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A780" w14:textId="515D8717" w:rsidR="003C2F05" w:rsidRPr="008E7C83" w:rsidRDefault="003C2F05" w:rsidP="007E3F40">
      <w:pPr>
        <w:pStyle w:val="NormalWeb"/>
        <w:ind w:left="-900" w:firstLine="900"/>
        <w:jc w:val="both"/>
        <w:rPr>
          <w:rFonts w:ascii="Arial" w:hAnsi="Arial" w:cs="Arial"/>
          <w:b/>
          <w:lang w:val="fr-FR"/>
        </w:rPr>
      </w:pPr>
      <w:r w:rsidRPr="008E7C83">
        <w:rPr>
          <w:rFonts w:ascii="Arial" w:hAnsi="Arial" w:cs="Arial"/>
          <w:b/>
          <w:lang w:val="fr-FR"/>
        </w:rPr>
        <w:t xml:space="preserve">ANEXA LA HCL </w:t>
      </w:r>
      <w:r w:rsidR="004C3F7E" w:rsidRPr="008E7C83">
        <w:rPr>
          <w:rFonts w:ascii="Arial" w:hAnsi="Arial" w:cs="Arial"/>
          <w:b/>
          <w:lang w:val="fr-FR"/>
        </w:rPr>
        <w:t>n</w:t>
      </w:r>
      <w:r w:rsidRPr="008E7C83">
        <w:rPr>
          <w:rFonts w:ascii="Arial" w:hAnsi="Arial" w:cs="Arial"/>
          <w:b/>
          <w:lang w:val="fr-FR"/>
        </w:rPr>
        <w:t xml:space="preserve">r.  </w:t>
      </w:r>
      <w:r w:rsidR="00393342">
        <w:rPr>
          <w:rFonts w:ascii="Arial" w:hAnsi="Arial" w:cs="Arial"/>
          <w:b/>
          <w:lang w:val="fr-FR"/>
        </w:rPr>
        <w:t>76/29.12.2025</w:t>
      </w:r>
    </w:p>
    <w:p w14:paraId="4CF9DB46" w14:textId="77777777" w:rsidR="003C2F05" w:rsidRPr="008E7C83" w:rsidRDefault="003C2F05" w:rsidP="007E3F40">
      <w:pPr>
        <w:pStyle w:val="NormalWeb"/>
        <w:spacing w:before="0" w:beforeAutospacing="0" w:after="0" w:afterAutospacing="0"/>
        <w:ind w:left="-902" w:firstLine="902"/>
        <w:jc w:val="center"/>
        <w:rPr>
          <w:rFonts w:ascii="Arial" w:hAnsi="Arial" w:cs="Arial"/>
          <w:b/>
          <w:lang w:val="fr-FR"/>
        </w:rPr>
      </w:pPr>
      <w:r w:rsidRPr="008E7C83">
        <w:rPr>
          <w:rFonts w:ascii="Arial" w:hAnsi="Arial" w:cs="Arial"/>
          <w:b/>
          <w:lang w:val="fr-FR"/>
        </w:rPr>
        <w:t>IMPOZITE SI TAXE LOCALE</w:t>
      </w:r>
    </w:p>
    <w:p w14:paraId="38CD0EE8" w14:textId="1B41D4EC" w:rsidR="003C2F05" w:rsidRPr="008E7C83" w:rsidRDefault="003C2F05" w:rsidP="007E3F40">
      <w:pPr>
        <w:pStyle w:val="NormalWeb"/>
        <w:spacing w:before="0" w:beforeAutospacing="0" w:after="0" w:afterAutospacing="0"/>
        <w:ind w:left="-902" w:firstLine="902"/>
        <w:jc w:val="center"/>
        <w:rPr>
          <w:rStyle w:val="capitol1"/>
          <w:rFonts w:ascii="Arial" w:hAnsi="Arial" w:cs="Arial"/>
          <w:bCs w:val="0"/>
          <w:color w:val="auto"/>
          <w:lang w:val="fr-FR"/>
        </w:rPr>
      </w:pPr>
      <w:proofErr w:type="spellStart"/>
      <w:proofErr w:type="gramStart"/>
      <w:r w:rsidRPr="007E3F40">
        <w:rPr>
          <w:rFonts w:ascii="Arial" w:hAnsi="Arial" w:cs="Arial"/>
          <w:b/>
          <w:lang w:val="fr-FR"/>
        </w:rPr>
        <w:t>pentru</w:t>
      </w:r>
      <w:proofErr w:type="spellEnd"/>
      <w:proofErr w:type="gramEnd"/>
      <w:r w:rsidRPr="007E3F40">
        <w:rPr>
          <w:rFonts w:ascii="Arial" w:hAnsi="Arial" w:cs="Arial"/>
          <w:b/>
          <w:lang w:val="fr-FR"/>
        </w:rPr>
        <w:t xml:space="preserve"> </w:t>
      </w:r>
      <w:proofErr w:type="spellStart"/>
      <w:proofErr w:type="gramStart"/>
      <w:r w:rsidRPr="007E3F40">
        <w:rPr>
          <w:rFonts w:ascii="Arial" w:hAnsi="Arial" w:cs="Arial"/>
          <w:b/>
          <w:lang w:val="fr-FR"/>
        </w:rPr>
        <w:t>anul</w:t>
      </w:r>
      <w:proofErr w:type="spellEnd"/>
      <w:r w:rsidRPr="007E3F40">
        <w:rPr>
          <w:rFonts w:ascii="Arial" w:hAnsi="Arial" w:cs="Arial"/>
          <w:b/>
          <w:lang w:val="fr-FR"/>
        </w:rPr>
        <w:t xml:space="preserve">  202</w:t>
      </w:r>
      <w:r w:rsidR="004C3F7E" w:rsidRPr="007E3F40">
        <w:rPr>
          <w:rFonts w:ascii="Arial" w:hAnsi="Arial" w:cs="Arial"/>
          <w:b/>
          <w:lang w:val="fr-FR"/>
        </w:rPr>
        <w:t>6</w:t>
      </w:r>
      <w:proofErr w:type="gramEnd"/>
      <w:r w:rsidRPr="008E7C83">
        <w:rPr>
          <w:rStyle w:val="capitol1"/>
          <w:rFonts w:ascii="Arial" w:hAnsi="Arial" w:cs="Arial"/>
        </w:rPr>
        <w:t>   </w:t>
      </w:r>
    </w:p>
    <w:p w14:paraId="2DC1B060" w14:textId="77777777" w:rsidR="003C2F05" w:rsidRPr="008E7C83" w:rsidRDefault="003C2F05" w:rsidP="007E3F40">
      <w:pPr>
        <w:jc w:val="center"/>
        <w:rPr>
          <w:rFonts w:ascii="Arial" w:hAnsi="Arial" w:cs="Arial"/>
          <w:color w:val="000000"/>
        </w:rPr>
      </w:pPr>
      <w:r w:rsidRPr="008E7C83">
        <w:rPr>
          <w:rFonts w:ascii="Arial" w:hAnsi="Arial" w:cs="Arial"/>
          <w:b w:val="0"/>
          <w:bCs/>
          <w:color w:val="950095"/>
        </w:rPr>
        <w:br/>
      </w:r>
      <w:r w:rsidRPr="00E569D3">
        <w:rPr>
          <w:rStyle w:val="capitol1"/>
          <w:rFonts w:ascii="Arial" w:hAnsi="Arial" w:cs="Arial"/>
          <w:color w:val="auto"/>
        </w:rPr>
        <w:t>CAPITOLUL I</w:t>
      </w:r>
      <w:r w:rsidRPr="00E569D3">
        <w:rPr>
          <w:rFonts w:ascii="Arial" w:hAnsi="Arial" w:cs="Arial"/>
        </w:rPr>
        <w:br/>
      </w:r>
      <w:r w:rsidRPr="008E7C83">
        <w:rPr>
          <w:rFonts w:ascii="Arial" w:hAnsi="Arial" w:cs="Arial"/>
          <w:color w:val="000000"/>
        </w:rPr>
        <w:t xml:space="preserve">  </w:t>
      </w:r>
      <w:proofErr w:type="spellStart"/>
      <w:r w:rsidRPr="008E7C83">
        <w:rPr>
          <w:rFonts w:ascii="Arial" w:hAnsi="Arial" w:cs="Arial"/>
          <w:color w:val="000000"/>
        </w:rPr>
        <w:t>Dispoziţii</w:t>
      </w:r>
      <w:proofErr w:type="spellEnd"/>
      <w:r w:rsidRPr="008E7C83">
        <w:rPr>
          <w:rFonts w:ascii="Arial" w:hAnsi="Arial" w:cs="Arial"/>
          <w:color w:val="000000"/>
        </w:rPr>
        <w:t xml:space="preserve"> generale </w:t>
      </w:r>
    </w:p>
    <w:p w14:paraId="7A982166" w14:textId="77777777" w:rsidR="003C2F05" w:rsidRPr="008E7C83" w:rsidRDefault="003C2F05" w:rsidP="007E3F40">
      <w:pPr>
        <w:rPr>
          <w:rFonts w:ascii="Arial" w:hAnsi="Arial" w:cs="Arial"/>
          <w:color w:val="000000"/>
        </w:rPr>
      </w:pPr>
    </w:p>
    <w:p w14:paraId="39462DAE" w14:textId="77777777" w:rsidR="003C2F05" w:rsidRPr="008E7C83" w:rsidRDefault="003C2F05" w:rsidP="007E3F40">
      <w:pPr>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1. (453) </w:t>
      </w:r>
      <w:r w:rsidRPr="008E7C83">
        <w:rPr>
          <w:rStyle w:val="articol1"/>
          <w:rFonts w:ascii="Arial" w:hAnsi="Arial" w:cs="Arial"/>
          <w:color w:val="auto"/>
        </w:rPr>
        <w:t>-</w:t>
      </w:r>
      <w:r w:rsidRPr="008E7C83">
        <w:rPr>
          <w:rFonts w:ascii="Arial" w:hAnsi="Arial" w:cs="Arial"/>
          <w:color w:val="000000"/>
        </w:rPr>
        <w:t xml:space="preserve"> </w:t>
      </w:r>
      <w:proofErr w:type="spellStart"/>
      <w:r w:rsidRPr="008E7C83">
        <w:rPr>
          <w:rFonts w:ascii="Arial" w:hAnsi="Arial" w:cs="Arial"/>
          <w:color w:val="000000"/>
        </w:rPr>
        <w:t>Definiţii</w:t>
      </w:r>
      <w:proofErr w:type="spellEnd"/>
      <w:r w:rsidRPr="008E7C83">
        <w:rPr>
          <w:rFonts w:ascii="Arial" w:hAnsi="Arial" w:cs="Arial"/>
          <w:b w:val="0"/>
          <w:color w:val="000000"/>
        </w:rPr>
        <w:t xml:space="preserve"> </w:t>
      </w:r>
    </w:p>
    <w:p w14:paraId="54534E24"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w:t>
      </w:r>
      <w:r w:rsidRPr="008E7C83">
        <w:rPr>
          <w:rFonts w:ascii="Arial" w:hAnsi="Arial" w:cs="Arial"/>
          <w:b w:val="0"/>
          <w:color w:val="000000"/>
        </w:rPr>
        <w:t xml:space="preserve"> În </w:t>
      </w:r>
      <w:proofErr w:type="spellStart"/>
      <w:r w:rsidRPr="008E7C83">
        <w:rPr>
          <w:rFonts w:ascii="Arial" w:hAnsi="Arial" w:cs="Arial"/>
          <w:b w:val="0"/>
          <w:color w:val="000000"/>
        </w:rPr>
        <w:t>înţelesul</w:t>
      </w:r>
      <w:proofErr w:type="spellEnd"/>
      <w:r w:rsidRPr="008E7C83">
        <w:rPr>
          <w:rFonts w:ascii="Arial" w:hAnsi="Arial" w:cs="Arial"/>
          <w:b w:val="0"/>
          <w:color w:val="000000"/>
        </w:rPr>
        <w:t xml:space="preserve"> prezentului titlu, expresiile de mai jos au următoarele </w:t>
      </w:r>
      <w:proofErr w:type="spellStart"/>
      <w:r w:rsidRPr="008E7C83">
        <w:rPr>
          <w:rFonts w:ascii="Arial" w:hAnsi="Arial" w:cs="Arial"/>
          <w:b w:val="0"/>
          <w:color w:val="000000"/>
        </w:rPr>
        <w:t>semnificaţii</w:t>
      </w:r>
      <w:proofErr w:type="spellEnd"/>
      <w:r w:rsidRPr="008E7C83">
        <w:rPr>
          <w:rFonts w:ascii="Arial" w:hAnsi="Arial" w:cs="Arial"/>
          <w:b w:val="0"/>
          <w:color w:val="000000"/>
        </w:rPr>
        <w:t xml:space="preserve">: </w:t>
      </w:r>
    </w:p>
    <w:p w14:paraId="1AE9A46E"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a)</w:t>
      </w:r>
      <w:r w:rsidRPr="008E7C83">
        <w:rPr>
          <w:rFonts w:ascii="Arial" w:hAnsi="Arial" w:cs="Arial"/>
          <w:b w:val="0"/>
          <w:color w:val="000000"/>
        </w:rPr>
        <w:t xml:space="preserve"> activitate economică - orice activitate care constă în furnizarea de bunuri, servicii şi lucrări pe o </w:t>
      </w:r>
      <w:proofErr w:type="spellStart"/>
      <w:r w:rsidRPr="008E7C83">
        <w:rPr>
          <w:rFonts w:ascii="Arial" w:hAnsi="Arial" w:cs="Arial"/>
          <w:b w:val="0"/>
          <w:color w:val="000000"/>
        </w:rPr>
        <w:t>piaţă</w:t>
      </w:r>
      <w:proofErr w:type="spellEnd"/>
      <w:r w:rsidRPr="008E7C83">
        <w:rPr>
          <w:rFonts w:ascii="Arial" w:hAnsi="Arial" w:cs="Arial"/>
          <w:b w:val="0"/>
          <w:color w:val="000000"/>
        </w:rPr>
        <w:t xml:space="preserve">; </w:t>
      </w:r>
    </w:p>
    <w:p w14:paraId="1055D247"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b)</w:t>
      </w:r>
      <w:r w:rsidRPr="008E7C83">
        <w:rPr>
          <w:rFonts w:ascii="Arial" w:hAnsi="Arial" w:cs="Arial"/>
          <w:b w:val="0"/>
          <w:color w:val="000000"/>
        </w:rPr>
        <w:t xml:space="preserve"> clădire - orice </w:t>
      </w:r>
      <w:proofErr w:type="spellStart"/>
      <w:r w:rsidRPr="008E7C83">
        <w:rPr>
          <w:rFonts w:ascii="Arial" w:hAnsi="Arial" w:cs="Arial"/>
          <w:b w:val="0"/>
          <w:color w:val="000000"/>
        </w:rPr>
        <w:t>construcţie</w:t>
      </w:r>
      <w:proofErr w:type="spellEnd"/>
      <w:r w:rsidRPr="008E7C83">
        <w:rPr>
          <w:rFonts w:ascii="Arial" w:hAnsi="Arial" w:cs="Arial"/>
          <w:b w:val="0"/>
          <w:color w:val="000000"/>
        </w:rPr>
        <w:t xml:space="preserve"> situată deasupra solului şi/sau sub nivelul acestuia, indiferent de denumirea ori de </w:t>
      </w:r>
      <w:proofErr w:type="spellStart"/>
      <w:r w:rsidRPr="008E7C83">
        <w:rPr>
          <w:rFonts w:ascii="Arial" w:hAnsi="Arial" w:cs="Arial"/>
          <w:b w:val="0"/>
          <w:color w:val="000000"/>
        </w:rPr>
        <w:t>folosinţa</w:t>
      </w:r>
      <w:proofErr w:type="spellEnd"/>
      <w:r w:rsidRPr="008E7C83">
        <w:rPr>
          <w:rFonts w:ascii="Arial" w:hAnsi="Arial" w:cs="Arial"/>
          <w:b w:val="0"/>
          <w:color w:val="000000"/>
        </w:rPr>
        <w:t xml:space="preserve"> sa, şi care are una sau mai multe încăperi ce pot servi la adăpostirea de oameni, animale, obiecte, produse, materiale, </w:t>
      </w:r>
      <w:proofErr w:type="spellStart"/>
      <w:r w:rsidRPr="008E7C83">
        <w:rPr>
          <w:rFonts w:ascii="Arial" w:hAnsi="Arial" w:cs="Arial"/>
          <w:b w:val="0"/>
          <w:color w:val="000000"/>
        </w:rPr>
        <w:t>instalaţii</w:t>
      </w:r>
      <w:proofErr w:type="spellEnd"/>
      <w:r w:rsidRPr="008E7C83">
        <w:rPr>
          <w:rFonts w:ascii="Arial" w:hAnsi="Arial" w:cs="Arial"/>
          <w:b w:val="0"/>
          <w:color w:val="000000"/>
        </w:rPr>
        <w:t xml:space="preserve">, echipamente şi altele asemenea, iar elementele structurale de bază ale acesteia sunt </w:t>
      </w:r>
      <w:proofErr w:type="spellStart"/>
      <w:r w:rsidRPr="008E7C83">
        <w:rPr>
          <w:rFonts w:ascii="Arial" w:hAnsi="Arial" w:cs="Arial"/>
          <w:b w:val="0"/>
          <w:color w:val="000000"/>
        </w:rPr>
        <w:t>pereţii</w:t>
      </w:r>
      <w:proofErr w:type="spellEnd"/>
      <w:r w:rsidRPr="008E7C83">
        <w:rPr>
          <w:rFonts w:ascii="Arial" w:hAnsi="Arial" w:cs="Arial"/>
          <w:b w:val="0"/>
          <w:color w:val="000000"/>
        </w:rPr>
        <w:t xml:space="preserve"> şi </w:t>
      </w:r>
      <w:proofErr w:type="spellStart"/>
      <w:r w:rsidRPr="008E7C83">
        <w:rPr>
          <w:rFonts w:ascii="Arial" w:hAnsi="Arial" w:cs="Arial"/>
          <w:b w:val="0"/>
          <w:color w:val="000000"/>
        </w:rPr>
        <w:t>acoperişul</w:t>
      </w:r>
      <w:proofErr w:type="spellEnd"/>
      <w:r w:rsidRPr="008E7C83">
        <w:rPr>
          <w:rFonts w:ascii="Arial" w:hAnsi="Arial" w:cs="Arial"/>
          <w:b w:val="0"/>
          <w:color w:val="000000"/>
        </w:rPr>
        <w:t>, indiferent de materialele din care sunt construite</w:t>
      </w:r>
      <w:r w:rsidRPr="007E3F40">
        <w:rPr>
          <w:rFonts w:ascii="Arial" w:hAnsi="Arial" w:cs="Arial"/>
          <w:b w:val="0"/>
          <w:color w:val="000000"/>
        </w:rPr>
        <w:t>,</w:t>
      </w:r>
      <w:r w:rsidRPr="007E3F40">
        <w:rPr>
          <w:rFonts w:ascii="Arial" w:hAnsi="Arial" w:cs="Arial"/>
          <w:color w:val="000000"/>
        </w:rPr>
        <w:t xml:space="preserve"> </w:t>
      </w:r>
      <w:r w:rsidRPr="007E3F40">
        <w:rPr>
          <w:rFonts w:ascii="Arial" w:hAnsi="Arial" w:cs="Arial"/>
          <w:b w:val="0"/>
          <w:color w:val="000000"/>
        </w:rPr>
        <w:t xml:space="preserve">inclusiv </w:t>
      </w:r>
      <w:proofErr w:type="spellStart"/>
      <w:r w:rsidRPr="007E3F40">
        <w:rPr>
          <w:rFonts w:ascii="Arial" w:hAnsi="Arial" w:cs="Arial"/>
          <w:b w:val="0"/>
          <w:color w:val="000000"/>
        </w:rPr>
        <w:t>construcţiile</w:t>
      </w:r>
      <w:proofErr w:type="spellEnd"/>
      <w:r w:rsidRPr="007E3F40">
        <w:rPr>
          <w:rFonts w:ascii="Arial" w:hAnsi="Arial" w:cs="Arial"/>
          <w:b w:val="0"/>
          <w:color w:val="000000"/>
        </w:rPr>
        <w:t xml:space="preserve"> reprezentând turnurile de </w:t>
      </w:r>
      <w:proofErr w:type="spellStart"/>
      <w:r w:rsidRPr="007E3F40">
        <w:rPr>
          <w:rFonts w:ascii="Arial" w:hAnsi="Arial" w:cs="Arial"/>
          <w:b w:val="0"/>
          <w:color w:val="000000"/>
        </w:rPr>
        <w:t>susţinere</w:t>
      </w:r>
      <w:proofErr w:type="spellEnd"/>
      <w:r w:rsidRPr="007E3F40">
        <w:rPr>
          <w:rFonts w:ascii="Arial" w:hAnsi="Arial" w:cs="Arial"/>
          <w:b w:val="0"/>
          <w:color w:val="000000"/>
        </w:rPr>
        <w:t xml:space="preserve"> a turbinelor eoliene şi </w:t>
      </w:r>
      <w:proofErr w:type="spellStart"/>
      <w:r w:rsidRPr="007E3F40">
        <w:rPr>
          <w:rFonts w:ascii="Arial" w:hAnsi="Arial" w:cs="Arial"/>
          <w:b w:val="0"/>
          <w:color w:val="000000"/>
        </w:rPr>
        <w:t>fundaţiile</w:t>
      </w:r>
      <w:proofErr w:type="spellEnd"/>
      <w:r w:rsidRPr="007E3F40">
        <w:rPr>
          <w:rFonts w:ascii="Arial" w:hAnsi="Arial" w:cs="Arial"/>
          <w:b w:val="0"/>
          <w:color w:val="000000"/>
        </w:rPr>
        <w:t xml:space="preserve"> acestora</w:t>
      </w:r>
      <w:r w:rsidRPr="008E7C83">
        <w:rPr>
          <w:rFonts w:ascii="Arial" w:hAnsi="Arial" w:cs="Arial"/>
          <w:b w:val="0"/>
          <w:color w:val="000000"/>
        </w:rPr>
        <w:t xml:space="preserve"> </w:t>
      </w:r>
    </w:p>
    <w:p w14:paraId="477097C1"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c)</w:t>
      </w:r>
      <w:r w:rsidRPr="008E7C83">
        <w:rPr>
          <w:rFonts w:ascii="Arial" w:hAnsi="Arial" w:cs="Arial"/>
          <w:b w:val="0"/>
          <w:color w:val="000000"/>
        </w:rPr>
        <w:t xml:space="preserve"> clădire-anexă - clădiri situate în afara clădirii de locuit, precum: bucătării, grajduri, </w:t>
      </w:r>
      <w:proofErr w:type="spellStart"/>
      <w:r w:rsidRPr="008E7C83">
        <w:rPr>
          <w:rFonts w:ascii="Arial" w:hAnsi="Arial" w:cs="Arial"/>
          <w:b w:val="0"/>
          <w:color w:val="000000"/>
        </w:rPr>
        <w:t>pivniţe</w:t>
      </w:r>
      <w:proofErr w:type="spellEnd"/>
      <w:r w:rsidRPr="008E7C83">
        <w:rPr>
          <w:rFonts w:ascii="Arial" w:hAnsi="Arial" w:cs="Arial"/>
          <w:b w:val="0"/>
          <w:color w:val="000000"/>
        </w:rPr>
        <w:t xml:space="preserve">, cămări, pătule, magazii, depozite, garaje şi altele asemenea; </w:t>
      </w:r>
    </w:p>
    <w:p w14:paraId="457A962A"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d)</w:t>
      </w:r>
      <w:r w:rsidRPr="008E7C83">
        <w:rPr>
          <w:rFonts w:ascii="Arial" w:hAnsi="Arial" w:cs="Arial"/>
          <w:b w:val="0"/>
          <w:color w:val="000000"/>
        </w:rPr>
        <w:t xml:space="preserve"> clădire cu </w:t>
      </w:r>
      <w:proofErr w:type="spellStart"/>
      <w:r w:rsidRPr="008E7C83">
        <w:rPr>
          <w:rFonts w:ascii="Arial" w:hAnsi="Arial" w:cs="Arial"/>
          <w:b w:val="0"/>
          <w:color w:val="000000"/>
        </w:rPr>
        <w:t>destinaţie</w:t>
      </w:r>
      <w:proofErr w:type="spellEnd"/>
      <w:r w:rsidRPr="008E7C83">
        <w:rPr>
          <w:rFonts w:ascii="Arial" w:hAnsi="Arial" w:cs="Arial"/>
          <w:b w:val="0"/>
          <w:color w:val="000000"/>
        </w:rPr>
        <w:t xml:space="preserve"> mixtă - clădire folosită atât în scop </w:t>
      </w:r>
      <w:proofErr w:type="spellStart"/>
      <w:r w:rsidRPr="008E7C83">
        <w:rPr>
          <w:rFonts w:ascii="Arial" w:hAnsi="Arial" w:cs="Arial"/>
          <w:b w:val="0"/>
          <w:color w:val="000000"/>
        </w:rPr>
        <w:t>rezidenţial</w:t>
      </w:r>
      <w:proofErr w:type="spellEnd"/>
      <w:r w:rsidRPr="008E7C83">
        <w:rPr>
          <w:rFonts w:ascii="Arial" w:hAnsi="Arial" w:cs="Arial"/>
          <w:b w:val="0"/>
          <w:color w:val="000000"/>
        </w:rPr>
        <w:t xml:space="preserve">, cât şi </w:t>
      </w:r>
      <w:proofErr w:type="spellStart"/>
      <w:r w:rsidRPr="008E7C83">
        <w:rPr>
          <w:rFonts w:ascii="Arial" w:hAnsi="Arial" w:cs="Arial"/>
          <w:b w:val="0"/>
          <w:color w:val="000000"/>
        </w:rPr>
        <w:t>nerezidenţial</w:t>
      </w:r>
      <w:proofErr w:type="spellEnd"/>
      <w:r w:rsidRPr="008E7C83">
        <w:rPr>
          <w:rFonts w:ascii="Arial" w:hAnsi="Arial" w:cs="Arial"/>
          <w:b w:val="0"/>
          <w:color w:val="000000"/>
        </w:rPr>
        <w:t xml:space="preserve">; </w:t>
      </w:r>
    </w:p>
    <w:p w14:paraId="0ADF94F0"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e)</w:t>
      </w:r>
      <w:r w:rsidRPr="008E7C83">
        <w:rPr>
          <w:rFonts w:ascii="Arial" w:hAnsi="Arial" w:cs="Arial"/>
          <w:b w:val="0"/>
          <w:color w:val="000000"/>
        </w:rPr>
        <w:t xml:space="preserve"> clădire </w:t>
      </w:r>
      <w:proofErr w:type="spellStart"/>
      <w:r w:rsidRPr="008E7C83">
        <w:rPr>
          <w:rFonts w:ascii="Arial" w:hAnsi="Arial" w:cs="Arial"/>
          <w:b w:val="0"/>
          <w:color w:val="000000"/>
        </w:rPr>
        <w:t>nerezidenţială</w:t>
      </w:r>
      <w:proofErr w:type="spellEnd"/>
      <w:r w:rsidRPr="008E7C83">
        <w:rPr>
          <w:rFonts w:ascii="Arial" w:hAnsi="Arial" w:cs="Arial"/>
          <w:b w:val="0"/>
          <w:color w:val="000000"/>
        </w:rPr>
        <w:t xml:space="preserve"> - orice clădire care nu este </w:t>
      </w:r>
      <w:proofErr w:type="spellStart"/>
      <w:r w:rsidRPr="008E7C83">
        <w:rPr>
          <w:rFonts w:ascii="Arial" w:hAnsi="Arial" w:cs="Arial"/>
          <w:b w:val="0"/>
          <w:color w:val="000000"/>
        </w:rPr>
        <w:t>rezidenţială</w:t>
      </w:r>
      <w:proofErr w:type="spellEnd"/>
      <w:r w:rsidRPr="008E7C83">
        <w:rPr>
          <w:rFonts w:ascii="Arial" w:hAnsi="Arial" w:cs="Arial"/>
          <w:b w:val="0"/>
          <w:color w:val="000000"/>
        </w:rPr>
        <w:t xml:space="preserve">; </w:t>
      </w:r>
    </w:p>
    <w:p w14:paraId="3E618032"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f)</w:t>
      </w:r>
      <w:r w:rsidRPr="008E7C83">
        <w:rPr>
          <w:rFonts w:ascii="Arial" w:hAnsi="Arial" w:cs="Arial"/>
          <w:b w:val="0"/>
          <w:color w:val="000000"/>
        </w:rPr>
        <w:t xml:space="preserve"> clădire </w:t>
      </w:r>
      <w:proofErr w:type="spellStart"/>
      <w:r w:rsidRPr="008E7C83">
        <w:rPr>
          <w:rFonts w:ascii="Arial" w:hAnsi="Arial" w:cs="Arial"/>
          <w:b w:val="0"/>
          <w:color w:val="000000"/>
        </w:rPr>
        <w:t>rezidenţială</w:t>
      </w:r>
      <w:proofErr w:type="spellEnd"/>
      <w:r w:rsidRPr="008E7C83">
        <w:rPr>
          <w:rFonts w:ascii="Arial" w:hAnsi="Arial" w:cs="Arial"/>
          <w:b w:val="0"/>
          <w:color w:val="000000"/>
        </w:rPr>
        <w:t xml:space="preserve"> - </w:t>
      </w:r>
      <w:proofErr w:type="spellStart"/>
      <w:r w:rsidRPr="008E7C83">
        <w:rPr>
          <w:rFonts w:ascii="Arial" w:hAnsi="Arial" w:cs="Arial"/>
          <w:b w:val="0"/>
          <w:color w:val="000000"/>
        </w:rPr>
        <w:t>construcţie</w:t>
      </w:r>
      <w:proofErr w:type="spellEnd"/>
      <w:r w:rsidRPr="008E7C83">
        <w:rPr>
          <w:rFonts w:ascii="Arial" w:hAnsi="Arial" w:cs="Arial"/>
          <w:b w:val="0"/>
          <w:color w:val="000000"/>
        </w:rPr>
        <w:t xml:space="preserve"> alcătuită din una sau mai multe camere folosite pentru locuit, cu </w:t>
      </w:r>
      <w:proofErr w:type="spellStart"/>
      <w:r w:rsidRPr="008E7C83">
        <w:rPr>
          <w:rFonts w:ascii="Arial" w:hAnsi="Arial" w:cs="Arial"/>
          <w:b w:val="0"/>
          <w:color w:val="000000"/>
        </w:rPr>
        <w:t>dependinţele</w:t>
      </w:r>
      <w:proofErr w:type="spellEnd"/>
      <w:r w:rsidRPr="008E7C83">
        <w:rPr>
          <w:rFonts w:ascii="Arial" w:hAnsi="Arial" w:cs="Arial"/>
          <w:b w:val="0"/>
          <w:color w:val="000000"/>
        </w:rPr>
        <w:t xml:space="preserve">, dotările şi </w:t>
      </w:r>
      <w:proofErr w:type="spellStart"/>
      <w:r w:rsidRPr="008E7C83">
        <w:rPr>
          <w:rFonts w:ascii="Arial" w:hAnsi="Arial" w:cs="Arial"/>
          <w:b w:val="0"/>
          <w:color w:val="000000"/>
        </w:rPr>
        <w:t>utilităţile</w:t>
      </w:r>
      <w:proofErr w:type="spellEnd"/>
      <w:r w:rsidRPr="008E7C83">
        <w:rPr>
          <w:rFonts w:ascii="Arial" w:hAnsi="Arial" w:cs="Arial"/>
          <w:b w:val="0"/>
          <w:color w:val="000000"/>
        </w:rPr>
        <w:t xml:space="preserve"> necesare, care satisface </w:t>
      </w:r>
      <w:proofErr w:type="spellStart"/>
      <w:r w:rsidRPr="008E7C83">
        <w:rPr>
          <w:rFonts w:ascii="Arial" w:hAnsi="Arial" w:cs="Arial"/>
          <w:b w:val="0"/>
          <w:color w:val="000000"/>
        </w:rPr>
        <w:t>cerinţele</w:t>
      </w:r>
      <w:proofErr w:type="spellEnd"/>
      <w:r w:rsidRPr="008E7C83">
        <w:rPr>
          <w:rFonts w:ascii="Arial" w:hAnsi="Arial" w:cs="Arial"/>
          <w:b w:val="0"/>
          <w:color w:val="000000"/>
        </w:rPr>
        <w:t xml:space="preserve"> de locuit ale unei persoane sau familii; </w:t>
      </w:r>
    </w:p>
    <w:p w14:paraId="3D7FE32B"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g)</w:t>
      </w:r>
      <w:r w:rsidRPr="008E7C83">
        <w:rPr>
          <w:rFonts w:ascii="Arial" w:hAnsi="Arial" w:cs="Arial"/>
          <w:b w:val="0"/>
          <w:color w:val="000000"/>
        </w:rPr>
        <w:t xml:space="preserve"> nomenclatură stradală - lista care </w:t>
      </w:r>
      <w:proofErr w:type="spellStart"/>
      <w:r w:rsidRPr="008E7C83">
        <w:rPr>
          <w:rFonts w:ascii="Arial" w:hAnsi="Arial" w:cs="Arial"/>
          <w:b w:val="0"/>
          <w:color w:val="000000"/>
        </w:rPr>
        <w:t>conţine</w:t>
      </w:r>
      <w:proofErr w:type="spellEnd"/>
      <w:r w:rsidRPr="008E7C83">
        <w:rPr>
          <w:rFonts w:ascii="Arial" w:hAnsi="Arial" w:cs="Arial"/>
          <w:b w:val="0"/>
          <w:color w:val="000000"/>
        </w:rPr>
        <w:t xml:space="preserv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w:t>
      </w:r>
      <w:proofErr w:type="spellStart"/>
      <w:r w:rsidRPr="008E7C83">
        <w:rPr>
          <w:rFonts w:ascii="Arial" w:hAnsi="Arial" w:cs="Arial"/>
          <w:b w:val="0"/>
          <w:color w:val="000000"/>
        </w:rPr>
        <w:t>evidenţa</w:t>
      </w:r>
      <w:proofErr w:type="spellEnd"/>
      <w:r w:rsidRPr="008E7C83">
        <w:rPr>
          <w:rFonts w:ascii="Arial" w:hAnsi="Arial" w:cs="Arial"/>
          <w:b w:val="0"/>
          <w:color w:val="000000"/>
        </w:rPr>
        <w:t xml:space="preserve"> primară unitară care </w:t>
      </w:r>
      <w:proofErr w:type="spellStart"/>
      <w:r w:rsidRPr="008E7C83">
        <w:rPr>
          <w:rFonts w:ascii="Arial" w:hAnsi="Arial" w:cs="Arial"/>
          <w:b w:val="0"/>
          <w:color w:val="000000"/>
        </w:rPr>
        <w:t>serveşte</w:t>
      </w:r>
      <w:proofErr w:type="spellEnd"/>
      <w:r w:rsidRPr="008E7C83">
        <w:rPr>
          <w:rFonts w:ascii="Arial" w:hAnsi="Arial" w:cs="Arial"/>
          <w:b w:val="0"/>
          <w:color w:val="000000"/>
        </w:rPr>
        <w:t xml:space="preserve"> la atribuirea adresei domiciliului/</w:t>
      </w:r>
      <w:proofErr w:type="spellStart"/>
      <w:r w:rsidRPr="008E7C83">
        <w:rPr>
          <w:rFonts w:ascii="Arial" w:hAnsi="Arial" w:cs="Arial"/>
          <w:b w:val="0"/>
          <w:color w:val="000000"/>
        </w:rPr>
        <w:t>reşedinţei</w:t>
      </w:r>
      <w:proofErr w:type="spellEnd"/>
      <w:r w:rsidRPr="008E7C83">
        <w:rPr>
          <w:rFonts w:ascii="Arial" w:hAnsi="Arial" w:cs="Arial"/>
          <w:b w:val="0"/>
          <w:color w:val="000000"/>
        </w:rPr>
        <w:t xml:space="preserve"> persoanei fizice, a sediului persoanei juridice, precum şi a fiecărui imobil, teren şi/sau clădire; </w:t>
      </w:r>
    </w:p>
    <w:p w14:paraId="6E3ABCC3"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h)</w:t>
      </w:r>
      <w:r w:rsidRPr="008E7C83">
        <w:rPr>
          <w:rFonts w:ascii="Arial" w:hAnsi="Arial" w:cs="Arial"/>
          <w:b w:val="0"/>
          <w:color w:val="000000"/>
        </w:rPr>
        <w:t xml:space="preserve"> rangul unei </w:t>
      </w:r>
      <w:proofErr w:type="spellStart"/>
      <w:r w:rsidRPr="008E7C83">
        <w:rPr>
          <w:rFonts w:ascii="Arial" w:hAnsi="Arial" w:cs="Arial"/>
          <w:b w:val="0"/>
          <w:color w:val="000000"/>
        </w:rPr>
        <w:t>localităţi</w:t>
      </w:r>
      <w:proofErr w:type="spellEnd"/>
      <w:r w:rsidRPr="008E7C83">
        <w:rPr>
          <w:rFonts w:ascii="Arial" w:hAnsi="Arial" w:cs="Arial"/>
          <w:b w:val="0"/>
          <w:color w:val="000000"/>
        </w:rPr>
        <w:t xml:space="preserve"> - rangul atribuit unei </w:t>
      </w:r>
      <w:proofErr w:type="spellStart"/>
      <w:r w:rsidRPr="008E7C83">
        <w:rPr>
          <w:rFonts w:ascii="Arial" w:hAnsi="Arial" w:cs="Arial"/>
          <w:b w:val="0"/>
          <w:color w:val="000000"/>
        </w:rPr>
        <w:t>localităţi</w:t>
      </w:r>
      <w:proofErr w:type="spellEnd"/>
      <w:r w:rsidRPr="008E7C83">
        <w:rPr>
          <w:rFonts w:ascii="Arial" w:hAnsi="Arial" w:cs="Arial"/>
          <w:b w:val="0"/>
          <w:color w:val="000000"/>
        </w:rPr>
        <w:t xml:space="preserve"> conform legii; </w:t>
      </w:r>
    </w:p>
    <w:p w14:paraId="5E68845E" w14:textId="77777777" w:rsidR="003C2F05" w:rsidRPr="008E7C83" w:rsidRDefault="003C2F05" w:rsidP="007E3F40">
      <w:pPr>
        <w:jc w:val="both"/>
        <w:rPr>
          <w:rFonts w:ascii="Arial" w:hAnsi="Arial" w:cs="Arial"/>
          <w:b w:val="0"/>
          <w:color w:val="000000"/>
        </w:rPr>
      </w:pPr>
      <w:r w:rsidRPr="008E7C83">
        <w:rPr>
          <w:rFonts w:ascii="Arial" w:hAnsi="Arial" w:cs="Arial"/>
        </w:rPr>
        <w:t xml:space="preserve">   h</w:t>
      </w:r>
      <w:r w:rsidRPr="008E7C83">
        <w:rPr>
          <w:rFonts w:ascii="Arial" w:hAnsi="Arial" w:cs="Arial"/>
          <w:bCs/>
          <w:vertAlign w:val="superscript"/>
        </w:rPr>
        <w:t>1</w:t>
      </w:r>
      <w:r w:rsidRPr="008E7C83">
        <w:rPr>
          <w:rFonts w:ascii="Arial" w:hAnsi="Arial" w:cs="Arial"/>
          <w:bCs/>
        </w:rPr>
        <w:t>)</w:t>
      </w:r>
      <w:r w:rsidRPr="008E7C83">
        <w:rPr>
          <w:rFonts w:ascii="Arial" w:hAnsi="Arial" w:cs="Arial"/>
          <w:b w:val="0"/>
        </w:rPr>
        <w:t xml:space="preserve"> </w:t>
      </w:r>
      <w:r w:rsidRPr="008E7C83">
        <w:rPr>
          <w:rFonts w:ascii="Arial" w:hAnsi="Arial" w:cs="Arial"/>
          <w:b w:val="0"/>
          <w:bCs/>
        </w:rPr>
        <w:t>terenul aferent clădirii de domiciliu</w:t>
      </w:r>
      <w:r w:rsidRPr="008E7C83">
        <w:rPr>
          <w:rFonts w:ascii="Arial" w:hAnsi="Arial" w:cs="Arial"/>
          <w:b w:val="0"/>
        </w:rPr>
        <w:t xml:space="preserve"> - terenul </w:t>
      </w:r>
      <w:proofErr w:type="spellStart"/>
      <w:r w:rsidRPr="008E7C83">
        <w:rPr>
          <w:rFonts w:ascii="Arial" w:hAnsi="Arial" w:cs="Arial"/>
          <w:b w:val="0"/>
        </w:rPr>
        <w:t>proprietăţii</w:t>
      </w:r>
      <w:proofErr w:type="spellEnd"/>
      <w:r w:rsidRPr="008E7C83">
        <w:rPr>
          <w:rFonts w:ascii="Arial" w:hAnsi="Arial" w:cs="Arial"/>
          <w:b w:val="0"/>
        </w:rPr>
        <w:t xml:space="preserve"> identificat prin adresa acestuia, individualizată prin denumire proprie a străzii şi numărul </w:t>
      </w:r>
      <w:proofErr w:type="spellStart"/>
      <w:r w:rsidRPr="008E7C83">
        <w:rPr>
          <w:rFonts w:ascii="Arial" w:hAnsi="Arial" w:cs="Arial"/>
          <w:b w:val="0"/>
        </w:rPr>
        <w:t>poştal</w:t>
      </w:r>
      <w:proofErr w:type="spellEnd"/>
      <w:r w:rsidRPr="008E7C83">
        <w:rPr>
          <w:rFonts w:ascii="Arial" w:hAnsi="Arial" w:cs="Arial"/>
          <w:b w:val="0"/>
        </w:rPr>
        <w:t xml:space="preserve"> atribuit de la adresa de domiciliu;</w:t>
      </w:r>
    </w:p>
    <w:p w14:paraId="6AAAE9FB"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i)</w:t>
      </w:r>
      <w:r w:rsidRPr="008E7C83">
        <w:rPr>
          <w:rFonts w:ascii="Arial" w:hAnsi="Arial" w:cs="Arial"/>
          <w:b w:val="0"/>
          <w:color w:val="000000"/>
        </w:rPr>
        <w:t xml:space="preserve"> zone din cadrul </w:t>
      </w:r>
      <w:proofErr w:type="spellStart"/>
      <w:r w:rsidRPr="008E7C83">
        <w:rPr>
          <w:rFonts w:ascii="Arial" w:hAnsi="Arial" w:cs="Arial"/>
          <w:b w:val="0"/>
          <w:color w:val="000000"/>
        </w:rPr>
        <w:t>localităţii</w:t>
      </w:r>
      <w:proofErr w:type="spellEnd"/>
      <w:r w:rsidRPr="008E7C83">
        <w:rPr>
          <w:rFonts w:ascii="Arial" w:hAnsi="Arial" w:cs="Arial"/>
          <w:b w:val="0"/>
          <w:color w:val="000000"/>
        </w:rPr>
        <w:t xml:space="preserve"> - zone stabilite de consiliul local, în </w:t>
      </w:r>
      <w:proofErr w:type="spellStart"/>
      <w:r w:rsidRPr="008E7C83">
        <w:rPr>
          <w:rFonts w:ascii="Arial" w:hAnsi="Arial" w:cs="Arial"/>
          <w:b w:val="0"/>
          <w:color w:val="000000"/>
        </w:rPr>
        <w:t>funcţie</w:t>
      </w:r>
      <w:proofErr w:type="spellEnd"/>
      <w:r w:rsidRPr="008E7C83">
        <w:rPr>
          <w:rFonts w:ascii="Arial" w:hAnsi="Arial" w:cs="Arial"/>
          <w:b w:val="0"/>
          <w:color w:val="000000"/>
        </w:rPr>
        <w:t xml:space="preserve"> de </w:t>
      </w:r>
      <w:proofErr w:type="spellStart"/>
      <w:r w:rsidRPr="008E7C83">
        <w:rPr>
          <w:rFonts w:ascii="Arial" w:hAnsi="Arial" w:cs="Arial"/>
          <w:b w:val="0"/>
          <w:color w:val="000000"/>
        </w:rPr>
        <w:t>poziţia</w:t>
      </w:r>
      <w:proofErr w:type="spellEnd"/>
      <w:r w:rsidRPr="008E7C83">
        <w:rPr>
          <w:rFonts w:ascii="Arial" w:hAnsi="Arial" w:cs="Arial"/>
          <w:b w:val="0"/>
          <w:color w:val="000000"/>
        </w:rPr>
        <w:t xml:space="preserve"> terenului </w:t>
      </w:r>
      <w:proofErr w:type="spellStart"/>
      <w:r w:rsidRPr="008E7C83">
        <w:rPr>
          <w:rFonts w:ascii="Arial" w:hAnsi="Arial" w:cs="Arial"/>
          <w:b w:val="0"/>
          <w:color w:val="000000"/>
        </w:rPr>
        <w:t>faţă</w:t>
      </w:r>
      <w:proofErr w:type="spellEnd"/>
      <w:r w:rsidRPr="008E7C83">
        <w:rPr>
          <w:rFonts w:ascii="Arial" w:hAnsi="Arial" w:cs="Arial"/>
          <w:b w:val="0"/>
          <w:color w:val="000000"/>
        </w:rPr>
        <w:t xml:space="preserve"> de centrul </w:t>
      </w:r>
      <w:proofErr w:type="spellStart"/>
      <w:r w:rsidRPr="008E7C83">
        <w:rPr>
          <w:rFonts w:ascii="Arial" w:hAnsi="Arial" w:cs="Arial"/>
          <w:b w:val="0"/>
          <w:color w:val="000000"/>
        </w:rPr>
        <w:t>localităţii</w:t>
      </w:r>
      <w:proofErr w:type="spellEnd"/>
      <w:r w:rsidRPr="008E7C83">
        <w:rPr>
          <w:rFonts w:ascii="Arial" w:hAnsi="Arial" w:cs="Arial"/>
          <w:b w:val="0"/>
          <w:color w:val="000000"/>
        </w:rPr>
        <w:t xml:space="preserve">, de </w:t>
      </w:r>
      <w:proofErr w:type="spellStart"/>
      <w:r w:rsidRPr="008E7C83">
        <w:rPr>
          <w:rFonts w:ascii="Arial" w:hAnsi="Arial" w:cs="Arial"/>
          <w:b w:val="0"/>
          <w:color w:val="000000"/>
        </w:rPr>
        <w:t>reţelele</w:t>
      </w:r>
      <w:proofErr w:type="spellEnd"/>
      <w:r w:rsidRPr="008E7C83">
        <w:rPr>
          <w:rFonts w:ascii="Arial" w:hAnsi="Arial" w:cs="Arial"/>
          <w:b w:val="0"/>
          <w:color w:val="000000"/>
        </w:rPr>
        <w:t xml:space="preserve"> edilitare, precum şi de alte elemente specifice fiecărei </w:t>
      </w:r>
      <w:proofErr w:type="spellStart"/>
      <w:r w:rsidRPr="008E7C83">
        <w:rPr>
          <w:rFonts w:ascii="Arial" w:hAnsi="Arial" w:cs="Arial"/>
          <w:b w:val="0"/>
          <w:color w:val="000000"/>
        </w:rPr>
        <w:t>unităţi</w:t>
      </w:r>
      <w:proofErr w:type="spellEnd"/>
      <w:r w:rsidRPr="008E7C83">
        <w:rPr>
          <w:rFonts w:ascii="Arial" w:hAnsi="Arial" w:cs="Arial"/>
          <w:b w:val="0"/>
          <w:color w:val="000000"/>
        </w:rPr>
        <w:t xml:space="preserve"> administrativ-teritoriale, conform </w:t>
      </w:r>
      <w:proofErr w:type="spellStart"/>
      <w:r w:rsidRPr="008E7C83">
        <w:rPr>
          <w:rFonts w:ascii="Arial" w:hAnsi="Arial" w:cs="Arial"/>
          <w:b w:val="0"/>
          <w:color w:val="000000"/>
        </w:rPr>
        <w:t>documentaţiilor</w:t>
      </w:r>
      <w:proofErr w:type="spellEnd"/>
      <w:r w:rsidRPr="008E7C83">
        <w:rPr>
          <w:rFonts w:ascii="Arial" w:hAnsi="Arial" w:cs="Arial"/>
          <w:b w:val="0"/>
          <w:color w:val="000000"/>
        </w:rPr>
        <w:t xml:space="preserve"> de amenajare a teritoriului şi de urbanism, registrelor agricole, </w:t>
      </w:r>
      <w:proofErr w:type="spellStart"/>
      <w:r w:rsidRPr="008E7C83">
        <w:rPr>
          <w:rFonts w:ascii="Arial" w:hAnsi="Arial" w:cs="Arial"/>
          <w:b w:val="0"/>
          <w:color w:val="000000"/>
        </w:rPr>
        <w:t>evidenţelor</w:t>
      </w:r>
      <w:proofErr w:type="spellEnd"/>
      <w:r w:rsidRPr="008E7C83">
        <w:rPr>
          <w:rFonts w:ascii="Arial" w:hAnsi="Arial" w:cs="Arial"/>
          <w:b w:val="0"/>
          <w:color w:val="000000"/>
        </w:rPr>
        <w:t xml:space="preserve"> specifice cadastrului imobiliar-edilitar sau altor </w:t>
      </w:r>
      <w:proofErr w:type="spellStart"/>
      <w:r w:rsidRPr="008E7C83">
        <w:rPr>
          <w:rFonts w:ascii="Arial" w:hAnsi="Arial" w:cs="Arial"/>
          <w:b w:val="0"/>
          <w:color w:val="000000"/>
        </w:rPr>
        <w:t>evidenţe</w:t>
      </w:r>
      <w:proofErr w:type="spellEnd"/>
      <w:r w:rsidRPr="008E7C83">
        <w:rPr>
          <w:rFonts w:ascii="Arial" w:hAnsi="Arial" w:cs="Arial"/>
          <w:b w:val="0"/>
          <w:color w:val="000000"/>
        </w:rPr>
        <w:t xml:space="preserve"> agricole sau cadastrale care pot afecta valoarea terenului. </w:t>
      </w:r>
    </w:p>
    <w:p w14:paraId="41176EC6" w14:textId="77777777" w:rsidR="003C2F05" w:rsidRPr="008E7C83" w:rsidRDefault="003C2F05" w:rsidP="007E3F40">
      <w:pPr>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2. (454) </w:t>
      </w:r>
      <w:r w:rsidRPr="008E7C83">
        <w:rPr>
          <w:rStyle w:val="articol1"/>
          <w:rFonts w:ascii="Arial" w:hAnsi="Arial" w:cs="Arial"/>
          <w:color w:val="auto"/>
        </w:rPr>
        <w:t>-</w:t>
      </w:r>
      <w:r w:rsidRPr="008E7C83">
        <w:rPr>
          <w:rFonts w:ascii="Arial" w:hAnsi="Arial" w:cs="Arial"/>
          <w:color w:val="000000"/>
        </w:rPr>
        <w:t xml:space="preserve"> Impozite şi taxe locale</w:t>
      </w:r>
      <w:r w:rsidRPr="008E7C83">
        <w:rPr>
          <w:rFonts w:ascii="Arial" w:hAnsi="Arial" w:cs="Arial"/>
          <w:b w:val="0"/>
          <w:color w:val="000000"/>
        </w:rPr>
        <w:t xml:space="preserve"> </w:t>
      </w:r>
    </w:p>
    <w:p w14:paraId="3B0167C3"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Fonts w:ascii="Arial" w:hAnsi="Arial" w:cs="Arial"/>
          <w:b w:val="0"/>
          <w:color w:val="000000"/>
        </w:rPr>
        <w:t xml:space="preserve"> Impozitele şi taxele locale sunt după cum urmează: </w:t>
      </w:r>
    </w:p>
    <w:p w14:paraId="3FF688C5"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a)</w:t>
      </w:r>
      <w:r w:rsidRPr="008E7C83">
        <w:rPr>
          <w:rFonts w:ascii="Arial" w:hAnsi="Arial" w:cs="Arial"/>
          <w:b w:val="0"/>
          <w:color w:val="000000"/>
        </w:rPr>
        <w:t xml:space="preserve"> impozitul pe clădiri şi taxa pe clădiri; </w:t>
      </w:r>
    </w:p>
    <w:p w14:paraId="6FE9BABD"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b)</w:t>
      </w:r>
      <w:r w:rsidRPr="008E7C83">
        <w:rPr>
          <w:rFonts w:ascii="Arial" w:hAnsi="Arial" w:cs="Arial"/>
          <w:b w:val="0"/>
          <w:color w:val="000000"/>
        </w:rPr>
        <w:t xml:space="preserve"> impozitul pe teren şi taxa pe teren; </w:t>
      </w:r>
    </w:p>
    <w:p w14:paraId="74ADE84E"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c)</w:t>
      </w:r>
      <w:r w:rsidRPr="008E7C83">
        <w:rPr>
          <w:rFonts w:ascii="Arial" w:hAnsi="Arial" w:cs="Arial"/>
          <w:b w:val="0"/>
          <w:color w:val="000000"/>
        </w:rPr>
        <w:t xml:space="preserve"> impozitul pe mijloacele de transport; </w:t>
      </w:r>
    </w:p>
    <w:p w14:paraId="4EB5FE15"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d)</w:t>
      </w:r>
      <w:r w:rsidRPr="008E7C83">
        <w:rPr>
          <w:rFonts w:ascii="Arial" w:hAnsi="Arial" w:cs="Arial"/>
          <w:b w:val="0"/>
          <w:color w:val="000000"/>
        </w:rPr>
        <w:t xml:space="preserve"> taxa pentru eliberarea certificatelor, avizelor şi </w:t>
      </w:r>
      <w:proofErr w:type="spellStart"/>
      <w:r w:rsidRPr="008E7C83">
        <w:rPr>
          <w:rFonts w:ascii="Arial" w:hAnsi="Arial" w:cs="Arial"/>
          <w:b w:val="0"/>
          <w:color w:val="000000"/>
        </w:rPr>
        <w:t>autorizaţiilor</w:t>
      </w:r>
      <w:proofErr w:type="spellEnd"/>
      <w:r w:rsidRPr="008E7C83">
        <w:rPr>
          <w:rFonts w:ascii="Arial" w:hAnsi="Arial" w:cs="Arial"/>
          <w:b w:val="0"/>
          <w:color w:val="000000"/>
        </w:rPr>
        <w:t xml:space="preserve">; </w:t>
      </w:r>
    </w:p>
    <w:p w14:paraId="36E14E4F"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e)</w:t>
      </w:r>
      <w:r w:rsidRPr="008E7C83">
        <w:rPr>
          <w:rFonts w:ascii="Arial" w:hAnsi="Arial" w:cs="Arial"/>
          <w:b w:val="0"/>
          <w:color w:val="000000"/>
        </w:rPr>
        <w:t xml:space="preserve"> taxa pentru folosirea mijloacelor de reclamă şi publicitate; </w:t>
      </w:r>
    </w:p>
    <w:p w14:paraId="7C860F00"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f)</w:t>
      </w:r>
      <w:r w:rsidRPr="008E7C83">
        <w:rPr>
          <w:rFonts w:ascii="Arial" w:hAnsi="Arial" w:cs="Arial"/>
          <w:b w:val="0"/>
          <w:color w:val="000000"/>
        </w:rPr>
        <w:t xml:space="preserve"> impozitul pe spectacole; </w:t>
      </w:r>
    </w:p>
    <w:p w14:paraId="3DFA7F31"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g)</w:t>
      </w:r>
      <w:r w:rsidRPr="008E7C83">
        <w:rPr>
          <w:rFonts w:ascii="Arial" w:hAnsi="Arial" w:cs="Arial"/>
          <w:b w:val="0"/>
          <w:color w:val="000000"/>
        </w:rPr>
        <w:t xml:space="preserve"> taxele speciale; </w:t>
      </w:r>
    </w:p>
    <w:p w14:paraId="4DEE4EF2"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h)</w:t>
      </w:r>
      <w:r w:rsidRPr="008E7C83">
        <w:rPr>
          <w:rFonts w:ascii="Arial" w:hAnsi="Arial" w:cs="Arial"/>
          <w:b w:val="0"/>
          <w:color w:val="000000"/>
        </w:rPr>
        <w:t xml:space="preserve"> alte taxe locale. </w:t>
      </w:r>
    </w:p>
    <w:p w14:paraId="4A577314" w14:textId="77777777" w:rsidR="003C2F05" w:rsidRPr="008E7C83" w:rsidRDefault="003C2F05" w:rsidP="007E3F40">
      <w:pPr>
        <w:jc w:val="both"/>
        <w:rPr>
          <w:rFonts w:ascii="Arial" w:hAnsi="Arial" w:cs="Arial"/>
          <w:b w:val="0"/>
          <w:color w:val="000000"/>
        </w:rPr>
      </w:pPr>
    </w:p>
    <w:p w14:paraId="17E6A5F4" w14:textId="77777777" w:rsidR="003C2F05" w:rsidRPr="008E7C83" w:rsidRDefault="003C2F05" w:rsidP="007E3F40">
      <w:pPr>
        <w:jc w:val="center"/>
        <w:rPr>
          <w:rFonts w:ascii="Arial" w:hAnsi="Arial" w:cs="Arial"/>
          <w:color w:val="000000"/>
        </w:rPr>
      </w:pPr>
      <w:r w:rsidRPr="008E7C83">
        <w:rPr>
          <w:rStyle w:val="capitol1"/>
          <w:rFonts w:ascii="Arial" w:hAnsi="Arial" w:cs="Arial"/>
        </w:rPr>
        <w:lastRenderedPageBreak/>
        <w:t>   </w:t>
      </w:r>
      <w:r w:rsidRPr="008E7C83">
        <w:rPr>
          <w:rFonts w:ascii="Arial" w:hAnsi="Arial" w:cs="Arial"/>
          <w:b w:val="0"/>
          <w:bCs/>
          <w:color w:val="950095"/>
        </w:rPr>
        <w:br/>
      </w:r>
      <w:r w:rsidRPr="00E569D3">
        <w:rPr>
          <w:rStyle w:val="capitol1"/>
          <w:rFonts w:ascii="Arial" w:hAnsi="Arial" w:cs="Arial"/>
          <w:color w:val="auto"/>
        </w:rPr>
        <w:t>CAPITOLUL II</w:t>
      </w:r>
      <w:r w:rsidRPr="008E7C83">
        <w:rPr>
          <w:rFonts w:ascii="Arial" w:hAnsi="Arial" w:cs="Arial"/>
          <w:color w:val="000000"/>
        </w:rPr>
        <w:br/>
        <w:t xml:space="preserve">  Impozitul pe clădiri şi taxa pe clădiri </w:t>
      </w:r>
    </w:p>
    <w:p w14:paraId="06793366" w14:textId="77777777" w:rsidR="003C2F05" w:rsidRPr="008E7C83" w:rsidRDefault="003C2F05" w:rsidP="007E3F40">
      <w:pPr>
        <w:rPr>
          <w:rFonts w:ascii="Arial" w:hAnsi="Arial" w:cs="Arial"/>
          <w:color w:val="000000"/>
        </w:rPr>
      </w:pPr>
    </w:p>
    <w:p w14:paraId="72B5748B"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3. (455) </w:t>
      </w:r>
      <w:r w:rsidRPr="008E7C83">
        <w:rPr>
          <w:rStyle w:val="articol1"/>
          <w:rFonts w:ascii="Arial" w:hAnsi="Arial" w:cs="Arial"/>
          <w:color w:val="auto"/>
        </w:rPr>
        <w:t>-</w:t>
      </w:r>
      <w:r w:rsidRPr="008E7C83">
        <w:rPr>
          <w:rFonts w:ascii="Arial" w:hAnsi="Arial" w:cs="Arial"/>
          <w:color w:val="000000"/>
        </w:rPr>
        <w:t xml:space="preserve"> Reguli generale</w:t>
      </w:r>
      <w:r w:rsidRPr="008E7C83">
        <w:rPr>
          <w:rFonts w:ascii="Arial" w:hAnsi="Arial" w:cs="Arial"/>
          <w:b w:val="0"/>
          <w:color w:val="000000"/>
        </w:rPr>
        <w:t xml:space="preserve"> </w:t>
      </w:r>
    </w:p>
    <w:p w14:paraId="3644E3F2"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w:t>
      </w:r>
      <w:r w:rsidRPr="008E7C83">
        <w:rPr>
          <w:rFonts w:ascii="Arial" w:hAnsi="Arial" w:cs="Arial"/>
          <w:b w:val="0"/>
          <w:color w:val="000000"/>
        </w:rPr>
        <w:t xml:space="preserve"> Orice persoană care are în proprietate o clădire situată în România datorează anual impozit pentru acea clădire, exceptând cazul în care în prezentul titlu se prevede diferit. </w:t>
      </w:r>
    </w:p>
    <w:p w14:paraId="0BE980AD" w14:textId="6D050C6F" w:rsidR="003C2F05" w:rsidRPr="008E7C83" w:rsidRDefault="003C2F05" w:rsidP="007E3F40">
      <w:pPr>
        <w:jc w:val="both"/>
        <w:rPr>
          <w:rFonts w:ascii="Arial" w:hAnsi="Arial" w:cs="Arial"/>
          <w:color w:val="000000"/>
        </w:rPr>
      </w:pPr>
      <w:r w:rsidRPr="008E7C83">
        <w:rPr>
          <w:rStyle w:val="alineat1"/>
          <w:rFonts w:ascii="Arial" w:hAnsi="Arial" w:cs="Arial"/>
        </w:rPr>
        <w:t>   </w:t>
      </w:r>
      <w:r w:rsidRPr="008E7C83">
        <w:rPr>
          <w:rFonts w:ascii="Arial" w:hAnsi="Arial" w:cs="Arial"/>
        </w:rPr>
        <w:t xml:space="preserve">(2) </w:t>
      </w:r>
      <w:r w:rsidRPr="008E7C83">
        <w:rPr>
          <w:rFonts w:ascii="Arial" w:hAnsi="Arial" w:cs="Arial"/>
          <w:b w:val="0"/>
        </w:rPr>
        <w:t xml:space="preserve">Pentru clădirile </w:t>
      </w:r>
      <w:r w:rsidR="00203980" w:rsidRPr="008E7C83">
        <w:rPr>
          <w:rFonts w:ascii="Arial" w:hAnsi="Arial" w:cs="Arial"/>
          <w:b w:val="0"/>
        </w:rPr>
        <w:t>aflate în domeniul</w:t>
      </w:r>
      <w:r w:rsidRPr="008E7C83">
        <w:rPr>
          <w:rFonts w:ascii="Arial" w:hAnsi="Arial" w:cs="Arial"/>
          <w:b w:val="0"/>
        </w:rPr>
        <w:t xml:space="preserve"> public sau</w:t>
      </w:r>
      <w:r w:rsidRPr="008E7C83">
        <w:rPr>
          <w:rFonts w:ascii="Arial" w:hAnsi="Arial" w:cs="Arial"/>
        </w:rPr>
        <w:t xml:space="preserve"> </w:t>
      </w:r>
      <w:r w:rsidRPr="008E7C83">
        <w:rPr>
          <w:rFonts w:ascii="Arial" w:hAnsi="Arial" w:cs="Arial"/>
          <w:b w:val="0"/>
        </w:rPr>
        <w:t>privat</w:t>
      </w:r>
      <w:r w:rsidRPr="008E7C83">
        <w:rPr>
          <w:rFonts w:ascii="Arial" w:hAnsi="Arial" w:cs="Arial"/>
        </w:rPr>
        <w:t xml:space="preserve"> </w:t>
      </w:r>
      <w:r w:rsidRPr="008E7C83">
        <w:rPr>
          <w:rFonts w:ascii="Arial" w:hAnsi="Arial" w:cs="Arial"/>
          <w:b w:val="0"/>
        </w:rPr>
        <w:t>a</w:t>
      </w:r>
      <w:r w:rsidR="00203980" w:rsidRPr="008E7C83">
        <w:rPr>
          <w:rFonts w:ascii="Arial" w:hAnsi="Arial" w:cs="Arial"/>
          <w:b w:val="0"/>
        </w:rPr>
        <w:t>l</w:t>
      </w:r>
      <w:r w:rsidRPr="008E7C83">
        <w:rPr>
          <w:rFonts w:ascii="Arial" w:hAnsi="Arial" w:cs="Arial"/>
          <w:b w:val="0"/>
        </w:rPr>
        <w:t xml:space="preserve"> statului ori a</w:t>
      </w:r>
      <w:r w:rsidR="00203980" w:rsidRPr="008E7C83">
        <w:rPr>
          <w:rFonts w:ascii="Arial" w:hAnsi="Arial" w:cs="Arial"/>
          <w:b w:val="0"/>
        </w:rPr>
        <w:t>l</w:t>
      </w:r>
      <w:r w:rsidRPr="008E7C83">
        <w:rPr>
          <w:rFonts w:ascii="Arial" w:hAnsi="Arial" w:cs="Arial"/>
          <w:b w:val="0"/>
        </w:rPr>
        <w:t xml:space="preserve"> </w:t>
      </w:r>
      <w:proofErr w:type="spellStart"/>
      <w:r w:rsidRPr="008E7C83">
        <w:rPr>
          <w:rFonts w:ascii="Arial" w:hAnsi="Arial" w:cs="Arial"/>
          <w:b w:val="0"/>
        </w:rPr>
        <w:t>unităţilor</w:t>
      </w:r>
      <w:proofErr w:type="spellEnd"/>
      <w:r w:rsidRPr="008E7C83">
        <w:rPr>
          <w:rFonts w:ascii="Arial" w:hAnsi="Arial" w:cs="Arial"/>
          <w:b w:val="0"/>
        </w:rPr>
        <w:t xml:space="preserve"> administrativ - teritoriale, concesionate, închiriate, date în administrare ori în </w:t>
      </w:r>
      <w:proofErr w:type="spellStart"/>
      <w:r w:rsidRPr="008E7C83">
        <w:rPr>
          <w:rFonts w:ascii="Arial" w:hAnsi="Arial" w:cs="Arial"/>
          <w:b w:val="0"/>
        </w:rPr>
        <w:t>folosinţă</w:t>
      </w:r>
      <w:proofErr w:type="spellEnd"/>
      <w:r w:rsidRPr="008E7C83">
        <w:rPr>
          <w:rFonts w:ascii="Arial" w:hAnsi="Arial" w:cs="Arial"/>
          <w:b w:val="0"/>
        </w:rPr>
        <w:t xml:space="preserve">, după caz, oricăror </w:t>
      </w:r>
      <w:proofErr w:type="spellStart"/>
      <w:r w:rsidRPr="008E7C83">
        <w:rPr>
          <w:rFonts w:ascii="Arial" w:hAnsi="Arial" w:cs="Arial"/>
          <w:b w:val="0"/>
        </w:rPr>
        <w:t>entităţi</w:t>
      </w:r>
      <w:proofErr w:type="spellEnd"/>
      <w:r w:rsidRPr="008E7C83">
        <w:rPr>
          <w:rFonts w:ascii="Arial" w:hAnsi="Arial" w:cs="Arial"/>
          <w:b w:val="0"/>
        </w:rPr>
        <w:t xml:space="preserve">, altele decât cele de drept public, se </w:t>
      </w:r>
      <w:proofErr w:type="spellStart"/>
      <w:r w:rsidRPr="008E7C83">
        <w:rPr>
          <w:rFonts w:ascii="Arial" w:hAnsi="Arial" w:cs="Arial"/>
          <w:b w:val="0"/>
        </w:rPr>
        <w:t>stabileşte</w:t>
      </w:r>
      <w:proofErr w:type="spellEnd"/>
      <w:r w:rsidRPr="008E7C83">
        <w:rPr>
          <w:rFonts w:ascii="Arial" w:hAnsi="Arial" w:cs="Arial"/>
          <w:b w:val="0"/>
        </w:rPr>
        <w:t xml:space="preserve"> taxa pe clădiri, care se datorează de concesionari, locatari, titularii dreptului de administrare sau de </w:t>
      </w:r>
      <w:proofErr w:type="spellStart"/>
      <w:r w:rsidRPr="008E7C83">
        <w:rPr>
          <w:rFonts w:ascii="Arial" w:hAnsi="Arial" w:cs="Arial"/>
          <w:b w:val="0"/>
        </w:rPr>
        <w:t>folosinţă</w:t>
      </w:r>
      <w:proofErr w:type="spellEnd"/>
      <w:r w:rsidRPr="008E7C83">
        <w:rPr>
          <w:rFonts w:ascii="Arial" w:hAnsi="Arial" w:cs="Arial"/>
          <w:b w:val="0"/>
        </w:rPr>
        <w:t xml:space="preserve">, după caz, în </w:t>
      </w:r>
      <w:proofErr w:type="spellStart"/>
      <w:r w:rsidRPr="008E7C83">
        <w:rPr>
          <w:rFonts w:ascii="Arial" w:hAnsi="Arial" w:cs="Arial"/>
          <w:b w:val="0"/>
        </w:rPr>
        <w:t>condiţii</w:t>
      </w:r>
      <w:proofErr w:type="spellEnd"/>
      <w:r w:rsidRPr="008E7C83">
        <w:rPr>
          <w:rFonts w:ascii="Arial" w:hAnsi="Arial" w:cs="Arial"/>
          <w:b w:val="0"/>
        </w:rPr>
        <w:t xml:space="preserve"> similare impozitului pe clădiri. În cazul transmiterii ulterioare altor </w:t>
      </w:r>
      <w:proofErr w:type="spellStart"/>
      <w:r w:rsidRPr="008E7C83">
        <w:rPr>
          <w:rFonts w:ascii="Arial" w:hAnsi="Arial" w:cs="Arial"/>
          <w:b w:val="0"/>
        </w:rPr>
        <w:t>entităţi</w:t>
      </w:r>
      <w:proofErr w:type="spellEnd"/>
      <w:r w:rsidRPr="008E7C83">
        <w:rPr>
          <w:rFonts w:ascii="Arial" w:hAnsi="Arial" w:cs="Arial"/>
          <w:b w:val="0"/>
        </w:rPr>
        <w:t xml:space="preserve"> a dreptului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asupra clădirii, taxa se datorează de persoana care are </w:t>
      </w:r>
      <w:proofErr w:type="spellStart"/>
      <w:r w:rsidRPr="008E7C83">
        <w:rPr>
          <w:rFonts w:ascii="Arial" w:hAnsi="Arial" w:cs="Arial"/>
          <w:b w:val="0"/>
        </w:rPr>
        <w:t>relaţia</w:t>
      </w:r>
      <w:proofErr w:type="spellEnd"/>
      <w:r w:rsidRPr="008E7C83">
        <w:rPr>
          <w:rFonts w:ascii="Arial" w:hAnsi="Arial" w:cs="Arial"/>
          <w:b w:val="0"/>
        </w:rPr>
        <w:t xml:space="preserve"> contractuală cu persoana de drept public.</w:t>
      </w:r>
    </w:p>
    <w:p w14:paraId="17FA2472" w14:textId="367972AD" w:rsidR="003C2F05" w:rsidRPr="008E7C83" w:rsidRDefault="003C2F05" w:rsidP="007E3F40">
      <w:pPr>
        <w:jc w:val="both"/>
        <w:rPr>
          <w:rFonts w:ascii="Arial" w:hAnsi="Arial" w:cs="Arial"/>
          <w:b w:val="0"/>
        </w:rPr>
      </w:pPr>
      <w:r w:rsidRPr="008E7C83">
        <w:rPr>
          <w:rFonts w:ascii="Arial" w:hAnsi="Arial" w:cs="Arial"/>
        </w:rPr>
        <w:t xml:space="preserve">   (3) </w:t>
      </w:r>
      <w:r w:rsidRPr="008E7C83">
        <w:rPr>
          <w:rFonts w:ascii="Arial" w:hAnsi="Arial" w:cs="Arial"/>
          <w:b w:val="0"/>
        </w:rPr>
        <w:t>Impozitul prevăzut la alin. (1), denumit în continuare</w:t>
      </w:r>
      <w:r w:rsidRPr="008E7C83">
        <w:rPr>
          <w:rFonts w:ascii="Arial" w:hAnsi="Arial" w:cs="Arial"/>
          <w:b w:val="0"/>
          <w:bCs/>
        </w:rPr>
        <w:t xml:space="preserve"> impozit pe clădiri</w:t>
      </w:r>
      <w:r w:rsidRPr="008E7C83">
        <w:rPr>
          <w:rFonts w:ascii="Arial" w:hAnsi="Arial" w:cs="Arial"/>
          <w:b w:val="0"/>
        </w:rPr>
        <w:t xml:space="preserve">, precum şi taxa pe clădiri prevăzută la alin. (2) se datorează către bugetul local al comunei, al </w:t>
      </w:r>
      <w:proofErr w:type="spellStart"/>
      <w:r w:rsidRPr="008E7C83">
        <w:rPr>
          <w:rFonts w:ascii="Arial" w:hAnsi="Arial" w:cs="Arial"/>
          <w:b w:val="0"/>
        </w:rPr>
        <w:t>oraşului</w:t>
      </w:r>
      <w:proofErr w:type="spellEnd"/>
      <w:r w:rsidRPr="008E7C83">
        <w:rPr>
          <w:rFonts w:ascii="Arial" w:hAnsi="Arial" w:cs="Arial"/>
          <w:b w:val="0"/>
        </w:rPr>
        <w:t xml:space="preserve"> sau al municipiului în care este amplasată clădirea. </w:t>
      </w:r>
    </w:p>
    <w:p w14:paraId="7254FAB5" w14:textId="77777777" w:rsidR="003C2F05" w:rsidRPr="008E7C83" w:rsidRDefault="003C2F05" w:rsidP="007E3F40">
      <w:pPr>
        <w:jc w:val="both"/>
        <w:rPr>
          <w:rFonts w:ascii="Arial" w:hAnsi="Arial" w:cs="Arial"/>
          <w:b w:val="0"/>
          <w:i/>
          <w:iCs/>
        </w:rPr>
      </w:pPr>
      <w:r w:rsidRPr="008E7C83">
        <w:rPr>
          <w:rFonts w:ascii="Arial" w:hAnsi="Arial" w:cs="Arial"/>
        </w:rPr>
        <w:t xml:space="preserve">   (4)</w:t>
      </w:r>
      <w:r w:rsidRPr="008E7C83">
        <w:rPr>
          <w:rFonts w:ascii="Arial" w:hAnsi="Arial" w:cs="Arial"/>
          <w:b w:val="0"/>
        </w:rPr>
        <w:t xml:space="preserve"> În cazul clădirilor care fac obiectul unor contracte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ce se referă la perioade mai mari de o lună, taxa pe clădiri se </w:t>
      </w:r>
      <w:proofErr w:type="spellStart"/>
      <w:r w:rsidRPr="008E7C83">
        <w:rPr>
          <w:rFonts w:ascii="Arial" w:hAnsi="Arial" w:cs="Arial"/>
          <w:b w:val="0"/>
        </w:rPr>
        <w:t>stabileşte</w:t>
      </w:r>
      <w:proofErr w:type="spellEnd"/>
      <w:r w:rsidRPr="008E7C83">
        <w:rPr>
          <w:rFonts w:ascii="Arial" w:hAnsi="Arial" w:cs="Arial"/>
          <w:b w:val="0"/>
        </w:rPr>
        <w:t xml:space="preserve"> </w:t>
      </w:r>
      <w:proofErr w:type="spellStart"/>
      <w:r w:rsidRPr="008E7C83">
        <w:rPr>
          <w:rFonts w:ascii="Arial" w:hAnsi="Arial" w:cs="Arial"/>
          <w:b w:val="0"/>
        </w:rPr>
        <w:t>proporţional</w:t>
      </w:r>
      <w:proofErr w:type="spellEnd"/>
      <w:r w:rsidRPr="008E7C83">
        <w:rPr>
          <w:rFonts w:ascii="Arial" w:hAnsi="Arial" w:cs="Arial"/>
          <w:b w:val="0"/>
        </w:rPr>
        <w:t xml:space="preserve"> cu numărul de luni pentru care este constituit dreptul de concesiune, închiriere, administrare ori </w:t>
      </w:r>
      <w:proofErr w:type="spellStart"/>
      <w:r w:rsidRPr="008E7C83">
        <w:rPr>
          <w:rFonts w:ascii="Arial" w:hAnsi="Arial" w:cs="Arial"/>
          <w:b w:val="0"/>
        </w:rPr>
        <w:t>folosinţă</w:t>
      </w:r>
      <w:proofErr w:type="spellEnd"/>
      <w:r w:rsidRPr="008E7C83">
        <w:rPr>
          <w:rFonts w:ascii="Arial" w:hAnsi="Arial" w:cs="Arial"/>
          <w:b w:val="0"/>
        </w:rPr>
        <w:t xml:space="preserve">. Pentru </w:t>
      </w:r>
      <w:proofErr w:type="spellStart"/>
      <w:r w:rsidRPr="008E7C83">
        <w:rPr>
          <w:rFonts w:ascii="Arial" w:hAnsi="Arial" w:cs="Arial"/>
          <w:b w:val="0"/>
        </w:rPr>
        <w:t>fracţiunile</w:t>
      </w:r>
      <w:proofErr w:type="spellEnd"/>
      <w:r w:rsidRPr="008E7C83">
        <w:rPr>
          <w:rFonts w:ascii="Arial" w:hAnsi="Arial" w:cs="Arial"/>
          <w:b w:val="0"/>
        </w:rPr>
        <w:t xml:space="preserve"> mai mici de o lună, taxa se calculează </w:t>
      </w:r>
      <w:proofErr w:type="spellStart"/>
      <w:r w:rsidRPr="008E7C83">
        <w:rPr>
          <w:rFonts w:ascii="Arial" w:hAnsi="Arial" w:cs="Arial"/>
          <w:b w:val="0"/>
        </w:rPr>
        <w:t>proporţional</w:t>
      </w:r>
      <w:proofErr w:type="spellEnd"/>
      <w:r w:rsidRPr="008E7C83">
        <w:rPr>
          <w:rFonts w:ascii="Arial" w:hAnsi="Arial" w:cs="Arial"/>
          <w:b w:val="0"/>
        </w:rPr>
        <w:t xml:space="preserve"> cu numărul de zile din luna respectivă. </w:t>
      </w:r>
    </w:p>
    <w:p w14:paraId="4122F507" w14:textId="77777777" w:rsidR="003C2F05" w:rsidRPr="008E7C83" w:rsidRDefault="003C2F05" w:rsidP="007E3F40">
      <w:pPr>
        <w:jc w:val="both"/>
        <w:rPr>
          <w:rFonts w:ascii="Arial" w:hAnsi="Arial" w:cs="Arial"/>
          <w:b w:val="0"/>
        </w:rPr>
      </w:pPr>
      <w:r w:rsidRPr="008E7C83">
        <w:rPr>
          <w:rFonts w:ascii="Arial" w:hAnsi="Arial" w:cs="Arial"/>
        </w:rPr>
        <w:t xml:space="preserve">  (4</w:t>
      </w:r>
      <w:r w:rsidRPr="008E7C83">
        <w:rPr>
          <w:rFonts w:ascii="Arial" w:hAnsi="Arial" w:cs="Arial"/>
          <w:vertAlign w:val="superscript"/>
        </w:rPr>
        <w:t>1</w:t>
      </w:r>
      <w:r w:rsidRPr="008E7C83">
        <w:rPr>
          <w:rFonts w:ascii="Arial" w:hAnsi="Arial" w:cs="Arial"/>
        </w:rPr>
        <w:t>)</w:t>
      </w:r>
      <w:r w:rsidRPr="008E7C83">
        <w:rPr>
          <w:rFonts w:ascii="Arial" w:hAnsi="Arial" w:cs="Arial"/>
          <w:b w:val="0"/>
        </w:rPr>
        <w:t xml:space="preserve"> În cazul clădirilor care fac obiectul unor contracte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ce se referă la perioade mai mici de o lună, taxa pe clădiri se datorează </w:t>
      </w:r>
      <w:proofErr w:type="spellStart"/>
      <w:r w:rsidRPr="008E7C83">
        <w:rPr>
          <w:rFonts w:ascii="Arial" w:hAnsi="Arial" w:cs="Arial"/>
          <w:b w:val="0"/>
        </w:rPr>
        <w:t>proporţional</w:t>
      </w:r>
      <w:proofErr w:type="spellEnd"/>
      <w:r w:rsidRPr="008E7C83">
        <w:rPr>
          <w:rFonts w:ascii="Arial" w:hAnsi="Arial" w:cs="Arial"/>
          <w:b w:val="0"/>
        </w:rPr>
        <w:t xml:space="preserve"> cu numărul de zile sau de ore prevăzute în contract. </w:t>
      </w:r>
      <w:r w:rsidRPr="008E7C83">
        <w:rPr>
          <w:rFonts w:ascii="Arial" w:hAnsi="Arial" w:cs="Arial"/>
          <w:b w:val="0"/>
        </w:rPr>
        <w:br/>
      </w:r>
      <w:r w:rsidRPr="008E7C83">
        <w:rPr>
          <w:rFonts w:ascii="Arial" w:hAnsi="Arial" w:cs="Arial"/>
        </w:rPr>
        <w:t xml:space="preserve">  (5)</w:t>
      </w:r>
      <w:r w:rsidRPr="008E7C83">
        <w:rPr>
          <w:rFonts w:ascii="Arial" w:hAnsi="Arial" w:cs="Arial"/>
          <w:b w:val="0"/>
        </w:rPr>
        <w:t xml:space="preserve"> Pe perioada în care pentru o clădire se </w:t>
      </w:r>
      <w:proofErr w:type="spellStart"/>
      <w:r w:rsidRPr="008E7C83">
        <w:rPr>
          <w:rFonts w:ascii="Arial" w:hAnsi="Arial" w:cs="Arial"/>
          <w:b w:val="0"/>
        </w:rPr>
        <w:t>plăteşte</w:t>
      </w:r>
      <w:proofErr w:type="spellEnd"/>
      <w:r w:rsidRPr="008E7C83">
        <w:rPr>
          <w:rFonts w:ascii="Arial" w:hAnsi="Arial" w:cs="Arial"/>
          <w:b w:val="0"/>
        </w:rPr>
        <w:t xml:space="preserve"> taxa pe clădiri, nu se datorează impozitul pe clădiri.</w:t>
      </w:r>
    </w:p>
    <w:p w14:paraId="751EF05F" w14:textId="5695EE13" w:rsidR="003C2F05" w:rsidRPr="008E7C83" w:rsidRDefault="003C2F05" w:rsidP="007E3F40">
      <w:pPr>
        <w:jc w:val="both"/>
        <w:rPr>
          <w:rFonts w:ascii="Arial" w:hAnsi="Arial" w:cs="Arial"/>
          <w:b w:val="0"/>
        </w:rPr>
      </w:pPr>
      <w:r w:rsidRPr="008E7C83">
        <w:rPr>
          <w:rFonts w:ascii="Arial" w:hAnsi="Arial" w:cs="Arial"/>
        </w:rPr>
        <w:t xml:space="preserve">  (5</w:t>
      </w:r>
      <w:r w:rsidRPr="008E7C83">
        <w:rPr>
          <w:rFonts w:ascii="Arial" w:hAnsi="Arial" w:cs="Arial"/>
          <w:vertAlign w:val="superscript"/>
        </w:rPr>
        <w:t>1</w:t>
      </w:r>
      <w:r w:rsidRPr="008E7C83">
        <w:rPr>
          <w:rFonts w:ascii="Arial" w:hAnsi="Arial" w:cs="Arial"/>
        </w:rPr>
        <w:t>)</w:t>
      </w:r>
      <w:r w:rsidRPr="008E7C83">
        <w:rPr>
          <w:rFonts w:ascii="Arial" w:hAnsi="Arial" w:cs="Arial"/>
          <w:b w:val="0"/>
        </w:rPr>
        <w:t xml:space="preserve"> În cazul în care pentru o clădire </w:t>
      </w:r>
      <w:r w:rsidR="00203980" w:rsidRPr="008E7C83">
        <w:rPr>
          <w:rFonts w:ascii="Arial" w:hAnsi="Arial" w:cs="Arial"/>
          <w:b w:val="0"/>
        </w:rPr>
        <w:t>aflată în domeniul</w:t>
      </w:r>
      <w:r w:rsidRPr="008E7C83">
        <w:rPr>
          <w:rFonts w:ascii="Arial" w:hAnsi="Arial" w:cs="Arial"/>
          <w:b w:val="0"/>
        </w:rPr>
        <w:t xml:space="preserve"> public sau privat a</w:t>
      </w:r>
      <w:r w:rsidR="00203980" w:rsidRPr="008E7C83">
        <w:rPr>
          <w:rFonts w:ascii="Arial" w:hAnsi="Arial" w:cs="Arial"/>
          <w:b w:val="0"/>
        </w:rPr>
        <w:t>l</w:t>
      </w:r>
      <w:r w:rsidRPr="008E7C83">
        <w:rPr>
          <w:rFonts w:ascii="Arial" w:hAnsi="Arial" w:cs="Arial"/>
          <w:b w:val="0"/>
        </w:rPr>
        <w:t xml:space="preserve"> statului ori a</w:t>
      </w:r>
      <w:r w:rsidR="00203980" w:rsidRPr="008E7C83">
        <w:rPr>
          <w:rFonts w:ascii="Arial" w:hAnsi="Arial" w:cs="Arial"/>
          <w:b w:val="0"/>
        </w:rPr>
        <w:t>l</w:t>
      </w:r>
      <w:r w:rsidRPr="008E7C83">
        <w:rPr>
          <w:rFonts w:ascii="Arial" w:hAnsi="Arial" w:cs="Arial"/>
          <w:b w:val="0"/>
        </w:rPr>
        <w:t xml:space="preserve"> </w:t>
      </w:r>
      <w:proofErr w:type="spellStart"/>
      <w:r w:rsidRPr="008E7C83">
        <w:rPr>
          <w:rFonts w:ascii="Arial" w:hAnsi="Arial" w:cs="Arial"/>
          <w:b w:val="0"/>
        </w:rPr>
        <w:t>unităţii</w:t>
      </w:r>
      <w:proofErr w:type="spellEnd"/>
      <w:r w:rsidRPr="008E7C83">
        <w:rPr>
          <w:rFonts w:ascii="Arial" w:hAnsi="Arial" w:cs="Arial"/>
          <w:b w:val="0"/>
        </w:rPr>
        <w:t xml:space="preserve"> administrativ - teritoriale se datorează impozit pe clădiri, iar în cursul unui an apar </w:t>
      </w:r>
      <w:proofErr w:type="spellStart"/>
      <w:r w:rsidRPr="008E7C83">
        <w:rPr>
          <w:rFonts w:ascii="Arial" w:hAnsi="Arial" w:cs="Arial"/>
          <w:b w:val="0"/>
        </w:rPr>
        <w:t>situaţii</w:t>
      </w:r>
      <w:proofErr w:type="spellEnd"/>
      <w:r w:rsidRPr="008E7C83">
        <w:rPr>
          <w:rFonts w:ascii="Arial" w:hAnsi="Arial" w:cs="Arial"/>
          <w:b w:val="0"/>
        </w:rPr>
        <w:t xml:space="preserve"> care determină datorarea taxei pe clădiri, </w:t>
      </w:r>
      <w:proofErr w:type="spellStart"/>
      <w:r w:rsidRPr="008E7C83">
        <w:rPr>
          <w:rFonts w:ascii="Arial" w:hAnsi="Arial" w:cs="Arial"/>
          <w:b w:val="0"/>
        </w:rPr>
        <w:t>diferenţa</w:t>
      </w:r>
      <w:proofErr w:type="spellEnd"/>
      <w:r w:rsidRPr="008E7C83">
        <w:rPr>
          <w:rFonts w:ascii="Arial" w:hAnsi="Arial" w:cs="Arial"/>
          <w:b w:val="0"/>
        </w:rPr>
        <w:t xml:space="preserve"> de impozit pentru perioada pe care se datorează taxa pe clădiri se compensează sau se restituie contribuabilului în anul fiscal următor. </w:t>
      </w:r>
      <w:r w:rsidRPr="008E7C83">
        <w:rPr>
          <w:rFonts w:ascii="Arial" w:hAnsi="Arial" w:cs="Arial"/>
          <w:b w:val="0"/>
        </w:rPr>
        <w:br/>
      </w:r>
      <w:r w:rsidRPr="008E7C83">
        <w:rPr>
          <w:rFonts w:ascii="Arial" w:hAnsi="Arial" w:cs="Arial"/>
        </w:rPr>
        <w:t xml:space="preserve">  (6)</w:t>
      </w:r>
      <w:r w:rsidRPr="008E7C83">
        <w:rPr>
          <w:rFonts w:ascii="Arial" w:hAnsi="Arial" w:cs="Arial"/>
          <w:b w:val="0"/>
        </w:rPr>
        <w:t xml:space="preserve"> În cazul în care o clădire se află în proprietatea comună a două sau mai multe persoane, fiecare dintre proprietarii comuni ai clădirii datorează impozitul pentru </w:t>
      </w:r>
      <w:proofErr w:type="spellStart"/>
      <w:r w:rsidRPr="008E7C83">
        <w:rPr>
          <w:rFonts w:ascii="Arial" w:hAnsi="Arial" w:cs="Arial"/>
          <w:b w:val="0"/>
        </w:rPr>
        <w:t>spaţiile</w:t>
      </w:r>
      <w:proofErr w:type="spellEnd"/>
      <w:r w:rsidRPr="008E7C83">
        <w:rPr>
          <w:rFonts w:ascii="Arial" w:hAnsi="Arial" w:cs="Arial"/>
          <w:b w:val="0"/>
        </w:rPr>
        <w:t xml:space="preserve"> situate în partea din clădire aflată în proprietatea sa. În cazul în care nu se pot stabili </w:t>
      </w:r>
      <w:proofErr w:type="spellStart"/>
      <w:r w:rsidRPr="008E7C83">
        <w:rPr>
          <w:rFonts w:ascii="Arial" w:hAnsi="Arial" w:cs="Arial"/>
          <w:b w:val="0"/>
        </w:rPr>
        <w:t>părţile</w:t>
      </w:r>
      <w:proofErr w:type="spellEnd"/>
      <w:r w:rsidRPr="008E7C83">
        <w:rPr>
          <w:rFonts w:ascii="Arial" w:hAnsi="Arial" w:cs="Arial"/>
          <w:b w:val="0"/>
        </w:rPr>
        <w:t xml:space="preserve"> individuale ale proprietarilor în comun, fiecare proprietar în comun datorează o parte egală din impozitul pentru clădirea respectivă. </w:t>
      </w:r>
    </w:p>
    <w:p w14:paraId="1E1DA897"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Art. 4. (456)</w:t>
      </w:r>
      <w:r w:rsidRPr="008E7C83">
        <w:rPr>
          <w:rStyle w:val="articol1"/>
          <w:rFonts w:ascii="Arial" w:hAnsi="Arial" w:cs="Arial"/>
          <w:color w:val="auto"/>
        </w:rPr>
        <w:t xml:space="preserve"> -</w:t>
      </w:r>
      <w:r w:rsidRPr="008E7C83">
        <w:rPr>
          <w:rFonts w:ascii="Arial" w:hAnsi="Arial" w:cs="Arial"/>
          <w:color w:val="000000"/>
        </w:rPr>
        <w:t xml:space="preserve"> Scutiri </w:t>
      </w:r>
    </w:p>
    <w:p w14:paraId="1F96CFBF" w14:textId="500B3E94" w:rsidR="005D7800" w:rsidRPr="008E7C83" w:rsidRDefault="005D7800" w:rsidP="007E3F40">
      <w:pPr>
        <w:jc w:val="both"/>
        <w:rPr>
          <w:rFonts w:ascii="Arial" w:hAnsi="Arial" w:cs="Arial"/>
          <w:b w:val="0"/>
          <w:bCs/>
          <w:color w:val="000000"/>
          <w:lang w:val="en-US"/>
        </w:rPr>
      </w:pPr>
      <w:r w:rsidRPr="008E7C83">
        <w:rPr>
          <w:rFonts w:ascii="Arial" w:hAnsi="Arial" w:cs="Arial"/>
          <w:color w:val="000000"/>
          <w:lang w:val="en-US"/>
        </w:rPr>
        <w:t>(1)</w:t>
      </w:r>
      <w:r w:rsidRPr="008E7C83">
        <w:rPr>
          <w:rFonts w:ascii="Arial" w:hAnsi="Arial" w:cs="Arial"/>
          <w:b w:val="0"/>
          <w:bCs/>
          <w:color w:val="000000"/>
          <w:lang w:val="en-US"/>
        </w:rPr>
        <w:t xml:space="preserve"> Nu se </w:t>
      </w:r>
      <w:proofErr w:type="spellStart"/>
      <w:r w:rsidRPr="008E7C83">
        <w:rPr>
          <w:rFonts w:ascii="Arial" w:hAnsi="Arial" w:cs="Arial"/>
          <w:b w:val="0"/>
          <w:bCs/>
          <w:color w:val="000000"/>
          <w:lang w:val="en-US"/>
        </w:rPr>
        <w:t>datorează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impozit</w:t>
      </w:r>
      <w:proofErr w:type="spellEnd"/>
      <w:r w:rsidRPr="008E7C83">
        <w:rPr>
          <w:rFonts w:ascii="Arial" w:hAnsi="Arial" w:cs="Arial"/>
          <w:b w:val="0"/>
          <w:bCs/>
          <w:color w:val="000000"/>
          <w:lang w:val="en-US"/>
        </w:rPr>
        <w:t>/</w:t>
      </w:r>
      <w:proofErr w:type="spellStart"/>
      <w:r w:rsidRPr="008E7C83">
        <w:rPr>
          <w:rFonts w:ascii="Arial" w:hAnsi="Arial" w:cs="Arial"/>
          <w:b w:val="0"/>
          <w:bCs/>
          <w:color w:val="000000"/>
          <w:lang w:val="en-US"/>
        </w:rPr>
        <w:t>taxă</w:t>
      </w:r>
      <w:proofErr w:type="spellEnd"/>
      <w:r w:rsidRPr="008E7C83">
        <w:rPr>
          <w:rFonts w:ascii="Arial" w:hAnsi="Arial" w:cs="Arial"/>
          <w:b w:val="0"/>
          <w:bCs/>
          <w:color w:val="000000"/>
          <w:lang w:val="en-US"/>
        </w:rPr>
        <w:t xml:space="preserve"> pe </w:t>
      </w:r>
      <w:proofErr w:type="spellStart"/>
      <w:r w:rsidRPr="008E7C83">
        <w:rPr>
          <w:rFonts w:ascii="Arial" w:hAnsi="Arial" w:cs="Arial"/>
          <w:b w:val="0"/>
          <w:bCs/>
          <w:color w:val="000000"/>
          <w:lang w:val="en-US"/>
        </w:rPr>
        <w:t>clădiri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
    <w:p w14:paraId="77AC86C2"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a)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aflate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domeniul</w:t>
      </w:r>
      <w:proofErr w:type="spellEnd"/>
      <w:r w:rsidRPr="008E7C83">
        <w:rPr>
          <w:rFonts w:ascii="Arial" w:hAnsi="Arial" w:cs="Arial"/>
          <w:b w:val="0"/>
          <w:bCs/>
          <w:color w:val="000000"/>
          <w:lang w:val="en-US"/>
        </w:rPr>
        <w:t xml:space="preserve"> public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privat</w:t>
      </w:r>
      <w:proofErr w:type="spellEnd"/>
      <w:r w:rsidRPr="008E7C83">
        <w:rPr>
          <w:rFonts w:ascii="Arial" w:hAnsi="Arial" w:cs="Arial"/>
          <w:b w:val="0"/>
          <w:bCs/>
          <w:color w:val="000000"/>
          <w:lang w:val="en-US"/>
        </w:rPr>
        <w:t xml:space="preserve"> al </w:t>
      </w:r>
      <w:proofErr w:type="spellStart"/>
      <w:r w:rsidRPr="008E7C83">
        <w:rPr>
          <w:rFonts w:ascii="Arial" w:hAnsi="Arial" w:cs="Arial"/>
          <w:b w:val="0"/>
          <w:bCs/>
          <w:color w:val="000000"/>
          <w:lang w:val="en-US"/>
        </w:rPr>
        <w:t>statului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ori</w:t>
      </w:r>
      <w:proofErr w:type="spellEnd"/>
      <w:r w:rsidRPr="008E7C83">
        <w:rPr>
          <w:rFonts w:ascii="Arial" w:hAnsi="Arial" w:cs="Arial"/>
          <w:b w:val="0"/>
          <w:bCs/>
          <w:color w:val="000000"/>
          <w:lang w:val="en-US"/>
        </w:rPr>
        <w:t xml:space="preserve"> al </w:t>
      </w:r>
      <w:proofErr w:type="spellStart"/>
      <w:r w:rsidRPr="008E7C83">
        <w:rPr>
          <w:rFonts w:ascii="Arial" w:hAnsi="Arial" w:cs="Arial"/>
          <w:b w:val="0"/>
          <w:bCs/>
          <w:color w:val="000000"/>
          <w:lang w:val="en-US"/>
        </w:rPr>
        <w:t>unităților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administrativ-teritoriale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încăperilor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agrement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altele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decât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desfășurate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relație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persoane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juridice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drept</w:t>
      </w:r>
      <w:proofErr w:type="spellEnd"/>
      <w:r w:rsidRPr="008E7C83">
        <w:rPr>
          <w:rFonts w:ascii="Arial" w:hAnsi="Arial" w:cs="Arial"/>
          <w:b w:val="0"/>
          <w:bCs/>
          <w:color w:val="000000"/>
          <w:lang w:val="en-US"/>
        </w:rPr>
        <w:t xml:space="preserve"> public; </w:t>
      </w:r>
    </w:p>
    <w:p w14:paraId="30BABF68"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b)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aflate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domeniul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privat</w:t>
      </w:r>
      <w:proofErr w:type="spellEnd"/>
      <w:r w:rsidRPr="008E7C83">
        <w:rPr>
          <w:rFonts w:ascii="Arial" w:hAnsi="Arial" w:cs="Arial"/>
          <w:b w:val="0"/>
          <w:bCs/>
          <w:color w:val="000000"/>
          <w:lang w:val="en-US"/>
        </w:rPr>
        <w:t xml:space="preserve"> al </w:t>
      </w:r>
      <w:proofErr w:type="spellStart"/>
      <w:r w:rsidRPr="008E7C83">
        <w:rPr>
          <w:rFonts w:ascii="Arial" w:hAnsi="Arial" w:cs="Arial"/>
          <w:b w:val="0"/>
          <w:bCs/>
          <w:color w:val="000000"/>
          <w:lang w:val="en-US"/>
        </w:rPr>
        <w:t>statului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concesionate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închiriate</w:t>
      </w:r>
      <w:proofErr w:type="spellEnd"/>
      <w:r w:rsidRPr="008E7C83">
        <w:rPr>
          <w:rFonts w:ascii="Arial" w:hAnsi="Arial" w:cs="Arial"/>
          <w:b w:val="0"/>
          <w:bCs/>
          <w:color w:val="000000"/>
          <w:lang w:val="en-US"/>
        </w:rPr>
        <w:t xml:space="preserve">, date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administrare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folosință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după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caz</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instituțiilor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publice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finanțare</w:t>
      </w:r>
      <w:proofErr w:type="spellEnd"/>
      <w:r w:rsidRPr="008E7C83">
        <w:rPr>
          <w:rFonts w:ascii="Arial" w:hAnsi="Arial" w:cs="Arial"/>
          <w:b w:val="0"/>
          <w:bCs/>
          <w:color w:val="000000"/>
          <w:lang w:val="en-US"/>
        </w:rPr>
        <w:t xml:space="preserve"> de la </w:t>
      </w:r>
      <w:proofErr w:type="spellStart"/>
      <w:r w:rsidRPr="008E7C83">
        <w:rPr>
          <w:rFonts w:ascii="Arial" w:hAnsi="Arial" w:cs="Arial"/>
          <w:b w:val="0"/>
          <w:bCs/>
          <w:color w:val="000000"/>
          <w:lang w:val="en-US"/>
        </w:rPr>
        <w:t>bugetul</w:t>
      </w:r>
      <w:proofErr w:type="spellEnd"/>
      <w:r w:rsidRPr="008E7C83">
        <w:rPr>
          <w:rFonts w:ascii="Arial" w:hAnsi="Arial" w:cs="Arial"/>
          <w:b w:val="0"/>
          <w:bCs/>
          <w:color w:val="000000"/>
          <w:lang w:val="en-US"/>
        </w:rPr>
        <w:t xml:space="preserve"> de stat,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proprie</w:t>
      </w:r>
      <w:proofErr w:type="spellEnd"/>
      <w:r w:rsidRPr="008E7C83">
        <w:rPr>
          <w:rFonts w:ascii="Arial" w:hAnsi="Arial" w:cs="Arial"/>
          <w:b w:val="0"/>
          <w:bCs/>
          <w:color w:val="000000"/>
          <w:lang w:val="en-US"/>
        </w:rPr>
        <w:t xml:space="preserve"> </w:t>
      </w:r>
      <w:proofErr w:type="gramStart"/>
      <w:r w:rsidRPr="008E7C83">
        <w:rPr>
          <w:rFonts w:ascii="Arial" w:hAnsi="Arial" w:cs="Arial"/>
          <w:b w:val="0"/>
          <w:bCs/>
          <w:color w:val="000000"/>
          <w:lang w:val="en-US"/>
        </w:rPr>
        <w:t>a</w:t>
      </w:r>
      <w:proofErr w:type="gram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acestora</w:t>
      </w:r>
      <w:proofErr w:type="spellEnd"/>
      <w:r w:rsidRPr="008E7C83">
        <w:rPr>
          <w:rFonts w:ascii="Arial" w:hAnsi="Arial" w:cs="Arial"/>
          <w:b w:val="0"/>
          <w:bCs/>
          <w:color w:val="000000"/>
          <w:lang w:val="en-US"/>
        </w:rPr>
        <w:t xml:space="preserve">; </w:t>
      </w:r>
    </w:p>
    <w:p w14:paraId="074DC73C"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c)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care, </w:t>
      </w:r>
      <w:proofErr w:type="spellStart"/>
      <w:r w:rsidRPr="008E7C83">
        <w:rPr>
          <w:rFonts w:ascii="Arial" w:hAnsi="Arial" w:cs="Arial"/>
          <w:b w:val="0"/>
          <w:bCs/>
          <w:color w:val="000000"/>
          <w:lang w:val="en-US"/>
        </w:rPr>
        <w:t>prin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destinație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constituie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lăcașuri</w:t>
      </w:r>
      <w:proofErr w:type="spellEnd"/>
      <w:r w:rsidRPr="008E7C83">
        <w:rPr>
          <w:rFonts w:ascii="Arial" w:hAnsi="Arial" w:cs="Arial"/>
          <w:b w:val="0"/>
          <w:bCs/>
          <w:color w:val="000000"/>
          <w:lang w:val="en-US"/>
        </w:rPr>
        <w:t xml:space="preserve"> de cult, </w:t>
      </w:r>
      <w:proofErr w:type="spellStart"/>
      <w:r w:rsidRPr="008E7C83">
        <w:rPr>
          <w:rFonts w:ascii="Arial" w:hAnsi="Arial" w:cs="Arial"/>
          <w:b w:val="0"/>
          <w:bCs/>
          <w:color w:val="000000"/>
          <w:lang w:val="en-US"/>
        </w:rPr>
        <w:t>aparținând</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cultelor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religioase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recunoscute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oficial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asociațiilor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religioase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componentelor</w:t>
      </w:r>
      <w:proofErr w:type="spellEnd"/>
      <w:r w:rsidRPr="008E7C83">
        <w:rPr>
          <w:rFonts w:ascii="Arial" w:hAnsi="Arial" w:cs="Arial"/>
          <w:b w:val="0"/>
          <w:bCs/>
          <w:color w:val="000000"/>
          <w:lang w:val="en-US"/>
        </w:rPr>
        <w:t xml:space="preserve"> locale ale </w:t>
      </w:r>
      <w:proofErr w:type="spellStart"/>
      <w:r w:rsidRPr="008E7C83">
        <w:rPr>
          <w:rFonts w:ascii="Arial" w:hAnsi="Arial" w:cs="Arial"/>
          <w:b w:val="0"/>
          <w:bCs/>
          <w:color w:val="000000"/>
          <w:lang w:val="en-US"/>
        </w:rPr>
        <w:t>acestora</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casele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parohiale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încăperilor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
    <w:p w14:paraId="4DE10317"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d)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funerare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cimitire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crematorii</w:t>
      </w:r>
      <w:proofErr w:type="spellEnd"/>
      <w:r w:rsidRPr="008E7C83">
        <w:rPr>
          <w:rFonts w:ascii="Arial" w:hAnsi="Arial" w:cs="Arial"/>
          <w:b w:val="0"/>
          <w:bCs/>
          <w:color w:val="000000"/>
          <w:lang w:val="en-US"/>
        </w:rPr>
        <w:t xml:space="preserve">; </w:t>
      </w:r>
    </w:p>
    <w:p w14:paraId="5EFBF1E2" w14:textId="74CBE08C"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e)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unitățile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instituțiile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învățământ</w:t>
      </w:r>
      <w:proofErr w:type="spellEnd"/>
      <w:r w:rsidRPr="008E7C83">
        <w:rPr>
          <w:rFonts w:ascii="Arial" w:hAnsi="Arial" w:cs="Arial"/>
          <w:b w:val="0"/>
          <w:bCs/>
          <w:color w:val="000000"/>
          <w:lang w:val="en-US"/>
        </w:rPr>
        <w:t xml:space="preserve"> de stat, </w:t>
      </w:r>
      <w:proofErr w:type="spellStart"/>
      <w:r w:rsidRPr="008E7C83">
        <w:rPr>
          <w:rFonts w:ascii="Arial" w:hAnsi="Arial" w:cs="Arial"/>
          <w:b w:val="0"/>
          <w:bCs/>
          <w:color w:val="000000"/>
          <w:lang w:val="en-US"/>
        </w:rPr>
        <w:t>confesional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particular, </w:t>
      </w:r>
      <w:proofErr w:type="spellStart"/>
      <w:r w:rsidRPr="008E7C83">
        <w:rPr>
          <w:rFonts w:ascii="Arial" w:hAnsi="Arial" w:cs="Arial"/>
          <w:b w:val="0"/>
          <w:bCs/>
          <w:color w:val="000000"/>
          <w:lang w:val="en-US"/>
        </w:rPr>
        <w:t>autorizate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funcționeze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provizoriu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acreditate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încăperilor</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care </w:t>
      </w:r>
      <w:proofErr w:type="spellStart"/>
      <w:r w:rsidRPr="008E7C83">
        <w:rPr>
          <w:rFonts w:ascii="Arial" w:hAnsi="Arial" w:cs="Arial"/>
          <w:b w:val="0"/>
          <w:bCs/>
          <w:color w:val="000000"/>
          <w:lang w:val="en-US"/>
        </w:rPr>
        <w:t>generează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alte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venituri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decât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taxele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școlarizare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lastRenderedPageBreak/>
        <w:t>servirea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meselor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preșcolari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elevi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studenți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cazarea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acestora</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către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creșe</w:t>
      </w:r>
      <w:proofErr w:type="spellEnd"/>
      <w:r w:rsidRPr="008E7C83">
        <w:rPr>
          <w:rFonts w:ascii="Arial" w:hAnsi="Arial" w:cs="Arial"/>
          <w:b w:val="0"/>
          <w:bCs/>
          <w:color w:val="000000"/>
          <w:lang w:val="en-US"/>
        </w:rPr>
        <w:t xml:space="preserve">; </w:t>
      </w:r>
    </w:p>
    <w:p w14:paraId="027B5B6C"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f)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unitățile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sanitare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publice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încăperilor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care </w:t>
      </w:r>
      <w:proofErr w:type="spellStart"/>
      <w:r w:rsidRPr="008E7C83">
        <w:rPr>
          <w:rFonts w:ascii="Arial" w:hAnsi="Arial" w:cs="Arial"/>
          <w:b w:val="0"/>
          <w:bCs/>
          <w:color w:val="000000"/>
          <w:lang w:val="en-US"/>
        </w:rPr>
        <w:t>funcționează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cabinete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medicină</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familie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potrivit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legii</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încăperilor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altă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decât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cea</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medicină</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familie</w:t>
      </w:r>
      <w:proofErr w:type="spellEnd"/>
      <w:r w:rsidRPr="008E7C83">
        <w:rPr>
          <w:rFonts w:ascii="Arial" w:hAnsi="Arial" w:cs="Arial"/>
          <w:b w:val="0"/>
          <w:bCs/>
          <w:color w:val="000000"/>
          <w:lang w:val="en-US"/>
        </w:rPr>
        <w:t xml:space="preserve">; </w:t>
      </w:r>
    </w:p>
    <w:p w14:paraId="516EFC6D"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g)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parcurile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industriale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parcurile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științifice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tehnologice</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incubatoarele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afaceri</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respectarea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legislației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materia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ajutorului</w:t>
      </w:r>
      <w:proofErr w:type="spellEnd"/>
      <w:r w:rsidRPr="008E7C83">
        <w:rPr>
          <w:rFonts w:ascii="Arial" w:hAnsi="Arial" w:cs="Arial"/>
          <w:b w:val="0"/>
          <w:bCs/>
          <w:color w:val="000000"/>
          <w:lang w:val="en-US"/>
        </w:rPr>
        <w:t xml:space="preserve"> de stat; </w:t>
      </w:r>
    </w:p>
    <w:p w14:paraId="29D6B24D"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h)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noi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realizate</w:t>
      </w:r>
      <w:proofErr w:type="spellEnd"/>
      <w:r w:rsidRPr="008E7C83">
        <w:rPr>
          <w:rFonts w:ascii="Arial" w:hAnsi="Arial" w:cs="Arial"/>
          <w:b w:val="0"/>
          <w:bCs/>
          <w:color w:val="000000"/>
          <w:lang w:val="en-US"/>
        </w:rPr>
        <w:t xml:space="preserve"> ca </w:t>
      </w:r>
      <w:proofErr w:type="spellStart"/>
      <w:r w:rsidRPr="008E7C83">
        <w:rPr>
          <w:rFonts w:ascii="Arial" w:hAnsi="Arial" w:cs="Arial"/>
          <w:b w:val="0"/>
          <w:bCs/>
          <w:color w:val="000000"/>
          <w:lang w:val="en-US"/>
        </w:rPr>
        <w:t>parte</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unor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proiecte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investiționale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domeniul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industriei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prelucrătoare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depozitării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logisticii</w:t>
      </w:r>
      <w:proofErr w:type="spellEnd"/>
      <w:r w:rsidRPr="008E7C83">
        <w:rPr>
          <w:rFonts w:ascii="Arial" w:hAnsi="Arial" w:cs="Arial"/>
          <w:b w:val="0"/>
          <w:bCs/>
          <w:color w:val="000000"/>
          <w:lang w:val="en-US"/>
        </w:rPr>
        <w:t xml:space="preserve">, pe </w:t>
      </w:r>
      <w:proofErr w:type="spellStart"/>
      <w:r w:rsidRPr="008E7C83">
        <w:rPr>
          <w:rFonts w:ascii="Arial" w:hAnsi="Arial" w:cs="Arial"/>
          <w:b w:val="0"/>
          <w:bCs/>
          <w:color w:val="000000"/>
          <w:lang w:val="en-US"/>
        </w:rPr>
        <w:t>baza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procesului</w:t>
      </w:r>
      <w:proofErr w:type="spellEnd"/>
      <w:r w:rsidRPr="008E7C83">
        <w:rPr>
          <w:rFonts w:ascii="Arial" w:hAnsi="Arial" w:cs="Arial"/>
          <w:b w:val="0"/>
          <w:bCs/>
          <w:color w:val="000000"/>
          <w:lang w:val="en-US"/>
        </w:rPr>
        <w:t xml:space="preserve">-verbal de </w:t>
      </w:r>
      <w:proofErr w:type="spellStart"/>
      <w:r w:rsidRPr="008E7C83">
        <w:rPr>
          <w:rFonts w:ascii="Arial" w:hAnsi="Arial" w:cs="Arial"/>
          <w:b w:val="0"/>
          <w:bCs/>
          <w:color w:val="000000"/>
          <w:lang w:val="en-US"/>
        </w:rPr>
        <w:t>recepție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finală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întocmit</w:t>
      </w:r>
      <w:proofErr w:type="spellEnd"/>
      <w:r w:rsidRPr="008E7C83">
        <w:rPr>
          <w:rFonts w:ascii="Arial" w:hAnsi="Arial" w:cs="Arial"/>
          <w:b w:val="0"/>
          <w:bCs/>
          <w:color w:val="000000"/>
          <w:lang w:val="en-US"/>
        </w:rPr>
        <w:t xml:space="preserve"> la </w:t>
      </w:r>
      <w:proofErr w:type="spellStart"/>
      <w:r w:rsidRPr="008E7C83">
        <w:rPr>
          <w:rFonts w:ascii="Arial" w:hAnsi="Arial" w:cs="Arial"/>
          <w:b w:val="0"/>
          <w:bCs/>
          <w:color w:val="000000"/>
          <w:lang w:val="en-US"/>
        </w:rPr>
        <w:t>terminarea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lucrărilor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condițiile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o </w:t>
      </w:r>
      <w:proofErr w:type="spellStart"/>
      <w:r w:rsidRPr="008E7C83">
        <w:rPr>
          <w:rFonts w:ascii="Arial" w:hAnsi="Arial" w:cs="Arial"/>
          <w:b w:val="0"/>
          <w:bCs/>
          <w:color w:val="000000"/>
          <w:lang w:val="en-US"/>
        </w:rPr>
        <w:t>perioadă</w:t>
      </w:r>
      <w:proofErr w:type="spellEnd"/>
      <w:r w:rsidRPr="008E7C83">
        <w:rPr>
          <w:rFonts w:ascii="Arial" w:hAnsi="Arial" w:cs="Arial"/>
          <w:b w:val="0"/>
          <w:bCs/>
          <w:color w:val="000000"/>
          <w:lang w:val="en-US"/>
        </w:rPr>
        <w:t xml:space="preserve"> de 2 ani de la </w:t>
      </w:r>
      <w:proofErr w:type="spellStart"/>
      <w:r w:rsidRPr="008E7C83">
        <w:rPr>
          <w:rFonts w:ascii="Arial" w:hAnsi="Arial" w:cs="Arial"/>
          <w:b w:val="0"/>
          <w:bCs/>
          <w:color w:val="000000"/>
          <w:lang w:val="en-US"/>
        </w:rPr>
        <w:t>recepția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acestora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începând</w:t>
      </w:r>
      <w:proofErr w:type="spellEnd"/>
      <w:r w:rsidRPr="008E7C83">
        <w:rPr>
          <w:rFonts w:ascii="Arial" w:hAnsi="Arial" w:cs="Arial"/>
          <w:b w:val="0"/>
          <w:bCs/>
          <w:color w:val="000000"/>
          <w:lang w:val="en-US"/>
        </w:rPr>
        <w:t xml:space="preserve"> cu data de 1 </w:t>
      </w:r>
      <w:proofErr w:type="spellStart"/>
      <w:r w:rsidRPr="008E7C83">
        <w:rPr>
          <w:rFonts w:ascii="Arial" w:hAnsi="Arial" w:cs="Arial"/>
          <w:b w:val="0"/>
          <w:bCs/>
          <w:color w:val="000000"/>
          <w:lang w:val="en-US"/>
        </w:rPr>
        <w:t>ianuarie</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anului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următor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care a </w:t>
      </w:r>
      <w:proofErr w:type="spellStart"/>
      <w:r w:rsidRPr="008E7C83">
        <w:rPr>
          <w:rFonts w:ascii="Arial" w:hAnsi="Arial" w:cs="Arial"/>
          <w:b w:val="0"/>
          <w:bCs/>
          <w:color w:val="000000"/>
          <w:lang w:val="en-US"/>
        </w:rPr>
        <w:t>avut</w:t>
      </w:r>
      <w:proofErr w:type="spellEnd"/>
      <w:r w:rsidRPr="008E7C83">
        <w:rPr>
          <w:rFonts w:ascii="Arial" w:hAnsi="Arial" w:cs="Arial"/>
          <w:b w:val="0"/>
          <w:bCs/>
          <w:color w:val="000000"/>
          <w:lang w:val="en-US"/>
        </w:rPr>
        <w:t xml:space="preserve"> loc </w:t>
      </w:r>
      <w:proofErr w:type="spellStart"/>
      <w:r w:rsidRPr="008E7C83">
        <w:rPr>
          <w:rFonts w:ascii="Arial" w:hAnsi="Arial" w:cs="Arial"/>
          <w:b w:val="0"/>
          <w:bCs/>
          <w:color w:val="000000"/>
          <w:lang w:val="en-US"/>
        </w:rPr>
        <w:t>recepția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respectarea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legislației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materia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ajutorului</w:t>
      </w:r>
      <w:proofErr w:type="spellEnd"/>
      <w:r w:rsidRPr="008E7C83">
        <w:rPr>
          <w:rFonts w:ascii="Arial" w:hAnsi="Arial" w:cs="Arial"/>
          <w:b w:val="0"/>
          <w:bCs/>
          <w:color w:val="000000"/>
          <w:lang w:val="en-US"/>
        </w:rPr>
        <w:t xml:space="preserve"> de stat; </w:t>
      </w:r>
      <w:proofErr w:type="spellStart"/>
      <w:r w:rsidRPr="008E7C83">
        <w:rPr>
          <w:rFonts w:ascii="Arial" w:hAnsi="Arial" w:cs="Arial"/>
          <w:b w:val="0"/>
          <w:bCs/>
          <w:color w:val="000000"/>
          <w:lang w:val="en-US"/>
        </w:rPr>
        <w:t>activitățile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intră</w:t>
      </w:r>
      <w:proofErr w:type="spellEnd"/>
      <w:r w:rsidRPr="008E7C83">
        <w:rPr>
          <w:rFonts w:ascii="Arial" w:hAnsi="Arial" w:cs="Arial"/>
          <w:b w:val="0"/>
          <w:bCs/>
          <w:color w:val="000000"/>
          <w:lang w:val="en-US"/>
        </w:rPr>
        <w:t xml:space="preserve"> sub </w:t>
      </w:r>
      <w:proofErr w:type="spellStart"/>
      <w:r w:rsidRPr="008E7C83">
        <w:rPr>
          <w:rFonts w:ascii="Arial" w:hAnsi="Arial" w:cs="Arial"/>
          <w:b w:val="0"/>
          <w:bCs/>
          <w:color w:val="000000"/>
          <w:lang w:val="en-US"/>
        </w:rPr>
        <w:t>incidența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prevederii</w:t>
      </w:r>
      <w:proofErr w:type="spellEnd"/>
      <w:r w:rsidRPr="008E7C83">
        <w:rPr>
          <w:rFonts w:ascii="Arial" w:hAnsi="Arial" w:cs="Arial"/>
          <w:b w:val="0"/>
          <w:bCs/>
          <w:color w:val="000000"/>
          <w:lang w:val="en-US"/>
        </w:rPr>
        <w:t xml:space="preserve"> se </w:t>
      </w:r>
      <w:proofErr w:type="spellStart"/>
      <w:r w:rsidRPr="008E7C83">
        <w:rPr>
          <w:rFonts w:ascii="Arial" w:hAnsi="Arial" w:cs="Arial"/>
          <w:b w:val="0"/>
          <w:bCs/>
          <w:color w:val="000000"/>
          <w:lang w:val="en-US"/>
        </w:rPr>
        <w:t>stabilesc</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normele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metodologice</w:t>
      </w:r>
      <w:proofErr w:type="spellEnd"/>
      <w:r w:rsidRPr="008E7C83">
        <w:rPr>
          <w:rFonts w:ascii="Arial" w:hAnsi="Arial" w:cs="Arial"/>
          <w:b w:val="0"/>
          <w:bCs/>
          <w:color w:val="000000"/>
          <w:lang w:val="en-US"/>
        </w:rPr>
        <w:t xml:space="preserve"> date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aplicarea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prezentului</w:t>
      </w:r>
      <w:proofErr w:type="spellEnd"/>
      <w:r w:rsidRPr="008E7C83">
        <w:rPr>
          <w:rFonts w:ascii="Arial" w:hAnsi="Arial" w:cs="Arial"/>
          <w:b w:val="0"/>
          <w:bCs/>
          <w:color w:val="000000"/>
          <w:lang w:val="en-US"/>
        </w:rPr>
        <w:t xml:space="preserve"> cod; </w:t>
      </w:r>
    </w:p>
    <w:p w14:paraId="2C82F024" w14:textId="77777777" w:rsidR="005D7800" w:rsidRPr="008E7C83" w:rsidRDefault="005D7800" w:rsidP="007E3F40">
      <w:pPr>
        <w:jc w:val="both"/>
        <w:rPr>
          <w:rFonts w:ascii="Arial" w:hAnsi="Arial" w:cs="Arial"/>
          <w:b w:val="0"/>
          <w:bCs/>
          <w:color w:val="000000"/>
          <w:lang w:val="en-US"/>
        </w:rPr>
      </w:pPr>
      <w:proofErr w:type="spellStart"/>
      <w:r w:rsidRPr="008E7C83">
        <w:rPr>
          <w:rFonts w:ascii="Arial" w:hAnsi="Arial" w:cs="Arial"/>
          <w:b w:val="0"/>
          <w:bCs/>
          <w:color w:val="000000"/>
          <w:lang w:val="en-US"/>
        </w:rPr>
        <w:t>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afectate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hidrotehnice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hidrometrice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hidrometeorologice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oceanografice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îmbunătățiri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funciare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intervenții</w:t>
      </w:r>
      <w:proofErr w:type="spellEnd"/>
      <w:r w:rsidRPr="008E7C83">
        <w:rPr>
          <w:rFonts w:ascii="Arial" w:hAnsi="Arial" w:cs="Arial"/>
          <w:b w:val="0"/>
          <w:bCs/>
          <w:color w:val="000000"/>
          <w:lang w:val="en-US"/>
        </w:rPr>
        <w:t xml:space="preserve"> la </w:t>
      </w:r>
      <w:proofErr w:type="spellStart"/>
      <w:r w:rsidRPr="008E7C83">
        <w:rPr>
          <w:rFonts w:ascii="Arial" w:hAnsi="Arial" w:cs="Arial"/>
          <w:b w:val="0"/>
          <w:bCs/>
          <w:color w:val="000000"/>
          <w:lang w:val="en-US"/>
        </w:rPr>
        <w:t>apărarea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împotriva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inundațiilor</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porturi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afectate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canalelor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navigabile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stațiilor</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pompare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canalelor</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încăperilor</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
    <w:p w14:paraId="36436973"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j)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care, </w:t>
      </w:r>
      <w:proofErr w:type="spellStart"/>
      <w:r w:rsidRPr="008E7C83">
        <w:rPr>
          <w:rFonts w:ascii="Arial" w:hAnsi="Arial" w:cs="Arial"/>
          <w:b w:val="0"/>
          <w:bCs/>
          <w:color w:val="000000"/>
          <w:lang w:val="en-US"/>
        </w:rPr>
        <w:t>prin</w:t>
      </w:r>
      <w:proofErr w:type="spellEnd"/>
      <w:r w:rsidRPr="008E7C83">
        <w:rPr>
          <w:rFonts w:ascii="Arial" w:hAnsi="Arial" w:cs="Arial"/>
          <w:b w:val="0"/>
          <w:bCs/>
          <w:color w:val="000000"/>
          <w:lang w:val="en-US"/>
        </w:rPr>
        <w:t xml:space="preserve"> natura lor, fac </w:t>
      </w:r>
      <w:proofErr w:type="spellStart"/>
      <w:r w:rsidRPr="008E7C83">
        <w:rPr>
          <w:rFonts w:ascii="Arial" w:hAnsi="Arial" w:cs="Arial"/>
          <w:b w:val="0"/>
          <w:bCs/>
          <w:color w:val="000000"/>
          <w:lang w:val="en-US"/>
        </w:rPr>
        <w:t>corp</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comun</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poduri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viaducte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apeducte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diguri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baraje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tuneluri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exploatarea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acestor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construcții</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încăperilor</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alte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
    <w:p w14:paraId="5331287C"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k)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infrastructurii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feroviare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publice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infrastructurii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metroului</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încăperilor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
    <w:p w14:paraId="1FEAF05F"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l)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Academiei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Române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ale </w:t>
      </w:r>
      <w:proofErr w:type="spellStart"/>
      <w:r w:rsidRPr="008E7C83">
        <w:rPr>
          <w:rFonts w:ascii="Arial" w:hAnsi="Arial" w:cs="Arial"/>
          <w:b w:val="0"/>
          <w:bCs/>
          <w:color w:val="000000"/>
          <w:lang w:val="en-US"/>
        </w:rPr>
        <w:t>fundațiilor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proprii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înființate</w:t>
      </w:r>
      <w:proofErr w:type="spellEnd"/>
      <w:r w:rsidRPr="008E7C83">
        <w:rPr>
          <w:rFonts w:ascii="Arial" w:hAnsi="Arial" w:cs="Arial"/>
          <w:b w:val="0"/>
          <w:bCs/>
          <w:color w:val="000000"/>
          <w:lang w:val="en-US"/>
        </w:rPr>
        <w:t xml:space="preserve"> de Academia </w:t>
      </w:r>
      <w:proofErr w:type="spellStart"/>
      <w:r w:rsidRPr="008E7C83">
        <w:rPr>
          <w:rFonts w:ascii="Arial" w:hAnsi="Arial" w:cs="Arial"/>
          <w:b w:val="0"/>
          <w:bCs/>
          <w:color w:val="000000"/>
          <w:lang w:val="en-US"/>
        </w:rPr>
        <w:t>Română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calitate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fondator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unic</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încăperilor</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
    <w:p w14:paraId="13141F64"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m)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capacităților</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producție</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sectorul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apărare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respectarea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legislației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materia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ajutorului</w:t>
      </w:r>
      <w:proofErr w:type="spellEnd"/>
      <w:r w:rsidRPr="008E7C83">
        <w:rPr>
          <w:rFonts w:ascii="Arial" w:hAnsi="Arial" w:cs="Arial"/>
          <w:b w:val="0"/>
          <w:bCs/>
          <w:color w:val="000000"/>
          <w:lang w:val="en-US"/>
        </w:rPr>
        <w:t xml:space="preserve"> de stat; </w:t>
      </w:r>
    </w:p>
    <w:p w14:paraId="08CF2466" w14:textId="3A02C2A1"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n)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destinate </w:t>
      </w:r>
      <w:proofErr w:type="spellStart"/>
      <w:r w:rsidRPr="008E7C83">
        <w:rPr>
          <w:rFonts w:ascii="Arial" w:hAnsi="Arial" w:cs="Arial"/>
          <w:b w:val="0"/>
          <w:bCs/>
          <w:color w:val="000000"/>
          <w:lang w:val="en-US"/>
        </w:rPr>
        <w:t>serviciului</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apostilă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supralegalizare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destinate </w:t>
      </w:r>
      <w:proofErr w:type="spellStart"/>
      <w:r w:rsidRPr="008E7C83">
        <w:rPr>
          <w:rFonts w:ascii="Arial" w:hAnsi="Arial" w:cs="Arial"/>
          <w:b w:val="0"/>
          <w:bCs/>
          <w:color w:val="000000"/>
          <w:lang w:val="en-US"/>
        </w:rPr>
        <w:t>depozitării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administrării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arhivei</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clădirile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afectate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funcționării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Centrului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Național</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Administrare</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Registrelor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Naționale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Notariale</w:t>
      </w:r>
      <w:proofErr w:type="spellEnd"/>
      <w:r w:rsidRPr="008E7C83">
        <w:rPr>
          <w:rFonts w:ascii="Arial" w:hAnsi="Arial" w:cs="Arial"/>
          <w:b w:val="0"/>
          <w:bCs/>
          <w:color w:val="000000"/>
          <w:lang w:val="en-US"/>
        </w:rPr>
        <w:t xml:space="preserve">; </w:t>
      </w:r>
    </w:p>
    <w:p w14:paraId="0DB401EC" w14:textId="77777777" w:rsidR="005D7800" w:rsidRPr="008E7C83" w:rsidRDefault="005D7800" w:rsidP="007E3F40">
      <w:pPr>
        <w:jc w:val="both"/>
        <w:rPr>
          <w:rFonts w:ascii="Arial" w:hAnsi="Arial" w:cs="Arial"/>
          <w:b w:val="0"/>
          <w:bCs/>
          <w:color w:val="000000"/>
          <w:lang w:val="en-US"/>
        </w:rPr>
      </w:pPr>
      <w:r w:rsidRPr="008E7C83">
        <w:rPr>
          <w:rFonts w:ascii="Arial" w:hAnsi="Arial" w:cs="Arial"/>
          <w:b w:val="0"/>
          <w:bCs/>
          <w:color w:val="000000"/>
          <w:lang w:val="en-US"/>
        </w:rPr>
        <w:t xml:space="preserve">o) </w:t>
      </w:r>
      <w:proofErr w:type="spellStart"/>
      <w:r w:rsidRPr="008E7C83">
        <w:rPr>
          <w:rFonts w:ascii="Arial" w:hAnsi="Arial" w:cs="Arial"/>
          <w:b w:val="0"/>
          <w:bCs/>
          <w:color w:val="000000"/>
          <w:lang w:val="en-US"/>
        </w:rPr>
        <w:t>clădirea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folosită</w:t>
      </w:r>
      <w:proofErr w:type="spellEnd"/>
      <w:r w:rsidRPr="008E7C83">
        <w:rPr>
          <w:rFonts w:ascii="Arial" w:hAnsi="Arial" w:cs="Arial"/>
          <w:b w:val="0"/>
          <w:bCs/>
          <w:color w:val="000000"/>
          <w:lang w:val="en-US"/>
        </w:rPr>
        <w:t xml:space="preserve"> ca </w:t>
      </w:r>
      <w:proofErr w:type="spellStart"/>
      <w:r w:rsidRPr="008E7C83">
        <w:rPr>
          <w:rFonts w:ascii="Arial" w:hAnsi="Arial" w:cs="Arial"/>
          <w:b w:val="0"/>
          <w:bCs/>
          <w:color w:val="000000"/>
          <w:lang w:val="en-US"/>
        </w:rPr>
        <w:t>domiciliu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aflată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proprietatea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coproprietatea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persoanelor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prevăzute</w:t>
      </w:r>
      <w:proofErr w:type="spellEnd"/>
      <w:r w:rsidRPr="008E7C83">
        <w:rPr>
          <w:rFonts w:ascii="Arial" w:hAnsi="Arial" w:cs="Arial"/>
          <w:b w:val="0"/>
          <w:bCs/>
          <w:color w:val="000000"/>
          <w:lang w:val="en-US"/>
        </w:rPr>
        <w:t xml:space="preserve"> la art. 1 din </w:t>
      </w:r>
      <w:proofErr w:type="spellStart"/>
      <w:r w:rsidRPr="008E7C83">
        <w:rPr>
          <w:rFonts w:ascii="Arial" w:hAnsi="Arial" w:cs="Arial"/>
          <w:b w:val="0"/>
          <w:bCs/>
          <w:color w:val="000000"/>
          <w:lang w:val="en-US"/>
        </w:rPr>
        <w:t>Decretul-lege</w:t>
      </w:r>
      <w:proofErr w:type="spellEnd"/>
      <w:r w:rsidRPr="008E7C83">
        <w:rPr>
          <w:rFonts w:ascii="Arial" w:hAnsi="Arial" w:cs="Arial"/>
          <w:b w:val="0"/>
          <w:bCs/>
          <w:color w:val="000000"/>
          <w:lang w:val="en-US"/>
        </w:rPr>
        <w:t xml:space="preserve"> nr. 118/1990 </w:t>
      </w:r>
      <w:proofErr w:type="spellStart"/>
      <w:r w:rsidRPr="008E7C83">
        <w:rPr>
          <w:rFonts w:ascii="Arial" w:hAnsi="Arial" w:cs="Arial"/>
          <w:b w:val="0"/>
          <w:bCs/>
          <w:color w:val="000000"/>
          <w:lang w:val="en-US"/>
        </w:rPr>
        <w:t>privind</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acordarea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unor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drepturi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persoanelor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persecutate</w:t>
      </w:r>
      <w:proofErr w:type="spellEnd"/>
      <w:r w:rsidRPr="008E7C83">
        <w:rPr>
          <w:rFonts w:ascii="Arial" w:hAnsi="Arial" w:cs="Arial"/>
          <w:b w:val="0"/>
          <w:bCs/>
          <w:color w:val="000000"/>
          <w:lang w:val="en-US"/>
        </w:rPr>
        <w:t xml:space="preserve"> din motive </w:t>
      </w:r>
      <w:proofErr w:type="spellStart"/>
      <w:r w:rsidRPr="008E7C83">
        <w:rPr>
          <w:rFonts w:ascii="Arial" w:hAnsi="Arial" w:cs="Arial"/>
          <w:b w:val="0"/>
          <w:bCs/>
          <w:color w:val="000000"/>
          <w:lang w:val="en-US"/>
        </w:rPr>
        <w:t>politice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dictatura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instaurată</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începere</w:t>
      </w:r>
      <w:proofErr w:type="spellEnd"/>
      <w:r w:rsidRPr="008E7C83">
        <w:rPr>
          <w:rFonts w:ascii="Arial" w:hAnsi="Arial" w:cs="Arial"/>
          <w:b w:val="0"/>
          <w:bCs/>
          <w:color w:val="000000"/>
          <w:lang w:val="en-US"/>
        </w:rPr>
        <w:t xml:space="preserve"> de la 6 </w:t>
      </w:r>
      <w:proofErr w:type="spellStart"/>
      <w:r w:rsidRPr="008E7C83">
        <w:rPr>
          <w:rFonts w:ascii="Arial" w:hAnsi="Arial" w:cs="Arial"/>
          <w:b w:val="0"/>
          <w:bCs/>
          <w:color w:val="000000"/>
          <w:lang w:val="en-US"/>
        </w:rPr>
        <w:t>martie</w:t>
      </w:r>
      <w:proofErr w:type="spellEnd"/>
      <w:r w:rsidRPr="008E7C83">
        <w:rPr>
          <w:rFonts w:ascii="Arial" w:hAnsi="Arial" w:cs="Arial"/>
          <w:b w:val="0"/>
          <w:bCs/>
          <w:color w:val="000000"/>
          <w:lang w:val="en-US"/>
        </w:rPr>
        <w:t xml:space="preserve"> 1945,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deportate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străinătate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constituite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prizonieri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republicat</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modificările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completările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ulterioare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persoanelor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fizice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prevăzute</w:t>
      </w:r>
      <w:proofErr w:type="spellEnd"/>
      <w:r w:rsidRPr="008E7C83">
        <w:rPr>
          <w:rFonts w:ascii="Arial" w:hAnsi="Arial" w:cs="Arial"/>
          <w:b w:val="0"/>
          <w:bCs/>
          <w:color w:val="000000"/>
          <w:lang w:val="en-US"/>
        </w:rPr>
        <w:t xml:space="preserve"> la art. 1 din </w:t>
      </w:r>
      <w:proofErr w:type="spellStart"/>
      <w:r w:rsidRPr="008E7C83">
        <w:rPr>
          <w:rFonts w:ascii="Arial" w:hAnsi="Arial" w:cs="Arial"/>
          <w:b w:val="0"/>
          <w:bCs/>
          <w:color w:val="000000"/>
          <w:lang w:val="en-US"/>
        </w:rPr>
        <w:t>Ordonanța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Guvernului</w:t>
      </w:r>
      <w:proofErr w:type="spellEnd"/>
      <w:r w:rsidRPr="008E7C83">
        <w:rPr>
          <w:rFonts w:ascii="Arial" w:hAnsi="Arial" w:cs="Arial"/>
          <w:b w:val="0"/>
          <w:bCs/>
          <w:color w:val="000000"/>
          <w:lang w:val="en-US"/>
        </w:rPr>
        <w:t xml:space="preserve"> nr. 105/1999, </w:t>
      </w:r>
      <w:proofErr w:type="spellStart"/>
      <w:r w:rsidRPr="008E7C83">
        <w:rPr>
          <w:rFonts w:ascii="Arial" w:hAnsi="Arial" w:cs="Arial"/>
          <w:b w:val="0"/>
          <w:bCs/>
          <w:color w:val="000000"/>
          <w:lang w:val="en-US"/>
        </w:rPr>
        <w:t>republicată</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modificările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completările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ulterioare</w:t>
      </w:r>
      <w:proofErr w:type="spellEnd"/>
      <w:r w:rsidRPr="008E7C83">
        <w:rPr>
          <w:rFonts w:ascii="Arial" w:hAnsi="Arial" w:cs="Arial"/>
          <w:b w:val="0"/>
          <w:bCs/>
          <w:color w:val="000000"/>
          <w:lang w:val="en-US"/>
        </w:rPr>
        <w:t xml:space="preserve">; </w:t>
      </w:r>
    </w:p>
    <w:p w14:paraId="299B90B5" w14:textId="69464892" w:rsidR="005D7800" w:rsidRPr="008E7C83" w:rsidRDefault="005D7800" w:rsidP="007E3F40">
      <w:pPr>
        <w:jc w:val="both"/>
        <w:rPr>
          <w:rStyle w:val="alineat1"/>
          <w:rFonts w:ascii="Arial" w:hAnsi="Arial" w:cs="Arial"/>
          <w:color w:val="auto"/>
          <w:lang w:val="en-US"/>
        </w:rPr>
      </w:pPr>
      <w:r w:rsidRPr="008E7C83">
        <w:rPr>
          <w:rFonts w:ascii="Arial" w:hAnsi="Arial" w:cs="Arial"/>
          <w:b w:val="0"/>
          <w:bCs/>
          <w:color w:val="000000"/>
          <w:lang w:val="en-US"/>
        </w:rPr>
        <w:t xml:space="preserve">p) </w:t>
      </w:r>
      <w:proofErr w:type="spellStart"/>
      <w:r w:rsidRPr="008E7C83">
        <w:rPr>
          <w:rFonts w:ascii="Arial" w:hAnsi="Arial" w:cs="Arial"/>
          <w:b w:val="0"/>
          <w:bCs/>
          <w:color w:val="000000"/>
          <w:lang w:val="en-US"/>
        </w:rPr>
        <w:t>clădirea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folosită</w:t>
      </w:r>
      <w:proofErr w:type="spellEnd"/>
      <w:r w:rsidRPr="008E7C83">
        <w:rPr>
          <w:rFonts w:ascii="Arial" w:hAnsi="Arial" w:cs="Arial"/>
          <w:b w:val="0"/>
          <w:bCs/>
          <w:color w:val="000000"/>
          <w:lang w:val="en-US"/>
        </w:rPr>
        <w:t xml:space="preserve"> ca </w:t>
      </w:r>
      <w:proofErr w:type="spellStart"/>
      <w:r w:rsidRPr="008E7C83">
        <w:rPr>
          <w:rFonts w:ascii="Arial" w:hAnsi="Arial" w:cs="Arial"/>
          <w:b w:val="0"/>
          <w:bCs/>
          <w:color w:val="000000"/>
          <w:lang w:val="en-US"/>
        </w:rPr>
        <w:t>domiciliu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aflată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proprietatea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coproprietatea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veteranilor</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război</w:t>
      </w:r>
      <w:proofErr w:type="spellEnd"/>
      <w:r w:rsidRPr="008E7C83">
        <w:rPr>
          <w:rFonts w:ascii="Arial" w:hAnsi="Arial" w:cs="Arial"/>
          <w:b w:val="0"/>
          <w:bCs/>
          <w:color w:val="000000"/>
          <w:lang w:val="en-US"/>
        </w:rPr>
        <w:t xml:space="preserve">, </w:t>
      </w:r>
      <w:r w:rsidRPr="008E7C83">
        <w:rPr>
          <w:rFonts w:ascii="Arial" w:hAnsi="Arial" w:cs="Arial"/>
          <w:b w:val="0"/>
          <w:bCs/>
          <w:lang w:val="en-US"/>
        </w:rPr>
        <w:t xml:space="preserve">a </w:t>
      </w:r>
      <w:proofErr w:type="spellStart"/>
      <w:r w:rsidRPr="008E7C83">
        <w:rPr>
          <w:rFonts w:ascii="Arial" w:hAnsi="Arial" w:cs="Arial"/>
          <w:b w:val="0"/>
          <w:bCs/>
          <w:lang w:val="en-US"/>
        </w:rPr>
        <w:t>văduvelor</w:t>
      </w:r>
      <w:proofErr w:type="spellEnd"/>
      <w:r w:rsidRPr="008E7C83">
        <w:rPr>
          <w:rFonts w:ascii="Arial" w:hAnsi="Arial" w:cs="Arial"/>
          <w:b w:val="0"/>
          <w:bCs/>
          <w:lang w:val="en-US"/>
        </w:rPr>
        <w:t xml:space="preserve"> de </w:t>
      </w:r>
      <w:proofErr w:type="spellStart"/>
      <w:r w:rsidRPr="008E7C83">
        <w:rPr>
          <w:rFonts w:ascii="Arial" w:hAnsi="Arial" w:cs="Arial"/>
          <w:b w:val="0"/>
          <w:bCs/>
          <w:lang w:val="en-US"/>
        </w:rPr>
        <w:t>război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și</w:t>
      </w:r>
      <w:proofErr w:type="spellEnd"/>
      <w:r w:rsidRPr="008E7C83">
        <w:rPr>
          <w:rFonts w:ascii="Arial" w:hAnsi="Arial" w:cs="Arial"/>
          <w:b w:val="0"/>
          <w:bCs/>
          <w:lang w:val="en-US"/>
        </w:rPr>
        <w:t xml:space="preserve"> a </w:t>
      </w:r>
      <w:proofErr w:type="spellStart"/>
      <w:r w:rsidRPr="008E7C83">
        <w:rPr>
          <w:rFonts w:ascii="Arial" w:hAnsi="Arial" w:cs="Arial"/>
          <w:b w:val="0"/>
          <w:bCs/>
          <w:lang w:val="en-US"/>
        </w:rPr>
        <w:t>văduvelor</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nerecăsătorite</w:t>
      </w:r>
      <w:proofErr w:type="spellEnd"/>
      <w:r w:rsidRPr="008E7C83">
        <w:rPr>
          <w:rFonts w:ascii="Arial" w:hAnsi="Arial" w:cs="Arial"/>
          <w:b w:val="0"/>
          <w:bCs/>
          <w:lang w:val="en-US"/>
        </w:rPr>
        <w:t xml:space="preserve"> ale </w:t>
      </w:r>
      <w:proofErr w:type="spellStart"/>
      <w:r w:rsidRPr="008E7C83">
        <w:rPr>
          <w:rFonts w:ascii="Arial" w:hAnsi="Arial" w:cs="Arial"/>
          <w:b w:val="0"/>
          <w:bCs/>
          <w:lang w:val="en-US"/>
        </w:rPr>
        <w:t>veteranilor</w:t>
      </w:r>
      <w:proofErr w:type="spellEnd"/>
      <w:r w:rsidRPr="008E7C83">
        <w:rPr>
          <w:rFonts w:ascii="Arial" w:hAnsi="Arial" w:cs="Arial"/>
          <w:b w:val="0"/>
          <w:bCs/>
          <w:lang w:val="en-US"/>
        </w:rPr>
        <w:t xml:space="preserve"> de </w:t>
      </w:r>
      <w:proofErr w:type="spellStart"/>
      <w:r w:rsidRPr="008E7C83">
        <w:rPr>
          <w:rFonts w:ascii="Arial" w:hAnsi="Arial" w:cs="Arial"/>
          <w:b w:val="0"/>
          <w:bCs/>
          <w:lang w:val="en-US"/>
        </w:rPr>
        <w:t>război</w:t>
      </w:r>
      <w:proofErr w:type="spellEnd"/>
      <w:r w:rsidRPr="008E7C83">
        <w:rPr>
          <w:rFonts w:ascii="Arial" w:hAnsi="Arial" w:cs="Arial"/>
          <w:b w:val="0"/>
          <w:bCs/>
          <w:lang w:val="en-US"/>
        </w:rPr>
        <w:t>.</w:t>
      </w:r>
    </w:p>
    <w:p w14:paraId="299D13CE" w14:textId="45E3D476" w:rsidR="003C2F05" w:rsidRPr="008E7C83" w:rsidRDefault="003C2F05" w:rsidP="007E3F40">
      <w:pPr>
        <w:jc w:val="both"/>
        <w:rPr>
          <w:rFonts w:ascii="Arial" w:hAnsi="Arial" w:cs="Arial"/>
          <w:b w:val="0"/>
        </w:rPr>
      </w:pPr>
      <w:r w:rsidRPr="008E7C83">
        <w:rPr>
          <w:rStyle w:val="alineat1"/>
          <w:rFonts w:ascii="Arial" w:hAnsi="Arial" w:cs="Arial"/>
          <w:b/>
          <w:bCs w:val="0"/>
          <w:color w:val="auto"/>
        </w:rPr>
        <w:t>(2)</w:t>
      </w:r>
      <w:r w:rsidRPr="008E7C83">
        <w:rPr>
          <w:rFonts w:ascii="Arial" w:hAnsi="Arial" w:cs="Arial"/>
          <w:b w:val="0"/>
        </w:rPr>
        <w:t xml:space="preserve"> </w:t>
      </w:r>
      <w:r w:rsidRPr="008E7C83">
        <w:rPr>
          <w:rFonts w:ascii="Arial" w:hAnsi="Arial" w:cs="Arial"/>
        </w:rPr>
        <w:t>Consili</w:t>
      </w:r>
      <w:r w:rsidR="005D7800" w:rsidRPr="008E7C83">
        <w:rPr>
          <w:rFonts w:ascii="Arial" w:hAnsi="Arial" w:cs="Arial"/>
        </w:rPr>
        <w:t>ul</w:t>
      </w:r>
      <w:r w:rsidRPr="008E7C83">
        <w:rPr>
          <w:rFonts w:ascii="Arial" w:hAnsi="Arial" w:cs="Arial"/>
        </w:rPr>
        <w:t xml:space="preserve"> local </w:t>
      </w:r>
      <w:r w:rsidR="009F3176">
        <w:rPr>
          <w:rFonts w:ascii="Arial" w:hAnsi="Arial" w:cs="Arial"/>
        </w:rPr>
        <w:t xml:space="preserve">aprobă </w:t>
      </w:r>
      <w:r w:rsidRPr="008E7C83">
        <w:rPr>
          <w:rFonts w:ascii="Arial" w:hAnsi="Arial" w:cs="Arial"/>
        </w:rPr>
        <w:t>scutirea sau reducerea impozitului/taxei pe clădiri datorate pentru următoarele clădiri</w:t>
      </w:r>
      <w:r w:rsidRPr="008E7C83">
        <w:rPr>
          <w:rFonts w:ascii="Arial" w:hAnsi="Arial" w:cs="Arial"/>
          <w:b w:val="0"/>
        </w:rPr>
        <w:t xml:space="preserve">: </w:t>
      </w:r>
    </w:p>
    <w:p w14:paraId="05F43F37" w14:textId="5493419D" w:rsidR="005D7800" w:rsidRPr="008E7C83" w:rsidRDefault="005D7800" w:rsidP="007E3F40">
      <w:pPr>
        <w:jc w:val="both"/>
        <w:rPr>
          <w:rFonts w:ascii="Arial" w:hAnsi="Arial" w:cs="Arial"/>
          <w:b w:val="0"/>
          <w:bCs/>
          <w:lang w:val="en-US"/>
        </w:rPr>
      </w:pPr>
      <w:r w:rsidRPr="008E7C83">
        <w:rPr>
          <w:rFonts w:ascii="Arial" w:hAnsi="Arial" w:cs="Arial"/>
          <w:b w:val="0"/>
          <w:bCs/>
          <w:lang w:val="en-US"/>
        </w:rPr>
        <w:t xml:space="preserve">a) </w:t>
      </w:r>
      <w:proofErr w:type="spellStart"/>
      <w:r w:rsidRPr="008E7C83">
        <w:rPr>
          <w:rFonts w:ascii="Arial" w:hAnsi="Arial" w:cs="Arial"/>
          <w:b w:val="0"/>
          <w:bCs/>
          <w:lang w:val="en-US"/>
        </w:rPr>
        <w:t>clădirile</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rezidențiale</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afectate</w:t>
      </w:r>
      <w:proofErr w:type="spellEnd"/>
      <w:r w:rsidRPr="008E7C83">
        <w:rPr>
          <w:rFonts w:ascii="Arial" w:hAnsi="Arial" w:cs="Arial"/>
          <w:b w:val="0"/>
          <w:bCs/>
          <w:lang w:val="en-US"/>
        </w:rPr>
        <w:t xml:space="preserve"> de </w:t>
      </w:r>
      <w:proofErr w:type="spellStart"/>
      <w:r w:rsidRPr="008E7C83">
        <w:rPr>
          <w:rFonts w:ascii="Arial" w:hAnsi="Arial" w:cs="Arial"/>
          <w:b w:val="0"/>
          <w:bCs/>
          <w:lang w:val="en-US"/>
        </w:rPr>
        <w:t>calamități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naturale</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pentru</w:t>
      </w:r>
      <w:proofErr w:type="spellEnd"/>
      <w:r w:rsidRPr="008E7C83">
        <w:rPr>
          <w:rFonts w:ascii="Arial" w:hAnsi="Arial" w:cs="Arial"/>
          <w:b w:val="0"/>
          <w:bCs/>
          <w:lang w:val="en-US"/>
        </w:rPr>
        <w:t xml:space="preserve"> o </w:t>
      </w:r>
      <w:proofErr w:type="spellStart"/>
      <w:r w:rsidRPr="008E7C83">
        <w:rPr>
          <w:rFonts w:ascii="Arial" w:hAnsi="Arial" w:cs="Arial"/>
          <w:b w:val="0"/>
          <w:bCs/>
          <w:lang w:val="en-US"/>
        </w:rPr>
        <w:t>perioadă</w:t>
      </w:r>
      <w:proofErr w:type="spellEnd"/>
      <w:r w:rsidRPr="008E7C83">
        <w:rPr>
          <w:rFonts w:ascii="Arial" w:hAnsi="Arial" w:cs="Arial"/>
          <w:b w:val="0"/>
          <w:bCs/>
          <w:lang w:val="en-US"/>
        </w:rPr>
        <w:t xml:space="preserve"> de </w:t>
      </w:r>
      <w:proofErr w:type="spellStart"/>
      <w:r w:rsidRPr="008E7C83">
        <w:rPr>
          <w:rFonts w:ascii="Arial" w:hAnsi="Arial" w:cs="Arial"/>
          <w:b w:val="0"/>
          <w:bCs/>
          <w:lang w:val="en-US"/>
        </w:rPr>
        <w:t>până</w:t>
      </w:r>
      <w:proofErr w:type="spellEnd"/>
      <w:r w:rsidRPr="008E7C83">
        <w:rPr>
          <w:rFonts w:ascii="Arial" w:hAnsi="Arial" w:cs="Arial"/>
          <w:b w:val="0"/>
          <w:bCs/>
          <w:lang w:val="en-US"/>
        </w:rPr>
        <w:t xml:space="preserve"> la 2 ani, </w:t>
      </w:r>
      <w:proofErr w:type="spellStart"/>
      <w:r w:rsidRPr="008E7C83">
        <w:rPr>
          <w:rFonts w:ascii="Arial" w:hAnsi="Arial" w:cs="Arial"/>
          <w:b w:val="0"/>
          <w:bCs/>
          <w:lang w:val="en-US"/>
        </w:rPr>
        <w:t>începând</w:t>
      </w:r>
      <w:proofErr w:type="spellEnd"/>
      <w:r w:rsidRPr="008E7C83">
        <w:rPr>
          <w:rFonts w:ascii="Arial" w:hAnsi="Arial" w:cs="Arial"/>
          <w:b w:val="0"/>
          <w:bCs/>
          <w:lang w:val="en-US"/>
        </w:rPr>
        <w:t xml:space="preserve"> cu data de 1 </w:t>
      </w:r>
      <w:proofErr w:type="spellStart"/>
      <w:r w:rsidRPr="008E7C83">
        <w:rPr>
          <w:rFonts w:ascii="Arial" w:hAnsi="Arial" w:cs="Arial"/>
          <w:b w:val="0"/>
          <w:bCs/>
          <w:lang w:val="en-US"/>
        </w:rPr>
        <w:t>ianuarie</w:t>
      </w:r>
      <w:proofErr w:type="spellEnd"/>
      <w:r w:rsidRPr="008E7C83">
        <w:rPr>
          <w:rFonts w:ascii="Arial" w:hAnsi="Arial" w:cs="Arial"/>
          <w:b w:val="0"/>
          <w:bCs/>
          <w:lang w:val="en-US"/>
        </w:rPr>
        <w:t xml:space="preserve"> </w:t>
      </w:r>
      <w:proofErr w:type="gramStart"/>
      <w:r w:rsidRPr="008E7C83">
        <w:rPr>
          <w:rFonts w:ascii="Arial" w:hAnsi="Arial" w:cs="Arial"/>
          <w:b w:val="0"/>
          <w:bCs/>
          <w:lang w:val="en-US"/>
        </w:rPr>
        <w:t>a</w:t>
      </w:r>
      <w:proofErr w:type="gramEnd"/>
      <w:r w:rsidRPr="008E7C83">
        <w:rPr>
          <w:rFonts w:ascii="Arial" w:hAnsi="Arial" w:cs="Arial"/>
          <w:b w:val="0"/>
          <w:bCs/>
          <w:lang w:val="en-US"/>
        </w:rPr>
        <w:t xml:space="preserve"> </w:t>
      </w:r>
      <w:proofErr w:type="spellStart"/>
      <w:r w:rsidRPr="008E7C83">
        <w:rPr>
          <w:rFonts w:ascii="Arial" w:hAnsi="Arial" w:cs="Arial"/>
          <w:b w:val="0"/>
          <w:bCs/>
          <w:lang w:val="en-US"/>
        </w:rPr>
        <w:t>anului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următor</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celui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în</w:t>
      </w:r>
      <w:proofErr w:type="spellEnd"/>
      <w:r w:rsidRPr="008E7C83">
        <w:rPr>
          <w:rFonts w:ascii="Arial" w:hAnsi="Arial" w:cs="Arial"/>
          <w:b w:val="0"/>
          <w:bCs/>
          <w:lang w:val="en-US"/>
        </w:rPr>
        <w:t xml:space="preserve"> care s-a </w:t>
      </w:r>
      <w:proofErr w:type="spellStart"/>
      <w:r w:rsidRPr="008E7C83">
        <w:rPr>
          <w:rFonts w:ascii="Arial" w:hAnsi="Arial" w:cs="Arial"/>
          <w:b w:val="0"/>
          <w:bCs/>
          <w:lang w:val="en-US"/>
        </w:rPr>
        <w:t>produs</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evenimentul</w:t>
      </w:r>
      <w:proofErr w:type="spellEnd"/>
      <w:r w:rsidRPr="008E7C83">
        <w:rPr>
          <w:rFonts w:ascii="Arial" w:hAnsi="Arial" w:cs="Arial"/>
          <w:b w:val="0"/>
          <w:bCs/>
          <w:lang w:val="en-US"/>
        </w:rPr>
        <w:t xml:space="preserve">; </w:t>
      </w:r>
    </w:p>
    <w:p w14:paraId="476B96CD" w14:textId="7CC468F8" w:rsidR="005D7800" w:rsidRPr="008E7C83" w:rsidRDefault="009F3176" w:rsidP="007E3F40">
      <w:pPr>
        <w:jc w:val="both"/>
        <w:rPr>
          <w:rFonts w:ascii="Arial" w:hAnsi="Arial" w:cs="Arial"/>
          <w:b w:val="0"/>
          <w:bCs/>
          <w:lang w:val="en-US"/>
        </w:rPr>
      </w:pPr>
      <w:r>
        <w:rPr>
          <w:rFonts w:ascii="Arial" w:hAnsi="Arial" w:cs="Arial"/>
          <w:b w:val="0"/>
          <w:bCs/>
          <w:lang w:val="en-US"/>
        </w:rPr>
        <w:t>b</w:t>
      </w:r>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clădirea</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folosită</w:t>
      </w:r>
      <w:proofErr w:type="spellEnd"/>
      <w:r w:rsidR="005D7800" w:rsidRPr="008E7C83">
        <w:rPr>
          <w:rFonts w:ascii="Arial" w:hAnsi="Arial" w:cs="Arial"/>
          <w:b w:val="0"/>
          <w:bCs/>
          <w:lang w:val="en-US"/>
        </w:rPr>
        <w:t xml:space="preserve"> ca </w:t>
      </w:r>
      <w:proofErr w:type="spellStart"/>
      <w:r w:rsidR="005D7800" w:rsidRPr="008E7C83">
        <w:rPr>
          <w:rFonts w:ascii="Arial" w:hAnsi="Arial" w:cs="Arial"/>
          <w:b w:val="0"/>
          <w:bCs/>
          <w:lang w:val="en-US"/>
        </w:rPr>
        <w:t>domiciliu</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aflată</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în</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proprietatea</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sau</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coproprietatea</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persoanelor</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prevăzute</w:t>
      </w:r>
      <w:proofErr w:type="spellEnd"/>
      <w:r w:rsidR="005D7800" w:rsidRPr="008E7C83">
        <w:rPr>
          <w:rFonts w:ascii="Arial" w:hAnsi="Arial" w:cs="Arial"/>
          <w:b w:val="0"/>
          <w:bCs/>
          <w:lang w:val="en-US"/>
        </w:rPr>
        <w:t xml:space="preserve"> la art. 2 lit. c) – f) </w:t>
      </w:r>
      <w:proofErr w:type="spellStart"/>
      <w:r w:rsidR="005D7800" w:rsidRPr="008E7C83">
        <w:rPr>
          <w:rFonts w:ascii="Arial" w:hAnsi="Arial" w:cs="Arial"/>
          <w:b w:val="0"/>
          <w:bCs/>
          <w:lang w:val="en-US"/>
        </w:rPr>
        <w:t>și</w:t>
      </w:r>
      <w:proofErr w:type="spellEnd"/>
      <w:r w:rsidR="005D7800" w:rsidRPr="008E7C83">
        <w:rPr>
          <w:rFonts w:ascii="Arial" w:hAnsi="Arial" w:cs="Arial"/>
          <w:b w:val="0"/>
          <w:bCs/>
          <w:lang w:val="en-US"/>
        </w:rPr>
        <w:t xml:space="preserve"> j) din </w:t>
      </w:r>
      <w:proofErr w:type="spellStart"/>
      <w:r w:rsidR="005D7800" w:rsidRPr="008E7C83">
        <w:rPr>
          <w:rFonts w:ascii="Arial" w:hAnsi="Arial" w:cs="Arial"/>
          <w:b w:val="0"/>
          <w:bCs/>
          <w:lang w:val="en-US"/>
        </w:rPr>
        <w:t>Legea</w:t>
      </w:r>
      <w:proofErr w:type="spellEnd"/>
      <w:r w:rsidR="005D7800" w:rsidRPr="008E7C83">
        <w:rPr>
          <w:rFonts w:ascii="Arial" w:hAnsi="Arial" w:cs="Arial"/>
          <w:b w:val="0"/>
          <w:bCs/>
          <w:lang w:val="en-US"/>
        </w:rPr>
        <w:t xml:space="preserve"> nr. 168/2020 </w:t>
      </w:r>
      <w:proofErr w:type="spellStart"/>
      <w:r w:rsidR="005D7800" w:rsidRPr="008E7C83">
        <w:rPr>
          <w:rFonts w:ascii="Arial" w:hAnsi="Arial" w:cs="Arial"/>
          <w:b w:val="0"/>
          <w:bCs/>
          <w:lang w:val="en-US"/>
        </w:rPr>
        <w:t>pentru</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recunoașterea</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meritelor</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personalului</w:t>
      </w:r>
      <w:proofErr w:type="spellEnd"/>
      <w:r w:rsidR="005D7800" w:rsidRPr="008E7C83">
        <w:rPr>
          <w:rFonts w:ascii="Arial" w:hAnsi="Arial" w:cs="Arial"/>
          <w:b w:val="0"/>
          <w:bCs/>
          <w:lang w:val="en-US"/>
        </w:rPr>
        <w:t xml:space="preserve"> participant la </w:t>
      </w:r>
      <w:proofErr w:type="spellStart"/>
      <w:r w:rsidR="005D7800" w:rsidRPr="008E7C83">
        <w:rPr>
          <w:rFonts w:ascii="Arial" w:hAnsi="Arial" w:cs="Arial"/>
          <w:b w:val="0"/>
          <w:bCs/>
          <w:lang w:val="en-US"/>
        </w:rPr>
        <w:t>acțiuni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militare</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misiuni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și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operații</w:t>
      </w:r>
      <w:proofErr w:type="spellEnd"/>
      <w:r w:rsidR="005D7800" w:rsidRPr="008E7C83">
        <w:rPr>
          <w:rFonts w:ascii="Arial" w:hAnsi="Arial" w:cs="Arial"/>
          <w:b w:val="0"/>
          <w:bCs/>
          <w:lang w:val="en-US"/>
        </w:rPr>
        <w:t xml:space="preserve"> pe </w:t>
      </w:r>
      <w:proofErr w:type="spellStart"/>
      <w:r w:rsidR="005D7800" w:rsidRPr="008E7C83">
        <w:rPr>
          <w:rFonts w:ascii="Arial" w:hAnsi="Arial" w:cs="Arial"/>
          <w:b w:val="0"/>
          <w:bCs/>
          <w:lang w:val="en-US"/>
        </w:rPr>
        <w:t>teritoriul</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sau</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în</w:t>
      </w:r>
      <w:proofErr w:type="spellEnd"/>
      <w:r w:rsidR="005D7800" w:rsidRPr="008E7C83">
        <w:rPr>
          <w:rFonts w:ascii="Arial" w:hAnsi="Arial" w:cs="Arial"/>
          <w:b w:val="0"/>
          <w:bCs/>
          <w:lang w:val="en-US"/>
        </w:rPr>
        <w:t xml:space="preserve"> afara </w:t>
      </w:r>
      <w:proofErr w:type="spellStart"/>
      <w:r w:rsidR="005D7800" w:rsidRPr="008E7C83">
        <w:rPr>
          <w:rFonts w:ascii="Arial" w:hAnsi="Arial" w:cs="Arial"/>
          <w:b w:val="0"/>
          <w:bCs/>
          <w:lang w:val="en-US"/>
        </w:rPr>
        <w:t>teritoriului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statului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român</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și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acordarea</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unor</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drepturi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acestuia</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familiei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acestuia</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și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urmașilor</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celui</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decedat</w:t>
      </w:r>
      <w:proofErr w:type="spellEnd"/>
      <w:r w:rsidR="005D7800" w:rsidRPr="008E7C83">
        <w:rPr>
          <w:rFonts w:ascii="Arial" w:hAnsi="Arial" w:cs="Arial"/>
          <w:b w:val="0"/>
          <w:bCs/>
          <w:lang w:val="en-US"/>
        </w:rPr>
        <w:t xml:space="preserve">, cu </w:t>
      </w:r>
      <w:proofErr w:type="spellStart"/>
      <w:r w:rsidR="005D7800" w:rsidRPr="008E7C83">
        <w:rPr>
          <w:rFonts w:ascii="Arial" w:hAnsi="Arial" w:cs="Arial"/>
          <w:b w:val="0"/>
          <w:bCs/>
          <w:lang w:val="en-US"/>
        </w:rPr>
        <w:t>modificările</w:t>
      </w:r>
      <w:proofErr w:type="spellEnd"/>
      <w:r w:rsidR="005D7800" w:rsidRPr="008E7C83">
        <w:rPr>
          <w:rFonts w:ascii="Arial" w:hAnsi="Arial" w:cs="Arial"/>
          <w:b w:val="0"/>
          <w:bCs/>
          <w:lang w:val="en-US"/>
        </w:rPr>
        <w:t xml:space="preserve"> și </w:t>
      </w:r>
      <w:proofErr w:type="spellStart"/>
      <w:r w:rsidR="005D7800" w:rsidRPr="008E7C83">
        <w:rPr>
          <w:rFonts w:ascii="Arial" w:hAnsi="Arial" w:cs="Arial"/>
          <w:b w:val="0"/>
          <w:bCs/>
          <w:lang w:val="en-US"/>
        </w:rPr>
        <w:t>completările</w:t>
      </w:r>
      <w:proofErr w:type="spellEnd"/>
      <w:r w:rsidR="005D7800" w:rsidRPr="008E7C83">
        <w:rPr>
          <w:rFonts w:ascii="Arial" w:hAnsi="Arial" w:cs="Arial"/>
          <w:b w:val="0"/>
          <w:bCs/>
          <w:lang w:val="en-US"/>
        </w:rPr>
        <w:t xml:space="preserve"> </w:t>
      </w:r>
      <w:proofErr w:type="spellStart"/>
      <w:r w:rsidR="005D7800" w:rsidRPr="008E7C83">
        <w:rPr>
          <w:rFonts w:ascii="Arial" w:hAnsi="Arial" w:cs="Arial"/>
          <w:b w:val="0"/>
          <w:bCs/>
          <w:lang w:val="en-US"/>
        </w:rPr>
        <w:t>ulterioare</w:t>
      </w:r>
      <w:proofErr w:type="spellEnd"/>
      <w:r w:rsidR="005D7800" w:rsidRPr="008E7C83">
        <w:rPr>
          <w:rFonts w:ascii="Arial" w:hAnsi="Arial" w:cs="Arial"/>
          <w:b w:val="0"/>
          <w:bCs/>
          <w:lang w:val="en-US"/>
        </w:rPr>
        <w:t xml:space="preserve">; </w:t>
      </w:r>
    </w:p>
    <w:p w14:paraId="715A062C" w14:textId="57F8AED8" w:rsidR="004C2C73" w:rsidRPr="008E7C83" w:rsidRDefault="004C2C73" w:rsidP="007E3F40">
      <w:pPr>
        <w:jc w:val="both"/>
        <w:rPr>
          <w:rFonts w:ascii="Arial" w:hAnsi="Arial" w:cs="Arial"/>
          <w:b w:val="0"/>
          <w:bCs/>
          <w:color w:val="000000"/>
          <w:lang w:val="en-US"/>
        </w:rPr>
      </w:pPr>
      <w:r w:rsidRPr="008E7C83">
        <w:rPr>
          <w:rFonts w:ascii="Arial" w:hAnsi="Arial" w:cs="Arial"/>
          <w:color w:val="000000"/>
          <w:lang w:val="en-US"/>
        </w:rPr>
        <w:t xml:space="preserve">   (4)</w:t>
      </w:r>
      <w:r w:rsidRPr="008E7C83">
        <w:rPr>
          <w:rFonts w:ascii="Arial" w:hAnsi="Arial" w:cs="Arial"/>
          <w:b w:val="0"/>
          <w:bCs/>
          <w:color w:val="000000"/>
          <w:lang w:val="en-US"/>
        </w:rPr>
        <w:t xml:space="preserve"> Prin </w:t>
      </w:r>
      <w:proofErr w:type="spellStart"/>
      <w:r w:rsidRPr="008E7C83">
        <w:rPr>
          <w:rFonts w:ascii="Arial" w:hAnsi="Arial" w:cs="Arial"/>
          <w:b w:val="0"/>
          <w:bCs/>
          <w:color w:val="000000"/>
          <w:lang w:val="en-US"/>
        </w:rPr>
        <w:t>hotărârea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prin</w:t>
      </w:r>
      <w:proofErr w:type="spellEnd"/>
      <w:r w:rsidRPr="008E7C83">
        <w:rPr>
          <w:rFonts w:ascii="Arial" w:hAnsi="Arial" w:cs="Arial"/>
          <w:b w:val="0"/>
          <w:bCs/>
          <w:color w:val="000000"/>
          <w:lang w:val="en-US"/>
        </w:rPr>
        <w:t xml:space="preserve"> care s-a </w:t>
      </w:r>
      <w:proofErr w:type="spellStart"/>
      <w:r w:rsidRPr="008E7C83">
        <w:rPr>
          <w:rFonts w:ascii="Arial" w:hAnsi="Arial" w:cs="Arial"/>
          <w:b w:val="0"/>
          <w:bCs/>
          <w:color w:val="000000"/>
          <w:lang w:val="en-US"/>
        </w:rPr>
        <w:t>stabilit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să</w:t>
      </w:r>
      <w:proofErr w:type="spellEnd"/>
      <w:r w:rsidRPr="008E7C83">
        <w:rPr>
          <w:rFonts w:ascii="Arial" w:hAnsi="Arial" w:cs="Arial"/>
          <w:b w:val="0"/>
          <w:bCs/>
          <w:color w:val="000000"/>
          <w:lang w:val="en-US"/>
        </w:rPr>
        <w:t xml:space="preserve"> se </w:t>
      </w:r>
      <w:proofErr w:type="spellStart"/>
      <w:r w:rsidRPr="008E7C83">
        <w:rPr>
          <w:rFonts w:ascii="Arial" w:hAnsi="Arial" w:cs="Arial"/>
          <w:b w:val="0"/>
          <w:bCs/>
          <w:color w:val="000000"/>
          <w:lang w:val="en-US"/>
        </w:rPr>
        <w:t>acorde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scutirea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reducerea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impozitului</w:t>
      </w:r>
      <w:proofErr w:type="spellEnd"/>
      <w:r w:rsidRPr="008E7C83">
        <w:rPr>
          <w:rFonts w:ascii="Arial" w:hAnsi="Arial" w:cs="Arial"/>
          <w:b w:val="0"/>
          <w:bCs/>
          <w:color w:val="000000"/>
          <w:lang w:val="en-US"/>
        </w:rPr>
        <w:t>/</w:t>
      </w:r>
      <w:proofErr w:type="spellStart"/>
      <w:r w:rsidRPr="008E7C83">
        <w:rPr>
          <w:rFonts w:ascii="Arial" w:hAnsi="Arial" w:cs="Arial"/>
          <w:b w:val="0"/>
          <w:bCs/>
          <w:color w:val="000000"/>
          <w:lang w:val="en-US"/>
        </w:rPr>
        <w:t>taxei</w:t>
      </w:r>
      <w:proofErr w:type="spellEnd"/>
      <w:r w:rsidRPr="008E7C83">
        <w:rPr>
          <w:rFonts w:ascii="Arial" w:hAnsi="Arial" w:cs="Arial"/>
          <w:b w:val="0"/>
          <w:bCs/>
          <w:color w:val="000000"/>
          <w:lang w:val="en-US"/>
        </w:rPr>
        <w:t xml:space="preserve"> pe </w:t>
      </w:r>
      <w:proofErr w:type="spellStart"/>
      <w:r w:rsidRPr="008E7C83">
        <w:rPr>
          <w:rFonts w:ascii="Arial" w:hAnsi="Arial" w:cs="Arial"/>
          <w:b w:val="0"/>
          <w:bCs/>
          <w:color w:val="000000"/>
          <w:lang w:val="en-US"/>
        </w:rPr>
        <w:t>clădiri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potrivit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alin</w:t>
      </w:r>
      <w:proofErr w:type="spellEnd"/>
      <w:r w:rsidRPr="008E7C83">
        <w:rPr>
          <w:rFonts w:ascii="Arial" w:hAnsi="Arial" w:cs="Arial"/>
          <w:b w:val="0"/>
          <w:bCs/>
          <w:color w:val="000000"/>
          <w:lang w:val="en-US"/>
        </w:rPr>
        <w:t xml:space="preserve">. (2), se </w:t>
      </w:r>
      <w:proofErr w:type="spellStart"/>
      <w:r w:rsidRPr="008E7C83">
        <w:rPr>
          <w:rFonts w:ascii="Arial" w:hAnsi="Arial" w:cs="Arial"/>
          <w:b w:val="0"/>
          <w:bCs/>
          <w:color w:val="000000"/>
          <w:lang w:val="en-US"/>
        </w:rPr>
        <w:t>dispune</w:t>
      </w:r>
      <w:proofErr w:type="spellEnd"/>
      <w:r w:rsidRPr="008E7C83">
        <w:rPr>
          <w:rFonts w:ascii="Arial" w:hAnsi="Arial" w:cs="Arial"/>
          <w:b w:val="0"/>
          <w:bCs/>
          <w:color w:val="000000"/>
          <w:lang w:val="en-US"/>
        </w:rPr>
        <w:t xml:space="preserve"> și cu </w:t>
      </w:r>
      <w:proofErr w:type="spellStart"/>
      <w:r w:rsidRPr="008E7C83">
        <w:rPr>
          <w:rFonts w:ascii="Arial" w:hAnsi="Arial" w:cs="Arial"/>
          <w:b w:val="0"/>
          <w:bCs/>
          <w:color w:val="000000"/>
          <w:lang w:val="en-US"/>
        </w:rPr>
        <w:t>privire</w:t>
      </w:r>
      <w:proofErr w:type="spellEnd"/>
      <w:r w:rsidRPr="008E7C83">
        <w:rPr>
          <w:rFonts w:ascii="Arial" w:hAnsi="Arial" w:cs="Arial"/>
          <w:b w:val="0"/>
          <w:bCs/>
          <w:color w:val="000000"/>
          <w:lang w:val="en-US"/>
        </w:rPr>
        <w:t xml:space="preserve"> la </w:t>
      </w:r>
      <w:proofErr w:type="spellStart"/>
      <w:r w:rsidRPr="008E7C83">
        <w:rPr>
          <w:rFonts w:ascii="Arial" w:hAnsi="Arial" w:cs="Arial"/>
          <w:b w:val="0"/>
          <w:bCs/>
          <w:color w:val="000000"/>
          <w:lang w:val="en-US"/>
        </w:rPr>
        <w:t>documentele</w:t>
      </w:r>
      <w:proofErr w:type="spellEnd"/>
      <w:r w:rsidRPr="008E7C83">
        <w:rPr>
          <w:rFonts w:ascii="Arial" w:hAnsi="Arial" w:cs="Arial"/>
          <w:b w:val="0"/>
          <w:bCs/>
          <w:color w:val="000000"/>
          <w:lang w:val="en-US"/>
        </w:rPr>
        <w:t xml:space="preserve"> justificative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fiecare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situație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parte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după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caz</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Scutirea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reducerea</w:t>
      </w:r>
      <w:proofErr w:type="spellEnd"/>
      <w:r w:rsidRPr="008E7C83">
        <w:rPr>
          <w:rFonts w:ascii="Arial" w:hAnsi="Arial" w:cs="Arial"/>
          <w:b w:val="0"/>
          <w:bCs/>
          <w:color w:val="000000"/>
          <w:lang w:val="en-US"/>
        </w:rPr>
        <w:t xml:space="preserve"> se </w:t>
      </w:r>
      <w:proofErr w:type="spellStart"/>
      <w:r w:rsidRPr="008E7C83">
        <w:rPr>
          <w:rFonts w:ascii="Arial" w:hAnsi="Arial" w:cs="Arial"/>
          <w:b w:val="0"/>
          <w:bCs/>
          <w:color w:val="000000"/>
          <w:lang w:val="en-US"/>
        </w:rPr>
        <w:t>aplică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persoanelor</w:t>
      </w:r>
      <w:proofErr w:type="spellEnd"/>
      <w:r w:rsidRPr="008E7C83">
        <w:rPr>
          <w:rFonts w:ascii="Arial" w:hAnsi="Arial" w:cs="Arial"/>
          <w:b w:val="0"/>
          <w:bCs/>
          <w:color w:val="000000"/>
          <w:lang w:val="en-US"/>
        </w:rPr>
        <w:t xml:space="preserve"> care </w:t>
      </w:r>
      <w:proofErr w:type="spellStart"/>
      <w:r w:rsidRPr="008E7C83">
        <w:rPr>
          <w:rFonts w:ascii="Arial" w:hAnsi="Arial" w:cs="Arial"/>
          <w:b w:val="0"/>
          <w:bCs/>
          <w:color w:val="000000"/>
          <w:lang w:val="en-US"/>
        </w:rPr>
        <w:t>dețin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documente</w:t>
      </w:r>
      <w:proofErr w:type="spellEnd"/>
      <w:r w:rsidRPr="008E7C83">
        <w:rPr>
          <w:rFonts w:ascii="Arial" w:hAnsi="Arial" w:cs="Arial"/>
          <w:b w:val="0"/>
          <w:bCs/>
          <w:color w:val="000000"/>
          <w:lang w:val="en-US"/>
        </w:rPr>
        <w:t xml:space="preserve"> justificative </w:t>
      </w:r>
      <w:proofErr w:type="spellStart"/>
      <w:r w:rsidRPr="008E7C83">
        <w:rPr>
          <w:rFonts w:ascii="Arial" w:hAnsi="Arial" w:cs="Arial"/>
          <w:b w:val="0"/>
          <w:bCs/>
          <w:color w:val="000000"/>
          <w:lang w:val="en-US"/>
        </w:rPr>
        <w:t>ce</w:t>
      </w:r>
      <w:proofErr w:type="spellEnd"/>
      <w:r w:rsidRPr="008E7C83">
        <w:rPr>
          <w:rFonts w:ascii="Arial" w:hAnsi="Arial" w:cs="Arial"/>
          <w:b w:val="0"/>
          <w:bCs/>
          <w:color w:val="000000"/>
          <w:lang w:val="en-US"/>
        </w:rPr>
        <w:t xml:space="preserve"> sunt </w:t>
      </w:r>
      <w:proofErr w:type="spellStart"/>
      <w:r w:rsidRPr="008E7C83">
        <w:rPr>
          <w:rFonts w:ascii="Arial" w:hAnsi="Arial" w:cs="Arial"/>
          <w:b w:val="0"/>
          <w:bCs/>
          <w:color w:val="000000"/>
          <w:lang w:val="en-US"/>
        </w:rPr>
        <w:t>depuse</w:t>
      </w:r>
      <w:proofErr w:type="spellEnd"/>
      <w:r w:rsidRPr="008E7C83">
        <w:rPr>
          <w:rFonts w:ascii="Arial" w:hAnsi="Arial" w:cs="Arial"/>
          <w:b w:val="0"/>
          <w:bCs/>
          <w:color w:val="000000"/>
          <w:lang w:val="en-US"/>
        </w:rPr>
        <w:t xml:space="preserve"> la </w:t>
      </w:r>
      <w:proofErr w:type="spellStart"/>
      <w:r w:rsidRPr="008E7C83">
        <w:rPr>
          <w:rFonts w:ascii="Arial" w:hAnsi="Arial" w:cs="Arial"/>
          <w:b w:val="0"/>
          <w:bCs/>
          <w:color w:val="000000"/>
          <w:lang w:val="en-US"/>
        </w:rPr>
        <w:t>organul</w:t>
      </w:r>
      <w:proofErr w:type="spellEnd"/>
      <w:r w:rsidRPr="008E7C83">
        <w:rPr>
          <w:rFonts w:ascii="Arial" w:hAnsi="Arial" w:cs="Arial"/>
          <w:b w:val="0"/>
          <w:bCs/>
          <w:color w:val="000000"/>
          <w:lang w:val="en-US"/>
        </w:rPr>
        <w:t xml:space="preserve"> fiscal local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termenul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stabilit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hotărârea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consiliului</w:t>
      </w:r>
      <w:proofErr w:type="spellEnd"/>
      <w:r w:rsidRPr="008E7C83">
        <w:rPr>
          <w:rFonts w:ascii="Arial" w:hAnsi="Arial" w:cs="Arial"/>
          <w:b w:val="0"/>
          <w:bCs/>
          <w:color w:val="000000"/>
          <w:lang w:val="en-US"/>
        </w:rPr>
        <w:t xml:space="preserve"> local/</w:t>
      </w:r>
      <w:proofErr w:type="spellStart"/>
      <w:r w:rsidRPr="008E7C83">
        <w:rPr>
          <w:rFonts w:ascii="Arial" w:hAnsi="Arial" w:cs="Arial"/>
          <w:b w:val="0"/>
          <w:bCs/>
          <w:color w:val="000000"/>
          <w:lang w:val="en-US"/>
        </w:rPr>
        <w:t>Consiliului</w:t>
      </w:r>
      <w:proofErr w:type="spellEnd"/>
      <w:r w:rsidRPr="008E7C83">
        <w:rPr>
          <w:rFonts w:ascii="Arial" w:hAnsi="Arial" w:cs="Arial"/>
          <w:b w:val="0"/>
          <w:bCs/>
          <w:color w:val="000000"/>
          <w:lang w:val="en-US"/>
        </w:rPr>
        <w:t xml:space="preserve"> General al </w:t>
      </w:r>
      <w:proofErr w:type="spellStart"/>
      <w:r w:rsidRPr="008E7C83">
        <w:rPr>
          <w:rFonts w:ascii="Arial" w:hAnsi="Arial" w:cs="Arial"/>
          <w:b w:val="0"/>
          <w:bCs/>
          <w:color w:val="000000"/>
          <w:lang w:val="en-US"/>
        </w:rPr>
        <w:t>Municipiului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București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care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-au </w:t>
      </w:r>
      <w:proofErr w:type="spellStart"/>
      <w:r w:rsidRPr="008E7C83">
        <w:rPr>
          <w:rFonts w:ascii="Arial" w:hAnsi="Arial" w:cs="Arial"/>
          <w:b w:val="0"/>
          <w:bCs/>
          <w:color w:val="000000"/>
          <w:lang w:val="en-US"/>
        </w:rPr>
        <w:t>îndeplinit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obligația</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plată</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impozitului</w:t>
      </w:r>
      <w:proofErr w:type="spellEnd"/>
      <w:r w:rsidRPr="008E7C83">
        <w:rPr>
          <w:rFonts w:ascii="Arial" w:hAnsi="Arial" w:cs="Arial"/>
          <w:b w:val="0"/>
          <w:bCs/>
          <w:color w:val="000000"/>
          <w:lang w:val="en-US"/>
        </w:rPr>
        <w:t>/</w:t>
      </w:r>
      <w:proofErr w:type="spellStart"/>
      <w:r w:rsidRPr="008E7C83">
        <w:rPr>
          <w:rFonts w:ascii="Arial" w:hAnsi="Arial" w:cs="Arial"/>
          <w:b w:val="0"/>
          <w:bCs/>
          <w:color w:val="000000"/>
          <w:lang w:val="en-US"/>
        </w:rPr>
        <w:t>taxei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anul</w:t>
      </w:r>
      <w:proofErr w:type="spellEnd"/>
      <w:r w:rsidRPr="008E7C83">
        <w:rPr>
          <w:rFonts w:ascii="Arial" w:hAnsi="Arial" w:cs="Arial"/>
          <w:b w:val="0"/>
          <w:bCs/>
          <w:color w:val="000000"/>
          <w:lang w:val="en-US"/>
        </w:rPr>
        <w:t xml:space="preserve"> fiscal anterior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termenele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prevăzute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lege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lastRenderedPageBreak/>
        <w:t>începând</w:t>
      </w:r>
      <w:proofErr w:type="spellEnd"/>
      <w:r w:rsidRPr="008E7C83">
        <w:rPr>
          <w:rFonts w:ascii="Arial" w:hAnsi="Arial" w:cs="Arial"/>
          <w:b w:val="0"/>
          <w:bCs/>
          <w:color w:val="000000"/>
          <w:lang w:val="en-US"/>
        </w:rPr>
        <w:t xml:space="preserve"> cu data de 1 </w:t>
      </w:r>
      <w:proofErr w:type="spellStart"/>
      <w:r w:rsidRPr="008E7C83">
        <w:rPr>
          <w:rFonts w:ascii="Arial" w:hAnsi="Arial" w:cs="Arial"/>
          <w:b w:val="0"/>
          <w:bCs/>
          <w:color w:val="000000"/>
          <w:lang w:val="en-US"/>
        </w:rPr>
        <w:t>ianuarie</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anului</w:t>
      </w:r>
      <w:proofErr w:type="spellEnd"/>
      <w:r w:rsidRPr="008E7C83">
        <w:rPr>
          <w:rFonts w:ascii="Arial" w:hAnsi="Arial" w:cs="Arial"/>
          <w:b w:val="0"/>
          <w:bCs/>
          <w:color w:val="000000"/>
          <w:lang w:val="en-US"/>
        </w:rPr>
        <w:t xml:space="preserve"> fiscal </w:t>
      </w:r>
      <w:proofErr w:type="spellStart"/>
      <w:r w:rsidRPr="008E7C83">
        <w:rPr>
          <w:rFonts w:ascii="Arial" w:hAnsi="Arial" w:cs="Arial"/>
          <w:b w:val="0"/>
          <w:bCs/>
          <w:color w:val="000000"/>
          <w:lang w:val="en-US"/>
        </w:rPr>
        <w:t>următor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care a </w:t>
      </w:r>
      <w:proofErr w:type="spellStart"/>
      <w:r w:rsidRPr="008E7C83">
        <w:rPr>
          <w:rFonts w:ascii="Arial" w:hAnsi="Arial" w:cs="Arial"/>
          <w:b w:val="0"/>
          <w:bCs/>
          <w:color w:val="000000"/>
          <w:lang w:val="en-US"/>
        </w:rPr>
        <w:t>fost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emisă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hotărârea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consiliului</w:t>
      </w:r>
      <w:proofErr w:type="spellEnd"/>
      <w:r w:rsidRPr="008E7C83">
        <w:rPr>
          <w:rFonts w:ascii="Arial" w:hAnsi="Arial" w:cs="Arial"/>
          <w:b w:val="0"/>
          <w:bCs/>
          <w:color w:val="000000"/>
          <w:lang w:val="en-US"/>
        </w:rPr>
        <w:t xml:space="preserve"> local/</w:t>
      </w:r>
      <w:proofErr w:type="spellStart"/>
      <w:r w:rsidRPr="008E7C83">
        <w:rPr>
          <w:rFonts w:ascii="Arial" w:hAnsi="Arial" w:cs="Arial"/>
          <w:b w:val="0"/>
          <w:bCs/>
          <w:color w:val="000000"/>
          <w:lang w:val="en-US"/>
        </w:rPr>
        <w:t>Consiliului</w:t>
      </w:r>
      <w:proofErr w:type="spellEnd"/>
      <w:r w:rsidRPr="008E7C83">
        <w:rPr>
          <w:rFonts w:ascii="Arial" w:hAnsi="Arial" w:cs="Arial"/>
          <w:b w:val="0"/>
          <w:bCs/>
          <w:color w:val="000000"/>
          <w:lang w:val="en-US"/>
        </w:rPr>
        <w:t xml:space="preserve"> General al </w:t>
      </w:r>
      <w:proofErr w:type="spellStart"/>
      <w:r w:rsidRPr="008E7C83">
        <w:rPr>
          <w:rFonts w:ascii="Arial" w:hAnsi="Arial" w:cs="Arial"/>
          <w:b w:val="0"/>
          <w:bCs/>
          <w:color w:val="000000"/>
          <w:lang w:val="en-US"/>
        </w:rPr>
        <w:t>Municipiului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București</w:t>
      </w:r>
      <w:proofErr w:type="spellEnd"/>
      <w:r w:rsidRPr="008E7C83">
        <w:rPr>
          <w:rFonts w:ascii="Arial" w:hAnsi="Arial" w:cs="Arial"/>
          <w:b w:val="0"/>
          <w:bCs/>
          <w:color w:val="000000"/>
          <w:lang w:val="en-US"/>
        </w:rPr>
        <w:t xml:space="preserve">. </w:t>
      </w:r>
    </w:p>
    <w:p w14:paraId="6E472DBB" w14:textId="56B3211D" w:rsidR="004C2C73" w:rsidRPr="008E7C83" w:rsidRDefault="004C2C73" w:rsidP="007E3F40">
      <w:pPr>
        <w:jc w:val="both"/>
        <w:rPr>
          <w:rFonts w:ascii="Arial" w:hAnsi="Arial" w:cs="Arial"/>
          <w:b w:val="0"/>
        </w:rPr>
      </w:pPr>
      <w:r w:rsidRPr="008E7C83">
        <w:rPr>
          <w:rFonts w:ascii="Arial" w:hAnsi="Arial" w:cs="Arial"/>
          <w:color w:val="000000"/>
          <w:lang w:val="en-US"/>
        </w:rPr>
        <w:t xml:space="preserve">   (5)</w:t>
      </w:r>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cazul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scutirii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prevăzută</w:t>
      </w:r>
      <w:proofErr w:type="spellEnd"/>
      <w:r w:rsidRPr="008E7C83">
        <w:rPr>
          <w:rFonts w:ascii="Arial" w:hAnsi="Arial" w:cs="Arial"/>
          <w:b w:val="0"/>
          <w:bCs/>
          <w:color w:val="000000"/>
          <w:lang w:val="en-US"/>
        </w:rPr>
        <w:t xml:space="preserve"> la </w:t>
      </w:r>
      <w:proofErr w:type="spellStart"/>
      <w:r w:rsidRPr="008E7C83">
        <w:rPr>
          <w:rFonts w:ascii="Arial" w:hAnsi="Arial" w:cs="Arial"/>
          <w:b w:val="0"/>
          <w:bCs/>
          <w:color w:val="000000"/>
          <w:lang w:val="en-US"/>
        </w:rPr>
        <w:t>alin</w:t>
      </w:r>
      <w:proofErr w:type="spellEnd"/>
      <w:r w:rsidRPr="008E7C83">
        <w:rPr>
          <w:rFonts w:ascii="Arial" w:hAnsi="Arial" w:cs="Arial"/>
          <w:b w:val="0"/>
          <w:bCs/>
          <w:color w:val="000000"/>
          <w:lang w:val="en-US"/>
        </w:rPr>
        <w:t xml:space="preserve">. (1) lit. o)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p), </w:t>
      </w:r>
      <w:proofErr w:type="spellStart"/>
      <w:r w:rsidRPr="008E7C83">
        <w:rPr>
          <w:rFonts w:ascii="Arial" w:hAnsi="Arial" w:cs="Arial"/>
          <w:b w:val="0"/>
          <w:bCs/>
          <w:color w:val="000000"/>
          <w:lang w:val="en-US"/>
        </w:rPr>
        <w:t>aceasta</w:t>
      </w:r>
      <w:proofErr w:type="spellEnd"/>
      <w:r w:rsidRPr="008E7C83">
        <w:rPr>
          <w:rFonts w:ascii="Arial" w:hAnsi="Arial" w:cs="Arial"/>
          <w:b w:val="0"/>
          <w:bCs/>
          <w:color w:val="000000"/>
          <w:lang w:val="en-US"/>
        </w:rPr>
        <w:t xml:space="preserve"> se </w:t>
      </w:r>
      <w:proofErr w:type="spellStart"/>
      <w:r w:rsidRPr="008E7C83">
        <w:rPr>
          <w:rFonts w:ascii="Arial" w:hAnsi="Arial" w:cs="Arial"/>
          <w:b w:val="0"/>
          <w:bCs/>
          <w:color w:val="000000"/>
          <w:lang w:val="en-US"/>
        </w:rPr>
        <w:t>acordă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întreaga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clădire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domiciliu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deținută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comun</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soțul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soția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situația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care o </w:t>
      </w:r>
      <w:proofErr w:type="spellStart"/>
      <w:r w:rsidRPr="008E7C83">
        <w:rPr>
          <w:rFonts w:ascii="Arial" w:hAnsi="Arial" w:cs="Arial"/>
          <w:b w:val="0"/>
          <w:bCs/>
          <w:color w:val="000000"/>
          <w:lang w:val="en-US"/>
        </w:rPr>
        <w:t>cotă-parte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clădire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aparține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unor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scutirea</w:t>
      </w:r>
      <w:proofErr w:type="spellEnd"/>
      <w:r w:rsidRPr="008E7C83">
        <w:rPr>
          <w:rFonts w:ascii="Arial" w:hAnsi="Arial" w:cs="Arial"/>
          <w:b w:val="0"/>
          <w:bCs/>
          <w:color w:val="000000"/>
          <w:lang w:val="en-US"/>
        </w:rPr>
        <w:t xml:space="preserve"> nu se </w:t>
      </w:r>
      <w:proofErr w:type="spellStart"/>
      <w:r w:rsidRPr="008E7C83">
        <w:rPr>
          <w:rFonts w:ascii="Arial" w:hAnsi="Arial" w:cs="Arial"/>
          <w:b w:val="0"/>
          <w:bCs/>
          <w:color w:val="000000"/>
          <w:lang w:val="en-US"/>
        </w:rPr>
        <w:t>acordă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cota-parte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deținută</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acești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terți</w:t>
      </w:r>
      <w:proofErr w:type="spellEnd"/>
      <w:r w:rsidRPr="008E7C83">
        <w:rPr>
          <w:rFonts w:ascii="Arial" w:hAnsi="Arial" w:cs="Arial"/>
          <w:b w:val="0"/>
          <w:bCs/>
          <w:color w:val="000000"/>
          <w:lang w:val="en-US"/>
        </w:rPr>
        <w:t>.”</w:t>
      </w:r>
      <w:r w:rsidR="003C2F05" w:rsidRPr="008E7C83">
        <w:rPr>
          <w:rFonts w:ascii="Arial" w:hAnsi="Arial" w:cs="Arial"/>
          <w:b w:val="0"/>
        </w:rPr>
        <w:t>.</w:t>
      </w:r>
    </w:p>
    <w:p w14:paraId="319ED239" w14:textId="77777777" w:rsidR="003C2F05" w:rsidRPr="008E7C83" w:rsidRDefault="003C2F05" w:rsidP="007E3F40">
      <w:pPr>
        <w:rPr>
          <w:rFonts w:ascii="Arial" w:hAnsi="Arial" w:cs="Arial"/>
          <w:color w:val="000000"/>
        </w:rPr>
      </w:pPr>
      <w:r w:rsidRPr="008E7C83">
        <w:rPr>
          <w:rStyle w:val="articol1"/>
          <w:rFonts w:ascii="Arial" w:hAnsi="Arial" w:cs="Arial"/>
          <w:b/>
        </w:rPr>
        <w:t>   </w:t>
      </w:r>
      <w:r w:rsidRPr="008E7C83">
        <w:rPr>
          <w:rStyle w:val="articol1"/>
          <w:rFonts w:ascii="Arial" w:hAnsi="Arial" w:cs="Arial"/>
          <w:b/>
          <w:color w:val="auto"/>
        </w:rPr>
        <w:t>Art. 5. (457) -</w:t>
      </w:r>
      <w:r w:rsidRPr="008E7C83">
        <w:rPr>
          <w:rFonts w:ascii="Arial" w:hAnsi="Arial" w:cs="Arial"/>
          <w:b w:val="0"/>
          <w:color w:val="000000"/>
        </w:rPr>
        <w:t xml:space="preserve"> </w:t>
      </w:r>
      <w:r w:rsidRPr="008E7C83">
        <w:rPr>
          <w:rFonts w:ascii="Arial" w:hAnsi="Arial" w:cs="Arial"/>
          <w:color w:val="000000"/>
        </w:rPr>
        <w:t xml:space="preserve">Calculul impozitului pe clădirile </w:t>
      </w:r>
      <w:proofErr w:type="spellStart"/>
      <w:r w:rsidRPr="008E7C83">
        <w:rPr>
          <w:rFonts w:ascii="Arial" w:hAnsi="Arial" w:cs="Arial"/>
          <w:color w:val="000000"/>
        </w:rPr>
        <w:t>rezidenţiale</w:t>
      </w:r>
      <w:proofErr w:type="spellEnd"/>
      <w:r w:rsidRPr="008E7C83">
        <w:rPr>
          <w:rFonts w:ascii="Arial" w:hAnsi="Arial" w:cs="Arial"/>
          <w:color w:val="000000"/>
        </w:rPr>
        <w:t xml:space="preserve"> aflate în proprietatea persoanelor fizice </w:t>
      </w:r>
    </w:p>
    <w:p w14:paraId="34F3B18B" w14:textId="1A21FAB3" w:rsidR="003C2F05" w:rsidRPr="008E7C83" w:rsidRDefault="00B85989" w:rsidP="007E3F40">
      <w:pPr>
        <w:jc w:val="both"/>
        <w:rPr>
          <w:rFonts w:ascii="Arial" w:hAnsi="Arial" w:cs="Arial"/>
          <w:b w:val="0"/>
          <w:color w:val="000000"/>
        </w:rPr>
      </w:pPr>
      <w:r w:rsidRPr="008E7C83">
        <w:rPr>
          <w:rFonts w:ascii="Arial" w:hAnsi="Arial" w:cs="Arial"/>
          <w:bCs/>
          <w:color w:val="000000"/>
        </w:rPr>
        <w:t xml:space="preserve">   (1)</w:t>
      </w:r>
      <w:r w:rsidRPr="008E7C83">
        <w:rPr>
          <w:rFonts w:ascii="Arial" w:hAnsi="Arial" w:cs="Arial"/>
          <w:b w:val="0"/>
          <w:color w:val="000000"/>
        </w:rPr>
        <w:t xml:space="preserve"> </w:t>
      </w:r>
      <w:r w:rsidR="003C2F05" w:rsidRPr="008E7C83">
        <w:rPr>
          <w:rFonts w:ascii="Arial" w:hAnsi="Arial" w:cs="Arial"/>
          <w:b w:val="0"/>
          <w:color w:val="000000"/>
        </w:rPr>
        <w:t xml:space="preserve">Pentru clădirile </w:t>
      </w:r>
      <w:proofErr w:type="spellStart"/>
      <w:r w:rsidR="003C2F05" w:rsidRPr="008E7C83">
        <w:rPr>
          <w:rFonts w:ascii="Arial" w:hAnsi="Arial" w:cs="Arial"/>
          <w:b w:val="0"/>
          <w:color w:val="000000"/>
        </w:rPr>
        <w:t>rezidenţiale</w:t>
      </w:r>
      <w:proofErr w:type="spellEnd"/>
      <w:r w:rsidR="003C2F05" w:rsidRPr="008E7C83">
        <w:rPr>
          <w:rFonts w:ascii="Arial" w:hAnsi="Arial" w:cs="Arial"/>
          <w:b w:val="0"/>
          <w:color w:val="000000"/>
        </w:rPr>
        <w:t xml:space="preserve"> şi clădirile-anexă, aflate în proprietatea persoanelor fizice, impozitul pe clădiri se calculează prin aplicarea </w:t>
      </w:r>
      <w:r w:rsidR="003C2F05" w:rsidRPr="008E7C83">
        <w:rPr>
          <w:rFonts w:ascii="Arial" w:hAnsi="Arial" w:cs="Arial"/>
          <w:bCs/>
        </w:rPr>
        <w:t>unei cote de 0,1%</w:t>
      </w:r>
      <w:r w:rsidR="003C2F05" w:rsidRPr="008E7C83">
        <w:rPr>
          <w:rFonts w:ascii="Arial" w:hAnsi="Arial" w:cs="Arial"/>
          <w:b w:val="0"/>
        </w:rPr>
        <w:t xml:space="preserve"> asupra </w:t>
      </w:r>
      <w:r w:rsidR="003C2F05" w:rsidRPr="008E7C83">
        <w:rPr>
          <w:rFonts w:ascii="Arial" w:hAnsi="Arial" w:cs="Arial"/>
          <w:b w:val="0"/>
          <w:color w:val="000000"/>
        </w:rPr>
        <w:t xml:space="preserve">valorii impozabile a clădirii. </w:t>
      </w:r>
    </w:p>
    <w:p w14:paraId="71CAA4E3" w14:textId="56EE6AB3" w:rsidR="004C2C73" w:rsidRPr="008E7C83" w:rsidRDefault="004C2C73" w:rsidP="007E3F40">
      <w:pPr>
        <w:ind w:left="180"/>
        <w:jc w:val="both"/>
        <w:rPr>
          <w:rFonts w:ascii="Arial" w:hAnsi="Arial" w:cs="Arial"/>
          <w:b w:val="0"/>
          <w:bCs/>
        </w:rPr>
      </w:pPr>
      <w:r w:rsidRPr="008E7C83">
        <w:rPr>
          <w:rFonts w:ascii="Arial" w:hAnsi="Arial" w:cs="Arial"/>
          <w:lang w:val="en-US"/>
        </w:rPr>
        <w:t>(1^1)</w:t>
      </w:r>
      <w:r w:rsidRPr="008E7C83">
        <w:rPr>
          <w:rFonts w:ascii="Arial" w:hAnsi="Arial" w:cs="Arial"/>
          <w:b w:val="0"/>
          <w:bCs/>
          <w:lang w:val="en-US"/>
        </w:rPr>
        <w:t xml:space="preserve"> Cota </w:t>
      </w:r>
      <w:proofErr w:type="spellStart"/>
      <w:r w:rsidRPr="008E7C83">
        <w:rPr>
          <w:rFonts w:ascii="Arial" w:hAnsi="Arial" w:cs="Arial"/>
          <w:b w:val="0"/>
          <w:bCs/>
          <w:lang w:val="en-US"/>
        </w:rPr>
        <w:t>impozitului</w:t>
      </w:r>
      <w:proofErr w:type="spellEnd"/>
      <w:r w:rsidRPr="008E7C83">
        <w:rPr>
          <w:rFonts w:ascii="Arial" w:hAnsi="Arial" w:cs="Arial"/>
          <w:b w:val="0"/>
          <w:bCs/>
          <w:lang w:val="en-US"/>
        </w:rPr>
        <w:t xml:space="preserve"> pe </w:t>
      </w:r>
      <w:proofErr w:type="spellStart"/>
      <w:r w:rsidRPr="008E7C83">
        <w:rPr>
          <w:rFonts w:ascii="Arial" w:hAnsi="Arial" w:cs="Arial"/>
          <w:b w:val="0"/>
          <w:bCs/>
          <w:lang w:val="en-US"/>
        </w:rPr>
        <w:t>clădiri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stabilită</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potrivit</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alin</w:t>
      </w:r>
      <w:proofErr w:type="spellEnd"/>
      <w:r w:rsidRPr="008E7C83">
        <w:rPr>
          <w:rFonts w:ascii="Arial" w:hAnsi="Arial" w:cs="Arial"/>
          <w:b w:val="0"/>
          <w:bCs/>
          <w:lang w:val="en-US"/>
        </w:rPr>
        <w:t xml:space="preserve">. (1) </w:t>
      </w:r>
      <w:proofErr w:type="spellStart"/>
      <w:r w:rsidRPr="008E7C83">
        <w:rPr>
          <w:rFonts w:ascii="Arial" w:hAnsi="Arial" w:cs="Arial"/>
          <w:b w:val="0"/>
          <w:bCs/>
          <w:lang w:val="en-US"/>
        </w:rPr>
        <w:t>pentru</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anul</w:t>
      </w:r>
      <w:proofErr w:type="spellEnd"/>
      <w:r w:rsidRPr="008E7C83">
        <w:rPr>
          <w:rFonts w:ascii="Arial" w:hAnsi="Arial" w:cs="Arial"/>
          <w:b w:val="0"/>
          <w:bCs/>
          <w:lang w:val="en-US"/>
        </w:rPr>
        <w:t xml:space="preserve"> 2026, nu </w:t>
      </w:r>
      <w:proofErr w:type="spellStart"/>
      <w:r w:rsidRPr="008E7C83">
        <w:rPr>
          <w:rFonts w:ascii="Arial" w:hAnsi="Arial" w:cs="Arial"/>
          <w:b w:val="0"/>
          <w:bCs/>
          <w:lang w:val="en-US"/>
        </w:rPr>
        <w:t>poate</w:t>
      </w:r>
      <w:proofErr w:type="spellEnd"/>
      <w:r w:rsidRPr="008E7C83">
        <w:rPr>
          <w:rFonts w:ascii="Arial" w:hAnsi="Arial" w:cs="Arial"/>
          <w:b w:val="0"/>
          <w:bCs/>
          <w:lang w:val="en-US"/>
        </w:rPr>
        <w:t xml:space="preserve"> fi </w:t>
      </w:r>
      <w:proofErr w:type="spellStart"/>
      <w:r w:rsidRPr="008E7C83">
        <w:rPr>
          <w:rFonts w:ascii="Arial" w:hAnsi="Arial" w:cs="Arial"/>
          <w:b w:val="0"/>
          <w:bCs/>
          <w:lang w:val="en-US"/>
        </w:rPr>
        <w:t>mai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mică</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decât</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cota</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stabilită</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pentru</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anul</w:t>
      </w:r>
      <w:proofErr w:type="spellEnd"/>
      <w:r w:rsidRPr="008E7C83">
        <w:rPr>
          <w:rFonts w:ascii="Arial" w:hAnsi="Arial" w:cs="Arial"/>
          <w:b w:val="0"/>
          <w:bCs/>
          <w:lang w:val="en-US"/>
        </w:rPr>
        <w:t xml:space="preserve"> 2025.</w:t>
      </w:r>
    </w:p>
    <w:p w14:paraId="2721C9C2" w14:textId="4C57AF37" w:rsidR="003C2F05" w:rsidRPr="008E7C83" w:rsidRDefault="003C2F05" w:rsidP="007E3F40">
      <w:pPr>
        <w:jc w:val="both"/>
        <w:rPr>
          <w:rFonts w:ascii="Arial" w:hAnsi="Arial" w:cs="Arial"/>
          <w:color w:val="000000"/>
        </w:rPr>
      </w:pPr>
      <w:r w:rsidRPr="008E7C83">
        <w:rPr>
          <w:rStyle w:val="alineat1"/>
          <w:rFonts w:ascii="Arial" w:hAnsi="Arial" w:cs="Arial"/>
        </w:rPr>
        <w:t>   </w:t>
      </w:r>
      <w:r w:rsidRPr="008E7C83">
        <w:rPr>
          <w:rStyle w:val="alineat1"/>
          <w:rFonts w:ascii="Arial" w:hAnsi="Arial" w:cs="Arial"/>
          <w:b/>
          <w:bCs w:val="0"/>
        </w:rPr>
        <w:t>(2)</w:t>
      </w:r>
      <w:r w:rsidRPr="008E7C83">
        <w:rPr>
          <w:rFonts w:ascii="Arial" w:hAnsi="Arial" w:cs="Arial"/>
          <w:b w:val="0"/>
          <w:color w:val="000000"/>
        </w:rPr>
        <w:t xml:space="preserve"> Valoarea impozabilă a clădirii, exprimată în lei, se determină prin </w:t>
      </w:r>
      <w:proofErr w:type="spellStart"/>
      <w:r w:rsidRPr="008E7C83">
        <w:rPr>
          <w:rFonts w:ascii="Arial" w:hAnsi="Arial" w:cs="Arial"/>
          <w:b w:val="0"/>
          <w:color w:val="000000"/>
        </w:rPr>
        <w:t>înmulţirea</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suprafeţei</w:t>
      </w:r>
      <w:proofErr w:type="spellEnd"/>
      <w:r w:rsidRPr="008E7C83">
        <w:rPr>
          <w:rFonts w:ascii="Arial" w:hAnsi="Arial" w:cs="Arial"/>
          <w:b w:val="0"/>
          <w:color w:val="000000"/>
        </w:rPr>
        <w:t xml:space="preserve"> construite </w:t>
      </w:r>
      <w:proofErr w:type="spellStart"/>
      <w:r w:rsidRPr="008E7C83">
        <w:rPr>
          <w:rFonts w:ascii="Arial" w:hAnsi="Arial" w:cs="Arial"/>
          <w:b w:val="0"/>
          <w:color w:val="000000"/>
        </w:rPr>
        <w:t>desfăşurate</w:t>
      </w:r>
      <w:proofErr w:type="spellEnd"/>
      <w:r w:rsidRPr="008E7C83">
        <w:rPr>
          <w:rFonts w:ascii="Arial" w:hAnsi="Arial" w:cs="Arial"/>
          <w:b w:val="0"/>
          <w:color w:val="000000"/>
        </w:rPr>
        <w:t xml:space="preserve"> a acesteia, exprimată în metri </w:t>
      </w:r>
      <w:proofErr w:type="spellStart"/>
      <w:r w:rsidRPr="008E7C83">
        <w:rPr>
          <w:rFonts w:ascii="Arial" w:hAnsi="Arial" w:cs="Arial"/>
          <w:b w:val="0"/>
          <w:color w:val="000000"/>
        </w:rPr>
        <w:t>pătraţi</w:t>
      </w:r>
      <w:proofErr w:type="spellEnd"/>
      <w:r w:rsidRPr="008E7C83">
        <w:rPr>
          <w:rFonts w:ascii="Arial" w:hAnsi="Arial" w:cs="Arial"/>
          <w:b w:val="0"/>
          <w:color w:val="000000"/>
        </w:rPr>
        <w:t>, cu valoarea impozabilă corespunzătoare, exprimată în lei/m</w:t>
      </w:r>
      <w:r w:rsidRPr="008E7C83">
        <w:rPr>
          <w:rFonts w:ascii="Arial" w:hAnsi="Arial" w:cs="Arial"/>
          <w:b w:val="0"/>
          <w:color w:val="000000"/>
          <w:vertAlign w:val="superscript"/>
        </w:rPr>
        <w:t>2</w:t>
      </w:r>
      <w:r w:rsidRPr="008E7C83">
        <w:rPr>
          <w:rFonts w:ascii="Arial" w:hAnsi="Arial" w:cs="Arial"/>
          <w:b w:val="0"/>
          <w:color w:val="000000"/>
        </w:rPr>
        <w:t xml:space="preserve">, din tabelul următor : </w:t>
      </w:r>
    </w:p>
    <w:tbl>
      <w:tblPr>
        <w:tblW w:w="9782" w:type="dxa"/>
        <w:jc w:val="center"/>
        <w:tblCellMar>
          <w:top w:w="15" w:type="dxa"/>
          <w:left w:w="15" w:type="dxa"/>
          <w:bottom w:w="15" w:type="dxa"/>
          <w:right w:w="15" w:type="dxa"/>
        </w:tblCellMar>
        <w:tblLook w:val="0000" w:firstRow="0" w:lastRow="0" w:firstColumn="0" w:lastColumn="0" w:noHBand="0" w:noVBand="0"/>
      </w:tblPr>
      <w:tblGrid>
        <w:gridCol w:w="14"/>
        <w:gridCol w:w="3588"/>
        <w:gridCol w:w="1715"/>
        <w:gridCol w:w="1708"/>
        <w:gridCol w:w="2757"/>
      </w:tblGrid>
      <w:tr w:rsidR="001D4322" w:rsidRPr="008E7C83" w14:paraId="5AFBE855" w14:textId="529DB625" w:rsidTr="001D4322">
        <w:trPr>
          <w:trHeight w:val="15"/>
          <w:jc w:val="center"/>
        </w:trPr>
        <w:tc>
          <w:tcPr>
            <w:tcW w:w="0" w:type="auto"/>
            <w:tcMar>
              <w:top w:w="0" w:type="dxa"/>
              <w:left w:w="0" w:type="dxa"/>
              <w:bottom w:w="0" w:type="dxa"/>
              <w:right w:w="0" w:type="dxa"/>
            </w:tcMar>
            <w:vAlign w:val="center"/>
          </w:tcPr>
          <w:p w14:paraId="5645E7E0" w14:textId="77777777" w:rsidR="001D4322" w:rsidRPr="008E7C83" w:rsidRDefault="001D4322" w:rsidP="007E3F40">
            <w:pPr>
              <w:rPr>
                <w:rFonts w:ascii="Arial" w:hAnsi="Arial" w:cs="Arial"/>
                <w:color w:val="000000"/>
              </w:rPr>
            </w:pPr>
          </w:p>
        </w:tc>
        <w:tc>
          <w:tcPr>
            <w:tcW w:w="0" w:type="auto"/>
            <w:vAlign w:val="center"/>
          </w:tcPr>
          <w:p w14:paraId="52DD5264" w14:textId="77777777" w:rsidR="001D4322" w:rsidRPr="008E7C83" w:rsidRDefault="001D4322" w:rsidP="007E3F40">
            <w:pPr>
              <w:rPr>
                <w:rFonts w:ascii="Arial" w:hAnsi="Arial" w:cs="Arial"/>
                <w:color w:val="000000"/>
              </w:rPr>
            </w:pPr>
          </w:p>
        </w:tc>
        <w:tc>
          <w:tcPr>
            <w:tcW w:w="0" w:type="auto"/>
            <w:vAlign w:val="center"/>
          </w:tcPr>
          <w:p w14:paraId="0FAEB440" w14:textId="77777777" w:rsidR="001D4322" w:rsidRPr="008E7C83" w:rsidRDefault="001D4322" w:rsidP="007E3F40">
            <w:pPr>
              <w:rPr>
                <w:rFonts w:ascii="Arial" w:hAnsi="Arial" w:cs="Arial"/>
                <w:color w:val="000000"/>
              </w:rPr>
            </w:pPr>
          </w:p>
        </w:tc>
        <w:tc>
          <w:tcPr>
            <w:tcW w:w="0" w:type="auto"/>
            <w:vAlign w:val="center"/>
          </w:tcPr>
          <w:p w14:paraId="3C45C0A2" w14:textId="77777777" w:rsidR="001D4322" w:rsidRPr="008E7C83" w:rsidRDefault="001D4322" w:rsidP="007E3F40">
            <w:pPr>
              <w:rPr>
                <w:rFonts w:ascii="Arial" w:hAnsi="Arial" w:cs="Arial"/>
                <w:color w:val="000000"/>
              </w:rPr>
            </w:pPr>
          </w:p>
        </w:tc>
        <w:tc>
          <w:tcPr>
            <w:tcW w:w="0" w:type="auto"/>
          </w:tcPr>
          <w:p w14:paraId="07618CE0" w14:textId="77777777" w:rsidR="001D4322" w:rsidRPr="008E7C83" w:rsidRDefault="001D4322" w:rsidP="007E3F40">
            <w:pPr>
              <w:rPr>
                <w:rFonts w:ascii="Arial" w:hAnsi="Arial" w:cs="Arial"/>
                <w:color w:val="000000"/>
              </w:rPr>
            </w:pPr>
          </w:p>
        </w:tc>
      </w:tr>
      <w:tr w:rsidR="001D4322" w:rsidRPr="008E7C83" w14:paraId="6A13C5D6" w14:textId="44662246" w:rsidTr="001D4322">
        <w:trPr>
          <w:cantSplit/>
          <w:trHeight w:val="345"/>
          <w:jc w:val="center"/>
        </w:trPr>
        <w:tc>
          <w:tcPr>
            <w:tcW w:w="0" w:type="auto"/>
            <w:tcMar>
              <w:top w:w="0" w:type="dxa"/>
              <w:left w:w="0" w:type="dxa"/>
              <w:bottom w:w="0" w:type="dxa"/>
              <w:right w:w="0" w:type="dxa"/>
            </w:tcMar>
            <w:vAlign w:val="center"/>
          </w:tcPr>
          <w:p w14:paraId="0D0CEAC9" w14:textId="77777777" w:rsidR="001D4322" w:rsidRPr="008E7C83" w:rsidRDefault="001D4322" w:rsidP="007E3F40">
            <w:pPr>
              <w:rPr>
                <w:rFonts w:ascii="Arial" w:hAnsi="Arial" w:cs="Arial"/>
                <w:color w:val="000000"/>
              </w:rPr>
            </w:pPr>
          </w:p>
        </w:tc>
        <w:tc>
          <w:tcPr>
            <w:tcW w:w="3588" w:type="dxa"/>
            <w:vMerge w:val="restart"/>
            <w:tcBorders>
              <w:top w:val="single" w:sz="6" w:space="0" w:color="000000"/>
              <w:left w:val="single" w:sz="6" w:space="0" w:color="000000"/>
              <w:bottom w:val="single" w:sz="6" w:space="0" w:color="000000"/>
              <w:right w:val="single" w:sz="6" w:space="0" w:color="000000"/>
            </w:tcBorders>
            <w:vAlign w:val="center"/>
          </w:tcPr>
          <w:p w14:paraId="4397D5B2" w14:textId="77777777" w:rsidR="001D4322" w:rsidRPr="008E7C83" w:rsidRDefault="001D4322" w:rsidP="007E3F40">
            <w:pPr>
              <w:jc w:val="center"/>
              <w:rPr>
                <w:rFonts w:ascii="Arial" w:hAnsi="Arial" w:cs="Arial"/>
                <w:b w:val="0"/>
                <w:color w:val="000000"/>
              </w:rPr>
            </w:pPr>
            <w:r w:rsidRPr="008E7C83">
              <w:rPr>
                <w:rFonts w:ascii="Arial" w:hAnsi="Arial" w:cs="Arial"/>
                <w:b w:val="0"/>
                <w:color w:val="000000"/>
              </w:rPr>
              <w:t>Tipul clădirii</w:t>
            </w:r>
          </w:p>
        </w:tc>
        <w:tc>
          <w:tcPr>
            <w:tcW w:w="3423" w:type="dxa"/>
            <w:gridSpan w:val="2"/>
            <w:tcBorders>
              <w:top w:val="single" w:sz="6" w:space="0" w:color="000000"/>
              <w:left w:val="single" w:sz="6" w:space="0" w:color="000000"/>
              <w:bottom w:val="single" w:sz="6" w:space="0" w:color="000000"/>
              <w:right w:val="single" w:sz="6" w:space="0" w:color="000000"/>
            </w:tcBorders>
            <w:vAlign w:val="center"/>
          </w:tcPr>
          <w:p w14:paraId="32EDDBBE" w14:textId="77777777" w:rsidR="001D4322" w:rsidRPr="008E7C83" w:rsidRDefault="001D4322" w:rsidP="007E3F40">
            <w:pPr>
              <w:jc w:val="center"/>
              <w:rPr>
                <w:rFonts w:ascii="Arial" w:hAnsi="Arial" w:cs="Arial"/>
                <w:b w:val="0"/>
                <w:color w:val="000000"/>
              </w:rPr>
            </w:pPr>
            <w:r w:rsidRPr="008E7C83">
              <w:rPr>
                <w:rFonts w:ascii="Arial" w:hAnsi="Arial" w:cs="Arial"/>
                <w:b w:val="0"/>
                <w:color w:val="000000"/>
              </w:rPr>
              <w:t>Valoarea impozabilă</w:t>
            </w:r>
            <w:r w:rsidRPr="008E7C83">
              <w:rPr>
                <w:rFonts w:ascii="Arial" w:hAnsi="Arial" w:cs="Arial"/>
                <w:b w:val="0"/>
                <w:color w:val="000000"/>
              </w:rPr>
              <w:br/>
              <w:t>- lei/m</w:t>
            </w:r>
            <w:r w:rsidRPr="008E7C83">
              <w:rPr>
                <w:rFonts w:ascii="Arial" w:hAnsi="Arial" w:cs="Arial"/>
                <w:b w:val="0"/>
                <w:color w:val="000000"/>
                <w:vertAlign w:val="superscript"/>
              </w:rPr>
              <w:t>2</w:t>
            </w:r>
            <w:r w:rsidRPr="008E7C83">
              <w:rPr>
                <w:rFonts w:ascii="Arial" w:hAnsi="Arial" w:cs="Arial"/>
                <w:b w:val="0"/>
                <w:color w:val="000000"/>
              </w:rPr>
              <w:t xml:space="preserve"> -</w:t>
            </w:r>
          </w:p>
        </w:tc>
        <w:tc>
          <w:tcPr>
            <w:tcW w:w="2757" w:type="dxa"/>
          </w:tcPr>
          <w:p w14:paraId="1D3DBA6A" w14:textId="77777777" w:rsidR="001D4322" w:rsidRPr="008E7C83" w:rsidRDefault="001D4322" w:rsidP="007E3F40">
            <w:pPr>
              <w:jc w:val="center"/>
              <w:rPr>
                <w:rFonts w:ascii="Arial" w:hAnsi="Arial" w:cs="Arial"/>
                <w:b w:val="0"/>
                <w:color w:val="000000"/>
              </w:rPr>
            </w:pPr>
          </w:p>
        </w:tc>
      </w:tr>
      <w:tr w:rsidR="001D4322" w:rsidRPr="008E7C83" w14:paraId="07729B99" w14:textId="642525F5" w:rsidTr="001D4322">
        <w:trPr>
          <w:cantSplit/>
          <w:trHeight w:val="975"/>
          <w:jc w:val="center"/>
        </w:trPr>
        <w:tc>
          <w:tcPr>
            <w:tcW w:w="0" w:type="auto"/>
            <w:tcMar>
              <w:top w:w="0" w:type="dxa"/>
              <w:left w:w="0" w:type="dxa"/>
              <w:bottom w:w="0" w:type="dxa"/>
              <w:right w:w="0" w:type="dxa"/>
            </w:tcMar>
            <w:vAlign w:val="center"/>
          </w:tcPr>
          <w:p w14:paraId="13999D54" w14:textId="77777777" w:rsidR="001D4322" w:rsidRPr="008E7C83" w:rsidRDefault="001D4322" w:rsidP="007E3F40">
            <w:pPr>
              <w:rPr>
                <w:rFonts w:ascii="Arial" w:hAnsi="Arial" w:cs="Arial"/>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735594A" w14:textId="77777777" w:rsidR="001D4322" w:rsidRPr="008E7C83" w:rsidRDefault="001D4322" w:rsidP="007E3F40">
            <w:pPr>
              <w:rPr>
                <w:rFonts w:ascii="Arial" w:hAnsi="Arial" w:cs="Arial"/>
                <w:b w:val="0"/>
                <w:color w:val="000000"/>
              </w:rPr>
            </w:pPr>
          </w:p>
        </w:tc>
        <w:tc>
          <w:tcPr>
            <w:tcW w:w="1715" w:type="dxa"/>
            <w:tcBorders>
              <w:top w:val="single" w:sz="6" w:space="0" w:color="000000"/>
              <w:left w:val="single" w:sz="6" w:space="0" w:color="000000"/>
              <w:bottom w:val="single" w:sz="6" w:space="0" w:color="000000"/>
              <w:right w:val="single" w:sz="6" w:space="0" w:color="000000"/>
            </w:tcBorders>
            <w:vAlign w:val="center"/>
          </w:tcPr>
          <w:p w14:paraId="24AF2115" w14:textId="77777777" w:rsidR="001D4322" w:rsidRPr="008E7C83" w:rsidRDefault="001D4322" w:rsidP="007E3F40">
            <w:pPr>
              <w:jc w:val="center"/>
              <w:rPr>
                <w:rFonts w:ascii="Arial" w:hAnsi="Arial" w:cs="Arial"/>
                <w:b w:val="0"/>
                <w:color w:val="000000"/>
              </w:rPr>
            </w:pPr>
            <w:r w:rsidRPr="008E7C83">
              <w:rPr>
                <w:rFonts w:ascii="Arial" w:hAnsi="Arial" w:cs="Arial"/>
                <w:b w:val="0"/>
                <w:color w:val="000000"/>
              </w:rPr>
              <w:t xml:space="preserve">Cu </w:t>
            </w:r>
            <w:proofErr w:type="spellStart"/>
            <w:r w:rsidRPr="008E7C83">
              <w:rPr>
                <w:rFonts w:ascii="Arial" w:hAnsi="Arial" w:cs="Arial"/>
                <w:b w:val="0"/>
                <w:color w:val="000000"/>
              </w:rPr>
              <w:t>instalaţii</w:t>
            </w:r>
            <w:proofErr w:type="spellEnd"/>
            <w:r w:rsidRPr="008E7C83">
              <w:rPr>
                <w:rFonts w:ascii="Arial" w:hAnsi="Arial" w:cs="Arial"/>
                <w:b w:val="0"/>
                <w:color w:val="000000"/>
              </w:rPr>
              <w:t xml:space="preserve"> de apă, canalizare, electrice şi încălzire (</w:t>
            </w:r>
            <w:proofErr w:type="spellStart"/>
            <w:r w:rsidRPr="008E7C83">
              <w:rPr>
                <w:rFonts w:ascii="Arial" w:hAnsi="Arial" w:cs="Arial"/>
                <w:b w:val="0"/>
                <w:color w:val="000000"/>
              </w:rPr>
              <w:t>condiţii</w:t>
            </w:r>
            <w:proofErr w:type="spellEnd"/>
            <w:r w:rsidRPr="008E7C83">
              <w:rPr>
                <w:rFonts w:ascii="Arial" w:hAnsi="Arial" w:cs="Arial"/>
                <w:b w:val="0"/>
                <w:color w:val="000000"/>
              </w:rPr>
              <w:t xml:space="preserve"> cumulative)</w:t>
            </w:r>
          </w:p>
        </w:tc>
        <w:tc>
          <w:tcPr>
            <w:tcW w:w="1708" w:type="dxa"/>
            <w:tcBorders>
              <w:top w:val="single" w:sz="6" w:space="0" w:color="000000"/>
              <w:left w:val="single" w:sz="6" w:space="0" w:color="000000"/>
              <w:bottom w:val="single" w:sz="6" w:space="0" w:color="000000"/>
              <w:right w:val="single" w:sz="6" w:space="0" w:color="000000"/>
            </w:tcBorders>
            <w:vAlign w:val="center"/>
          </w:tcPr>
          <w:p w14:paraId="6D94FB1E" w14:textId="77777777" w:rsidR="001D4322" w:rsidRPr="008E7C83" w:rsidRDefault="001D4322" w:rsidP="007E3F40">
            <w:pPr>
              <w:jc w:val="center"/>
              <w:rPr>
                <w:rFonts w:ascii="Arial" w:hAnsi="Arial" w:cs="Arial"/>
                <w:b w:val="0"/>
                <w:color w:val="000000"/>
              </w:rPr>
            </w:pPr>
            <w:r w:rsidRPr="008E7C83">
              <w:rPr>
                <w:rFonts w:ascii="Arial" w:hAnsi="Arial" w:cs="Arial"/>
                <w:b w:val="0"/>
                <w:color w:val="000000"/>
              </w:rPr>
              <w:t xml:space="preserve">Fără </w:t>
            </w:r>
            <w:proofErr w:type="spellStart"/>
            <w:r w:rsidRPr="008E7C83">
              <w:rPr>
                <w:rFonts w:ascii="Arial" w:hAnsi="Arial" w:cs="Arial"/>
                <w:b w:val="0"/>
                <w:color w:val="000000"/>
              </w:rPr>
              <w:t>instalaţii</w:t>
            </w:r>
            <w:proofErr w:type="spellEnd"/>
            <w:r w:rsidRPr="008E7C83">
              <w:rPr>
                <w:rFonts w:ascii="Arial" w:hAnsi="Arial" w:cs="Arial"/>
                <w:b w:val="0"/>
                <w:color w:val="000000"/>
              </w:rPr>
              <w:t xml:space="preserve"> de apă, canalizare, electrice sau încălzire</w:t>
            </w:r>
          </w:p>
        </w:tc>
        <w:tc>
          <w:tcPr>
            <w:tcW w:w="2757" w:type="dxa"/>
          </w:tcPr>
          <w:p w14:paraId="002E23B7" w14:textId="77777777" w:rsidR="001D4322" w:rsidRPr="008E7C83" w:rsidRDefault="001D4322" w:rsidP="007E3F40">
            <w:pPr>
              <w:jc w:val="center"/>
              <w:rPr>
                <w:rFonts w:ascii="Arial" w:hAnsi="Arial" w:cs="Arial"/>
                <w:b w:val="0"/>
                <w:color w:val="000000"/>
              </w:rPr>
            </w:pPr>
          </w:p>
        </w:tc>
      </w:tr>
      <w:tr w:rsidR="001D4322" w:rsidRPr="008E7C83" w14:paraId="0F63AD30" w14:textId="051CD2B0" w:rsidTr="001D4322">
        <w:trPr>
          <w:cantSplit/>
          <w:trHeight w:val="975"/>
          <w:jc w:val="center"/>
        </w:trPr>
        <w:tc>
          <w:tcPr>
            <w:tcW w:w="0" w:type="auto"/>
            <w:tcMar>
              <w:top w:w="0" w:type="dxa"/>
              <w:left w:w="0" w:type="dxa"/>
              <w:bottom w:w="0" w:type="dxa"/>
              <w:right w:w="0" w:type="dxa"/>
            </w:tcMar>
            <w:vAlign w:val="center"/>
          </w:tcPr>
          <w:p w14:paraId="52C7ED0F" w14:textId="77777777" w:rsidR="001D4322" w:rsidRPr="008E7C83" w:rsidRDefault="001D4322" w:rsidP="007E3F40">
            <w:pPr>
              <w:rPr>
                <w:rFonts w:ascii="Arial" w:hAnsi="Arial" w:cs="Arial"/>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ADE464B" w14:textId="77777777" w:rsidR="001D4322" w:rsidRPr="008E7C83" w:rsidRDefault="001D4322" w:rsidP="007E3F40">
            <w:pPr>
              <w:jc w:val="center"/>
              <w:rPr>
                <w:rFonts w:ascii="Arial" w:hAnsi="Arial" w:cs="Arial"/>
                <w:b w:val="0"/>
                <w:color w:val="000000"/>
              </w:rPr>
            </w:pPr>
            <w:r w:rsidRPr="008E7C83">
              <w:rPr>
                <w:rFonts w:ascii="Arial" w:hAnsi="Arial" w:cs="Arial"/>
                <w:b w:val="0"/>
                <w:color w:val="000000"/>
              </w:rPr>
              <w:t>1</w:t>
            </w:r>
          </w:p>
        </w:tc>
        <w:tc>
          <w:tcPr>
            <w:tcW w:w="1715" w:type="dxa"/>
            <w:tcBorders>
              <w:top w:val="single" w:sz="6" w:space="0" w:color="000000"/>
              <w:left w:val="single" w:sz="6" w:space="0" w:color="000000"/>
              <w:bottom w:val="single" w:sz="6" w:space="0" w:color="000000"/>
              <w:right w:val="single" w:sz="6" w:space="0" w:color="000000"/>
            </w:tcBorders>
            <w:vAlign w:val="center"/>
          </w:tcPr>
          <w:p w14:paraId="1C3B9007" w14:textId="77777777" w:rsidR="001D4322" w:rsidRPr="008E7C83" w:rsidRDefault="001D4322" w:rsidP="007E3F40">
            <w:pPr>
              <w:jc w:val="center"/>
              <w:rPr>
                <w:rFonts w:ascii="Arial" w:hAnsi="Arial" w:cs="Arial"/>
                <w:b w:val="0"/>
                <w:color w:val="000000"/>
              </w:rPr>
            </w:pPr>
            <w:r w:rsidRPr="008E7C83">
              <w:rPr>
                <w:rFonts w:ascii="Arial" w:hAnsi="Arial" w:cs="Arial"/>
                <w:b w:val="0"/>
                <w:color w:val="000000"/>
              </w:rPr>
              <w:t>2</w:t>
            </w:r>
          </w:p>
        </w:tc>
        <w:tc>
          <w:tcPr>
            <w:tcW w:w="1708" w:type="dxa"/>
            <w:tcBorders>
              <w:top w:val="single" w:sz="6" w:space="0" w:color="000000"/>
              <w:left w:val="single" w:sz="6" w:space="0" w:color="000000"/>
              <w:bottom w:val="single" w:sz="6" w:space="0" w:color="000000"/>
              <w:right w:val="single" w:sz="6" w:space="0" w:color="000000"/>
            </w:tcBorders>
            <w:vAlign w:val="center"/>
          </w:tcPr>
          <w:p w14:paraId="34111BC9" w14:textId="77777777" w:rsidR="001D4322" w:rsidRPr="008E7C83" w:rsidRDefault="001D4322" w:rsidP="007E3F40">
            <w:pPr>
              <w:jc w:val="center"/>
              <w:rPr>
                <w:rFonts w:ascii="Arial" w:hAnsi="Arial" w:cs="Arial"/>
                <w:b w:val="0"/>
                <w:color w:val="000000"/>
              </w:rPr>
            </w:pPr>
            <w:r w:rsidRPr="008E7C83">
              <w:rPr>
                <w:rFonts w:ascii="Arial" w:hAnsi="Arial" w:cs="Arial"/>
                <w:b w:val="0"/>
                <w:color w:val="000000"/>
              </w:rPr>
              <w:t>3</w:t>
            </w:r>
          </w:p>
        </w:tc>
        <w:tc>
          <w:tcPr>
            <w:tcW w:w="2757" w:type="dxa"/>
          </w:tcPr>
          <w:p w14:paraId="3DCB6E0D" w14:textId="77777777" w:rsidR="001D4322" w:rsidRPr="008E7C83" w:rsidRDefault="001D4322" w:rsidP="007E3F40">
            <w:pPr>
              <w:jc w:val="center"/>
              <w:rPr>
                <w:rFonts w:ascii="Arial" w:hAnsi="Arial" w:cs="Arial"/>
                <w:b w:val="0"/>
                <w:color w:val="000000"/>
              </w:rPr>
            </w:pPr>
          </w:p>
        </w:tc>
      </w:tr>
      <w:tr w:rsidR="001D4322" w:rsidRPr="008E7C83" w14:paraId="3EB165F2" w14:textId="4049AED8" w:rsidTr="001D4322">
        <w:trPr>
          <w:trHeight w:val="765"/>
          <w:jc w:val="center"/>
        </w:trPr>
        <w:tc>
          <w:tcPr>
            <w:tcW w:w="0" w:type="auto"/>
            <w:tcMar>
              <w:top w:w="0" w:type="dxa"/>
              <w:left w:w="0" w:type="dxa"/>
              <w:bottom w:w="0" w:type="dxa"/>
              <w:right w:w="0" w:type="dxa"/>
            </w:tcMar>
            <w:vAlign w:val="center"/>
          </w:tcPr>
          <w:p w14:paraId="7DF7C2A1" w14:textId="77777777" w:rsidR="001D4322" w:rsidRPr="008E7C83" w:rsidRDefault="001D4322" w:rsidP="007E3F40">
            <w:pPr>
              <w:rPr>
                <w:rFonts w:ascii="Arial" w:hAnsi="Arial" w:cs="Arial"/>
              </w:rPr>
            </w:pPr>
          </w:p>
        </w:tc>
        <w:tc>
          <w:tcPr>
            <w:tcW w:w="3588" w:type="dxa"/>
            <w:tcBorders>
              <w:top w:val="single" w:sz="6" w:space="0" w:color="000000"/>
              <w:left w:val="single" w:sz="6" w:space="0" w:color="000000"/>
              <w:bottom w:val="single" w:sz="6" w:space="0" w:color="000000"/>
              <w:right w:val="single" w:sz="6" w:space="0" w:color="000000"/>
            </w:tcBorders>
          </w:tcPr>
          <w:p w14:paraId="24F2A389" w14:textId="77777777" w:rsidR="001D4322" w:rsidRPr="008E7C83" w:rsidRDefault="001D4322" w:rsidP="007E3F40">
            <w:pPr>
              <w:rPr>
                <w:rFonts w:ascii="Arial" w:hAnsi="Arial" w:cs="Arial"/>
                <w:b w:val="0"/>
              </w:rPr>
            </w:pPr>
            <w:r w:rsidRPr="008E7C83">
              <w:rPr>
                <w:rFonts w:ascii="Arial" w:hAnsi="Arial" w:cs="Arial"/>
                <w:b w:val="0"/>
              </w:rPr>
              <w:t xml:space="preserve">A. Clădire cu cadre din beton armat sau cu </w:t>
            </w:r>
            <w:proofErr w:type="spellStart"/>
            <w:r w:rsidRPr="008E7C83">
              <w:rPr>
                <w:rFonts w:ascii="Arial" w:hAnsi="Arial" w:cs="Arial"/>
                <w:b w:val="0"/>
              </w:rPr>
              <w:t>pereţi</w:t>
            </w:r>
            <w:proofErr w:type="spellEnd"/>
            <w:r w:rsidRPr="008E7C83">
              <w:rPr>
                <w:rFonts w:ascii="Arial" w:hAnsi="Arial" w:cs="Arial"/>
                <w:b w:val="0"/>
              </w:rPr>
              <w:t xml:space="preserve"> exteriori din cărămidă arsă sau din orice alte materiale rezultate în urma unui tratament termic şi/sau chimic</w:t>
            </w:r>
          </w:p>
        </w:tc>
        <w:tc>
          <w:tcPr>
            <w:tcW w:w="1715" w:type="dxa"/>
            <w:tcBorders>
              <w:top w:val="single" w:sz="6" w:space="0" w:color="000000"/>
              <w:left w:val="single" w:sz="6" w:space="0" w:color="000000"/>
              <w:bottom w:val="single" w:sz="6" w:space="0" w:color="000000"/>
              <w:right w:val="single" w:sz="6" w:space="0" w:color="000000"/>
            </w:tcBorders>
          </w:tcPr>
          <w:p w14:paraId="0B787ACA" w14:textId="69938F56" w:rsidR="001D4322" w:rsidRPr="008E7C83" w:rsidRDefault="001D4322" w:rsidP="007E3F40">
            <w:pPr>
              <w:jc w:val="center"/>
              <w:rPr>
                <w:rFonts w:ascii="Arial" w:hAnsi="Arial" w:cs="Arial"/>
              </w:rPr>
            </w:pPr>
            <w:r w:rsidRPr="008E7C83">
              <w:rPr>
                <w:rFonts w:ascii="Arial" w:hAnsi="Arial" w:cs="Arial"/>
              </w:rPr>
              <w:t>2.677</w:t>
            </w:r>
          </w:p>
          <w:p w14:paraId="280B5DD1" w14:textId="77777777" w:rsidR="001D4322" w:rsidRPr="008E7C83" w:rsidRDefault="001D4322" w:rsidP="007E3F40">
            <w:pPr>
              <w:jc w:val="center"/>
              <w:rPr>
                <w:rFonts w:ascii="Arial" w:hAnsi="Arial" w:cs="Arial"/>
              </w:rPr>
            </w:pPr>
          </w:p>
        </w:tc>
        <w:tc>
          <w:tcPr>
            <w:tcW w:w="1708" w:type="dxa"/>
            <w:tcBorders>
              <w:top w:val="single" w:sz="6" w:space="0" w:color="000000"/>
              <w:left w:val="single" w:sz="6" w:space="0" w:color="000000"/>
              <w:bottom w:val="single" w:sz="6" w:space="0" w:color="000000"/>
              <w:right w:val="single" w:sz="6" w:space="0" w:color="000000"/>
            </w:tcBorders>
          </w:tcPr>
          <w:p w14:paraId="571AEAE0" w14:textId="38AE14C0" w:rsidR="001D4322" w:rsidRPr="008E7C83" w:rsidRDefault="001D4322" w:rsidP="007E3F40">
            <w:pPr>
              <w:jc w:val="center"/>
              <w:rPr>
                <w:rFonts w:ascii="Arial" w:hAnsi="Arial" w:cs="Arial"/>
              </w:rPr>
            </w:pPr>
            <w:r w:rsidRPr="008E7C83">
              <w:rPr>
                <w:rFonts w:ascii="Arial" w:hAnsi="Arial" w:cs="Arial"/>
              </w:rPr>
              <w:t>1.606</w:t>
            </w:r>
          </w:p>
        </w:tc>
        <w:tc>
          <w:tcPr>
            <w:tcW w:w="2757" w:type="dxa"/>
          </w:tcPr>
          <w:p w14:paraId="65C5580D" w14:textId="77777777" w:rsidR="001D4322" w:rsidRPr="008E7C83" w:rsidRDefault="001D4322" w:rsidP="007E3F40">
            <w:pPr>
              <w:jc w:val="center"/>
              <w:rPr>
                <w:rFonts w:ascii="Arial" w:hAnsi="Arial" w:cs="Arial"/>
              </w:rPr>
            </w:pPr>
          </w:p>
        </w:tc>
      </w:tr>
      <w:tr w:rsidR="001D4322" w:rsidRPr="008E7C83" w14:paraId="77751AFF" w14:textId="5ECFE4C7" w:rsidTr="001D4322">
        <w:trPr>
          <w:trHeight w:val="765"/>
          <w:jc w:val="center"/>
        </w:trPr>
        <w:tc>
          <w:tcPr>
            <w:tcW w:w="0" w:type="auto"/>
            <w:tcMar>
              <w:top w:w="0" w:type="dxa"/>
              <w:left w:w="0" w:type="dxa"/>
              <w:bottom w:w="0" w:type="dxa"/>
              <w:right w:w="0" w:type="dxa"/>
            </w:tcMar>
            <w:vAlign w:val="center"/>
          </w:tcPr>
          <w:p w14:paraId="36A0D533" w14:textId="77777777" w:rsidR="001D4322" w:rsidRPr="008E7C83" w:rsidRDefault="001D4322" w:rsidP="007E3F40">
            <w:pPr>
              <w:rPr>
                <w:rFonts w:ascii="Arial" w:hAnsi="Arial" w:cs="Arial"/>
              </w:rPr>
            </w:pPr>
          </w:p>
        </w:tc>
        <w:tc>
          <w:tcPr>
            <w:tcW w:w="3588" w:type="dxa"/>
            <w:tcBorders>
              <w:top w:val="single" w:sz="6" w:space="0" w:color="000000"/>
              <w:left w:val="single" w:sz="6" w:space="0" w:color="000000"/>
              <w:bottom w:val="single" w:sz="6" w:space="0" w:color="000000"/>
              <w:right w:val="single" w:sz="6" w:space="0" w:color="000000"/>
            </w:tcBorders>
          </w:tcPr>
          <w:p w14:paraId="531FC8AA" w14:textId="77777777" w:rsidR="001D4322" w:rsidRPr="008E7C83" w:rsidRDefault="001D4322" w:rsidP="007E3F40">
            <w:pPr>
              <w:rPr>
                <w:rFonts w:ascii="Arial" w:hAnsi="Arial" w:cs="Arial"/>
                <w:b w:val="0"/>
              </w:rPr>
            </w:pPr>
            <w:r w:rsidRPr="008E7C83">
              <w:rPr>
                <w:rFonts w:ascii="Arial" w:hAnsi="Arial" w:cs="Arial"/>
                <w:b w:val="0"/>
              </w:rPr>
              <w:t xml:space="preserve">B. Clădire cu </w:t>
            </w:r>
            <w:proofErr w:type="spellStart"/>
            <w:r w:rsidRPr="008E7C83">
              <w:rPr>
                <w:rFonts w:ascii="Arial" w:hAnsi="Arial" w:cs="Arial"/>
                <w:b w:val="0"/>
              </w:rPr>
              <w:t>pereţii</w:t>
            </w:r>
            <w:proofErr w:type="spellEnd"/>
            <w:r w:rsidRPr="008E7C83">
              <w:rPr>
                <w:rFonts w:ascii="Arial" w:hAnsi="Arial" w:cs="Arial"/>
                <w:b w:val="0"/>
              </w:rPr>
              <w:t xml:space="preserve"> exteriori din lemn, din piatră naturală, din cărămidă nearsă, din vălătuci sau din orice alte materiale nesupuse unui tratament termic şi/sau chimic</w:t>
            </w:r>
          </w:p>
        </w:tc>
        <w:tc>
          <w:tcPr>
            <w:tcW w:w="1715" w:type="dxa"/>
            <w:tcBorders>
              <w:top w:val="single" w:sz="6" w:space="0" w:color="000000"/>
              <w:left w:val="single" w:sz="6" w:space="0" w:color="000000"/>
              <w:bottom w:val="single" w:sz="6" w:space="0" w:color="000000"/>
              <w:right w:val="single" w:sz="6" w:space="0" w:color="000000"/>
            </w:tcBorders>
          </w:tcPr>
          <w:p w14:paraId="0561F203" w14:textId="035A39BD" w:rsidR="001D4322" w:rsidRPr="008E7C83" w:rsidRDefault="001D4322" w:rsidP="007E3F40">
            <w:pPr>
              <w:jc w:val="center"/>
              <w:rPr>
                <w:rFonts w:ascii="Arial" w:hAnsi="Arial" w:cs="Arial"/>
              </w:rPr>
            </w:pPr>
            <w:r w:rsidRPr="008E7C83">
              <w:rPr>
                <w:rFonts w:ascii="Arial" w:hAnsi="Arial" w:cs="Arial"/>
              </w:rPr>
              <w:t>803</w:t>
            </w:r>
          </w:p>
        </w:tc>
        <w:tc>
          <w:tcPr>
            <w:tcW w:w="1708" w:type="dxa"/>
            <w:tcBorders>
              <w:top w:val="single" w:sz="6" w:space="0" w:color="000000"/>
              <w:left w:val="single" w:sz="6" w:space="0" w:color="000000"/>
              <w:bottom w:val="single" w:sz="6" w:space="0" w:color="000000"/>
              <w:right w:val="single" w:sz="6" w:space="0" w:color="000000"/>
            </w:tcBorders>
          </w:tcPr>
          <w:p w14:paraId="198DFECF" w14:textId="65B07DAE" w:rsidR="001D4322" w:rsidRPr="008E7C83" w:rsidRDefault="001D4322" w:rsidP="007E3F40">
            <w:pPr>
              <w:jc w:val="center"/>
              <w:rPr>
                <w:rFonts w:ascii="Arial" w:hAnsi="Arial" w:cs="Arial"/>
              </w:rPr>
            </w:pPr>
            <w:r w:rsidRPr="008E7C83">
              <w:rPr>
                <w:rFonts w:ascii="Arial" w:hAnsi="Arial" w:cs="Arial"/>
              </w:rPr>
              <w:t>535</w:t>
            </w:r>
          </w:p>
        </w:tc>
        <w:tc>
          <w:tcPr>
            <w:tcW w:w="2757" w:type="dxa"/>
          </w:tcPr>
          <w:p w14:paraId="6888A25F" w14:textId="77777777" w:rsidR="001D4322" w:rsidRPr="008E7C83" w:rsidRDefault="001D4322" w:rsidP="007E3F40">
            <w:pPr>
              <w:jc w:val="center"/>
              <w:rPr>
                <w:rFonts w:ascii="Arial" w:hAnsi="Arial" w:cs="Arial"/>
              </w:rPr>
            </w:pPr>
          </w:p>
        </w:tc>
      </w:tr>
      <w:tr w:rsidR="001D4322" w:rsidRPr="008E7C83" w14:paraId="4D4791E0" w14:textId="5CCA0EEC" w:rsidTr="001D4322">
        <w:trPr>
          <w:trHeight w:val="765"/>
          <w:jc w:val="center"/>
        </w:trPr>
        <w:tc>
          <w:tcPr>
            <w:tcW w:w="0" w:type="auto"/>
            <w:tcMar>
              <w:top w:w="0" w:type="dxa"/>
              <w:left w:w="0" w:type="dxa"/>
              <w:bottom w:w="0" w:type="dxa"/>
              <w:right w:w="0" w:type="dxa"/>
            </w:tcMar>
            <w:vAlign w:val="center"/>
          </w:tcPr>
          <w:p w14:paraId="629993A2" w14:textId="77777777" w:rsidR="001D4322" w:rsidRPr="008E7C83" w:rsidRDefault="001D4322" w:rsidP="007E3F40">
            <w:pPr>
              <w:rPr>
                <w:rFonts w:ascii="Arial" w:hAnsi="Arial" w:cs="Arial"/>
              </w:rPr>
            </w:pPr>
          </w:p>
        </w:tc>
        <w:tc>
          <w:tcPr>
            <w:tcW w:w="3588" w:type="dxa"/>
            <w:tcBorders>
              <w:top w:val="single" w:sz="6" w:space="0" w:color="000000"/>
              <w:left w:val="single" w:sz="6" w:space="0" w:color="000000"/>
              <w:bottom w:val="single" w:sz="6" w:space="0" w:color="000000"/>
              <w:right w:val="single" w:sz="6" w:space="0" w:color="000000"/>
            </w:tcBorders>
          </w:tcPr>
          <w:p w14:paraId="38C19661" w14:textId="77777777" w:rsidR="001D4322" w:rsidRPr="008E7C83" w:rsidRDefault="001D4322" w:rsidP="007E3F40">
            <w:pPr>
              <w:rPr>
                <w:rFonts w:ascii="Arial" w:hAnsi="Arial" w:cs="Arial"/>
                <w:b w:val="0"/>
              </w:rPr>
            </w:pPr>
            <w:r w:rsidRPr="008E7C83">
              <w:rPr>
                <w:rFonts w:ascii="Arial" w:hAnsi="Arial" w:cs="Arial"/>
                <w:b w:val="0"/>
              </w:rPr>
              <w:t xml:space="preserve">C. Clădire-anexă cu cadre din beton armat sau cu </w:t>
            </w:r>
            <w:proofErr w:type="spellStart"/>
            <w:r w:rsidRPr="008E7C83">
              <w:rPr>
                <w:rFonts w:ascii="Arial" w:hAnsi="Arial" w:cs="Arial"/>
                <w:b w:val="0"/>
              </w:rPr>
              <w:t>pereţi</w:t>
            </w:r>
            <w:proofErr w:type="spellEnd"/>
            <w:r w:rsidRPr="008E7C83">
              <w:rPr>
                <w:rFonts w:ascii="Arial" w:hAnsi="Arial" w:cs="Arial"/>
                <w:b w:val="0"/>
              </w:rPr>
              <w:t xml:space="preserve"> exteriori din cărămidă arsă sau din orice alte materiale rezultate în urma unui tratament termic şi/sau chimic</w:t>
            </w:r>
          </w:p>
        </w:tc>
        <w:tc>
          <w:tcPr>
            <w:tcW w:w="1715" w:type="dxa"/>
            <w:tcBorders>
              <w:top w:val="single" w:sz="6" w:space="0" w:color="000000"/>
              <w:left w:val="single" w:sz="6" w:space="0" w:color="000000"/>
              <w:bottom w:val="single" w:sz="6" w:space="0" w:color="000000"/>
              <w:right w:val="single" w:sz="6" w:space="0" w:color="000000"/>
            </w:tcBorders>
          </w:tcPr>
          <w:p w14:paraId="75B2C99F" w14:textId="2797B581" w:rsidR="001D4322" w:rsidRPr="008E7C83" w:rsidRDefault="001D4322" w:rsidP="007E3F40">
            <w:pPr>
              <w:jc w:val="center"/>
              <w:rPr>
                <w:rFonts w:ascii="Arial" w:hAnsi="Arial" w:cs="Arial"/>
              </w:rPr>
            </w:pPr>
            <w:r w:rsidRPr="008E7C83">
              <w:rPr>
                <w:rFonts w:ascii="Arial" w:hAnsi="Arial" w:cs="Arial"/>
              </w:rPr>
              <w:t>535</w:t>
            </w:r>
          </w:p>
        </w:tc>
        <w:tc>
          <w:tcPr>
            <w:tcW w:w="1708" w:type="dxa"/>
            <w:tcBorders>
              <w:top w:val="single" w:sz="6" w:space="0" w:color="000000"/>
              <w:left w:val="single" w:sz="6" w:space="0" w:color="000000"/>
              <w:bottom w:val="single" w:sz="6" w:space="0" w:color="000000"/>
              <w:right w:val="single" w:sz="6" w:space="0" w:color="000000"/>
            </w:tcBorders>
          </w:tcPr>
          <w:p w14:paraId="66EDD66A" w14:textId="4C597F17" w:rsidR="001D4322" w:rsidRPr="008E7C83" w:rsidRDefault="001D4322" w:rsidP="007E3F40">
            <w:pPr>
              <w:jc w:val="center"/>
              <w:rPr>
                <w:rFonts w:ascii="Arial" w:hAnsi="Arial" w:cs="Arial"/>
              </w:rPr>
            </w:pPr>
            <w:r w:rsidRPr="008E7C83">
              <w:rPr>
                <w:rFonts w:ascii="Arial" w:hAnsi="Arial" w:cs="Arial"/>
              </w:rPr>
              <w:t>469</w:t>
            </w:r>
          </w:p>
        </w:tc>
        <w:tc>
          <w:tcPr>
            <w:tcW w:w="2757" w:type="dxa"/>
          </w:tcPr>
          <w:p w14:paraId="4EAB499A" w14:textId="77777777" w:rsidR="001D4322" w:rsidRPr="008E7C83" w:rsidRDefault="001D4322" w:rsidP="007E3F40">
            <w:pPr>
              <w:jc w:val="center"/>
              <w:rPr>
                <w:rFonts w:ascii="Arial" w:hAnsi="Arial" w:cs="Arial"/>
              </w:rPr>
            </w:pPr>
          </w:p>
        </w:tc>
      </w:tr>
      <w:tr w:rsidR="001D4322" w:rsidRPr="008E7C83" w14:paraId="754DA605" w14:textId="1C3378EE" w:rsidTr="001D4322">
        <w:trPr>
          <w:trHeight w:val="765"/>
          <w:jc w:val="center"/>
        </w:trPr>
        <w:tc>
          <w:tcPr>
            <w:tcW w:w="0" w:type="auto"/>
            <w:tcMar>
              <w:top w:w="0" w:type="dxa"/>
              <w:left w:w="0" w:type="dxa"/>
              <w:bottom w:w="0" w:type="dxa"/>
              <w:right w:w="0" w:type="dxa"/>
            </w:tcMar>
            <w:vAlign w:val="center"/>
          </w:tcPr>
          <w:p w14:paraId="4DB41165" w14:textId="77777777" w:rsidR="001D4322" w:rsidRPr="008E7C83" w:rsidRDefault="001D4322" w:rsidP="007E3F40">
            <w:pPr>
              <w:rPr>
                <w:rFonts w:ascii="Arial" w:hAnsi="Arial" w:cs="Arial"/>
              </w:rPr>
            </w:pPr>
          </w:p>
        </w:tc>
        <w:tc>
          <w:tcPr>
            <w:tcW w:w="3588" w:type="dxa"/>
            <w:tcBorders>
              <w:top w:val="single" w:sz="6" w:space="0" w:color="000000"/>
              <w:left w:val="single" w:sz="6" w:space="0" w:color="000000"/>
              <w:bottom w:val="single" w:sz="6" w:space="0" w:color="000000"/>
              <w:right w:val="single" w:sz="6" w:space="0" w:color="000000"/>
            </w:tcBorders>
          </w:tcPr>
          <w:p w14:paraId="100C336D" w14:textId="77777777" w:rsidR="001D4322" w:rsidRPr="008E7C83" w:rsidRDefault="001D4322" w:rsidP="007E3F40">
            <w:pPr>
              <w:rPr>
                <w:rFonts w:ascii="Arial" w:hAnsi="Arial" w:cs="Arial"/>
                <w:b w:val="0"/>
              </w:rPr>
            </w:pPr>
            <w:r w:rsidRPr="008E7C83">
              <w:rPr>
                <w:rFonts w:ascii="Arial" w:hAnsi="Arial" w:cs="Arial"/>
                <w:b w:val="0"/>
              </w:rPr>
              <w:t xml:space="preserve">D. Clădire-anexă cu </w:t>
            </w:r>
            <w:proofErr w:type="spellStart"/>
            <w:r w:rsidRPr="008E7C83">
              <w:rPr>
                <w:rFonts w:ascii="Arial" w:hAnsi="Arial" w:cs="Arial"/>
                <w:b w:val="0"/>
              </w:rPr>
              <w:t>pereţii</w:t>
            </w:r>
            <w:proofErr w:type="spellEnd"/>
            <w:r w:rsidRPr="008E7C83">
              <w:rPr>
                <w:rFonts w:ascii="Arial" w:hAnsi="Arial" w:cs="Arial"/>
                <w:b w:val="0"/>
              </w:rPr>
              <w:t xml:space="preserve"> exteriori din lemn, din piatră naturală, din cărămidă nearsă, din vălătuci sau din orice alte materiale nesupuse unui tratament termic şi/sau chimic</w:t>
            </w:r>
          </w:p>
        </w:tc>
        <w:tc>
          <w:tcPr>
            <w:tcW w:w="1715" w:type="dxa"/>
            <w:tcBorders>
              <w:top w:val="single" w:sz="6" w:space="0" w:color="000000"/>
              <w:left w:val="single" w:sz="6" w:space="0" w:color="000000"/>
              <w:bottom w:val="single" w:sz="6" w:space="0" w:color="000000"/>
              <w:right w:val="single" w:sz="6" w:space="0" w:color="000000"/>
            </w:tcBorders>
          </w:tcPr>
          <w:p w14:paraId="3F1D8702" w14:textId="0BB0386E" w:rsidR="001D4322" w:rsidRPr="008E7C83" w:rsidRDefault="001D4322" w:rsidP="007E3F40">
            <w:pPr>
              <w:jc w:val="center"/>
              <w:rPr>
                <w:rFonts w:ascii="Arial" w:hAnsi="Arial" w:cs="Arial"/>
              </w:rPr>
            </w:pPr>
            <w:r w:rsidRPr="008E7C83">
              <w:rPr>
                <w:rFonts w:ascii="Arial" w:hAnsi="Arial" w:cs="Arial"/>
              </w:rPr>
              <w:t>335</w:t>
            </w:r>
          </w:p>
        </w:tc>
        <w:tc>
          <w:tcPr>
            <w:tcW w:w="1708" w:type="dxa"/>
            <w:tcBorders>
              <w:top w:val="single" w:sz="6" w:space="0" w:color="000000"/>
              <w:left w:val="single" w:sz="6" w:space="0" w:color="000000"/>
              <w:bottom w:val="single" w:sz="6" w:space="0" w:color="000000"/>
              <w:right w:val="single" w:sz="6" w:space="0" w:color="000000"/>
            </w:tcBorders>
          </w:tcPr>
          <w:p w14:paraId="6AD12A38" w14:textId="63263F0D" w:rsidR="001D4322" w:rsidRPr="008E7C83" w:rsidRDefault="001D4322" w:rsidP="007E3F40">
            <w:pPr>
              <w:jc w:val="center"/>
              <w:rPr>
                <w:rFonts w:ascii="Arial" w:hAnsi="Arial" w:cs="Arial"/>
              </w:rPr>
            </w:pPr>
            <w:r w:rsidRPr="008E7C83">
              <w:rPr>
                <w:rFonts w:ascii="Arial" w:hAnsi="Arial" w:cs="Arial"/>
              </w:rPr>
              <w:t>201</w:t>
            </w:r>
          </w:p>
        </w:tc>
        <w:tc>
          <w:tcPr>
            <w:tcW w:w="2757" w:type="dxa"/>
          </w:tcPr>
          <w:p w14:paraId="7DB31015" w14:textId="77777777" w:rsidR="001D4322" w:rsidRPr="008E7C83" w:rsidRDefault="001D4322" w:rsidP="007E3F40">
            <w:pPr>
              <w:jc w:val="center"/>
              <w:rPr>
                <w:rFonts w:ascii="Arial" w:hAnsi="Arial" w:cs="Arial"/>
              </w:rPr>
            </w:pPr>
          </w:p>
        </w:tc>
      </w:tr>
      <w:tr w:rsidR="001D4322" w:rsidRPr="008E7C83" w14:paraId="44367079" w14:textId="597CFCB9" w:rsidTr="001D4322">
        <w:trPr>
          <w:trHeight w:val="765"/>
          <w:jc w:val="center"/>
        </w:trPr>
        <w:tc>
          <w:tcPr>
            <w:tcW w:w="0" w:type="auto"/>
            <w:tcMar>
              <w:top w:w="0" w:type="dxa"/>
              <w:left w:w="0" w:type="dxa"/>
              <w:bottom w:w="0" w:type="dxa"/>
              <w:right w:w="0" w:type="dxa"/>
            </w:tcMar>
            <w:vAlign w:val="center"/>
          </w:tcPr>
          <w:p w14:paraId="3EE6FB70" w14:textId="77777777" w:rsidR="001D4322" w:rsidRPr="008E7C83" w:rsidRDefault="001D4322" w:rsidP="007E3F40">
            <w:pPr>
              <w:rPr>
                <w:rFonts w:ascii="Arial" w:hAnsi="Arial" w:cs="Arial"/>
              </w:rPr>
            </w:pPr>
          </w:p>
        </w:tc>
        <w:tc>
          <w:tcPr>
            <w:tcW w:w="3588" w:type="dxa"/>
            <w:tcBorders>
              <w:top w:val="single" w:sz="6" w:space="0" w:color="000000"/>
              <w:left w:val="single" w:sz="6" w:space="0" w:color="000000"/>
              <w:bottom w:val="single" w:sz="6" w:space="0" w:color="000000"/>
              <w:right w:val="single" w:sz="6" w:space="0" w:color="000000"/>
            </w:tcBorders>
          </w:tcPr>
          <w:p w14:paraId="3E48C7A3" w14:textId="77777777" w:rsidR="001D4322" w:rsidRPr="008E7C83" w:rsidRDefault="001D4322" w:rsidP="007E3F40">
            <w:pPr>
              <w:rPr>
                <w:rFonts w:ascii="Arial" w:hAnsi="Arial" w:cs="Arial"/>
                <w:b w:val="0"/>
              </w:rPr>
            </w:pPr>
            <w:r w:rsidRPr="008E7C83">
              <w:rPr>
                <w:rFonts w:ascii="Arial" w:hAnsi="Arial" w:cs="Arial"/>
                <w:b w:val="0"/>
              </w:rPr>
              <w:t xml:space="preserve">E. În cazul contribuabilului care </w:t>
            </w:r>
            <w:proofErr w:type="spellStart"/>
            <w:r w:rsidRPr="008E7C83">
              <w:rPr>
                <w:rFonts w:ascii="Arial" w:hAnsi="Arial" w:cs="Arial"/>
                <w:b w:val="0"/>
              </w:rPr>
              <w:t>deţine</w:t>
            </w:r>
            <w:proofErr w:type="spellEnd"/>
            <w:r w:rsidRPr="008E7C83">
              <w:rPr>
                <w:rFonts w:ascii="Arial" w:hAnsi="Arial" w:cs="Arial"/>
                <w:b w:val="0"/>
              </w:rPr>
              <w:t xml:space="preserve"> la </w:t>
            </w:r>
            <w:proofErr w:type="spellStart"/>
            <w:r w:rsidRPr="008E7C83">
              <w:rPr>
                <w:rFonts w:ascii="Arial" w:hAnsi="Arial" w:cs="Arial"/>
                <w:b w:val="0"/>
              </w:rPr>
              <w:t>aceeaşi</w:t>
            </w:r>
            <w:proofErr w:type="spellEnd"/>
            <w:r w:rsidRPr="008E7C83">
              <w:rPr>
                <w:rFonts w:ascii="Arial" w:hAnsi="Arial" w:cs="Arial"/>
                <w:b w:val="0"/>
              </w:rPr>
              <w:t xml:space="preserve"> adresă încăperi amplasate la subsol, demisol şi/sau la mansardă, utilizate ca </w:t>
            </w:r>
            <w:proofErr w:type="spellStart"/>
            <w:r w:rsidRPr="008E7C83">
              <w:rPr>
                <w:rFonts w:ascii="Arial" w:hAnsi="Arial" w:cs="Arial"/>
                <w:b w:val="0"/>
              </w:rPr>
              <w:t>locuinţă</w:t>
            </w:r>
            <w:proofErr w:type="spellEnd"/>
            <w:r w:rsidRPr="008E7C83">
              <w:rPr>
                <w:rFonts w:ascii="Arial" w:hAnsi="Arial" w:cs="Arial"/>
                <w:b w:val="0"/>
              </w:rPr>
              <w:t>, în oricare dintre tipurile de clădiri prevăzute la lit. A-D</w:t>
            </w:r>
          </w:p>
        </w:tc>
        <w:tc>
          <w:tcPr>
            <w:tcW w:w="1715" w:type="dxa"/>
            <w:tcBorders>
              <w:top w:val="single" w:sz="6" w:space="0" w:color="000000"/>
              <w:left w:val="single" w:sz="6" w:space="0" w:color="000000"/>
              <w:bottom w:val="single" w:sz="6" w:space="0" w:color="000000"/>
              <w:right w:val="single" w:sz="6" w:space="0" w:color="000000"/>
            </w:tcBorders>
          </w:tcPr>
          <w:p w14:paraId="091F8ACA" w14:textId="77777777" w:rsidR="001D4322" w:rsidRPr="008E7C83" w:rsidRDefault="001D4322" w:rsidP="007E3F40">
            <w:pPr>
              <w:jc w:val="center"/>
              <w:rPr>
                <w:rFonts w:ascii="Arial" w:hAnsi="Arial" w:cs="Arial"/>
              </w:rPr>
            </w:pPr>
            <w:r w:rsidRPr="008E7C83">
              <w:rPr>
                <w:rFonts w:ascii="Arial" w:hAnsi="Arial" w:cs="Arial"/>
              </w:rPr>
              <w:t>75% din suma care s-ar aplica clădirii</w:t>
            </w:r>
          </w:p>
        </w:tc>
        <w:tc>
          <w:tcPr>
            <w:tcW w:w="1708" w:type="dxa"/>
            <w:tcBorders>
              <w:top w:val="single" w:sz="6" w:space="0" w:color="000000"/>
              <w:left w:val="single" w:sz="6" w:space="0" w:color="000000"/>
              <w:bottom w:val="single" w:sz="6" w:space="0" w:color="000000"/>
              <w:right w:val="single" w:sz="6" w:space="0" w:color="000000"/>
            </w:tcBorders>
          </w:tcPr>
          <w:p w14:paraId="1A1C214E" w14:textId="77777777" w:rsidR="001D4322" w:rsidRPr="008E7C83" w:rsidRDefault="001D4322" w:rsidP="007E3F40">
            <w:pPr>
              <w:jc w:val="center"/>
              <w:rPr>
                <w:rFonts w:ascii="Arial" w:hAnsi="Arial" w:cs="Arial"/>
              </w:rPr>
            </w:pPr>
            <w:r w:rsidRPr="008E7C83">
              <w:rPr>
                <w:rFonts w:ascii="Arial" w:hAnsi="Arial" w:cs="Arial"/>
              </w:rPr>
              <w:t>75% din suma care s-ar aplica clădirii</w:t>
            </w:r>
          </w:p>
        </w:tc>
        <w:tc>
          <w:tcPr>
            <w:tcW w:w="2757" w:type="dxa"/>
          </w:tcPr>
          <w:p w14:paraId="2AF8323B" w14:textId="77777777" w:rsidR="001D4322" w:rsidRPr="008E7C83" w:rsidRDefault="001D4322" w:rsidP="007E3F40">
            <w:pPr>
              <w:jc w:val="center"/>
              <w:rPr>
                <w:rFonts w:ascii="Arial" w:hAnsi="Arial" w:cs="Arial"/>
              </w:rPr>
            </w:pPr>
          </w:p>
        </w:tc>
      </w:tr>
      <w:tr w:rsidR="001D4322" w:rsidRPr="008E7C83" w14:paraId="0835C8CC" w14:textId="0EABBFED" w:rsidTr="001D4322">
        <w:trPr>
          <w:trHeight w:val="990"/>
          <w:jc w:val="center"/>
        </w:trPr>
        <w:tc>
          <w:tcPr>
            <w:tcW w:w="0" w:type="auto"/>
            <w:tcMar>
              <w:top w:w="0" w:type="dxa"/>
              <w:left w:w="0" w:type="dxa"/>
              <w:bottom w:w="0" w:type="dxa"/>
              <w:right w:w="0" w:type="dxa"/>
            </w:tcMar>
            <w:vAlign w:val="center"/>
          </w:tcPr>
          <w:p w14:paraId="7785A234" w14:textId="77777777" w:rsidR="001D4322" w:rsidRPr="008E7C83" w:rsidRDefault="001D4322" w:rsidP="007E3F40">
            <w:pPr>
              <w:rPr>
                <w:rFonts w:ascii="Arial" w:hAnsi="Arial" w:cs="Arial"/>
              </w:rPr>
            </w:pPr>
          </w:p>
        </w:tc>
        <w:tc>
          <w:tcPr>
            <w:tcW w:w="3588" w:type="dxa"/>
            <w:tcBorders>
              <w:top w:val="single" w:sz="6" w:space="0" w:color="000000"/>
              <w:left w:val="single" w:sz="6" w:space="0" w:color="000000"/>
              <w:bottom w:val="single" w:sz="6" w:space="0" w:color="000000"/>
              <w:right w:val="single" w:sz="6" w:space="0" w:color="000000"/>
            </w:tcBorders>
          </w:tcPr>
          <w:p w14:paraId="5CAC9355" w14:textId="77777777" w:rsidR="001D4322" w:rsidRPr="008E7C83" w:rsidRDefault="001D4322" w:rsidP="007E3F40">
            <w:pPr>
              <w:rPr>
                <w:rFonts w:ascii="Arial" w:hAnsi="Arial" w:cs="Arial"/>
                <w:b w:val="0"/>
              </w:rPr>
            </w:pPr>
            <w:r w:rsidRPr="008E7C83">
              <w:rPr>
                <w:rFonts w:ascii="Arial" w:hAnsi="Arial" w:cs="Arial"/>
                <w:b w:val="0"/>
              </w:rPr>
              <w:t xml:space="preserve">F. În cazul contribuabilului care </w:t>
            </w:r>
            <w:proofErr w:type="spellStart"/>
            <w:r w:rsidRPr="008E7C83">
              <w:rPr>
                <w:rFonts w:ascii="Arial" w:hAnsi="Arial" w:cs="Arial"/>
                <w:b w:val="0"/>
              </w:rPr>
              <w:t>deţine</w:t>
            </w:r>
            <w:proofErr w:type="spellEnd"/>
            <w:r w:rsidRPr="008E7C83">
              <w:rPr>
                <w:rFonts w:ascii="Arial" w:hAnsi="Arial" w:cs="Arial"/>
                <w:b w:val="0"/>
              </w:rPr>
              <w:t xml:space="preserve"> la </w:t>
            </w:r>
            <w:proofErr w:type="spellStart"/>
            <w:r w:rsidRPr="008E7C83">
              <w:rPr>
                <w:rFonts w:ascii="Arial" w:hAnsi="Arial" w:cs="Arial"/>
                <w:b w:val="0"/>
              </w:rPr>
              <w:t>aceeaşi</w:t>
            </w:r>
            <w:proofErr w:type="spellEnd"/>
            <w:r w:rsidRPr="008E7C83">
              <w:rPr>
                <w:rFonts w:ascii="Arial" w:hAnsi="Arial" w:cs="Arial"/>
                <w:b w:val="0"/>
              </w:rPr>
              <w:t xml:space="preserve"> adresă încăperi amplasate la subsol, la demisol şi/sau la mansardă, utilizate în alte scopuri decât cel de </w:t>
            </w:r>
            <w:proofErr w:type="spellStart"/>
            <w:r w:rsidRPr="008E7C83">
              <w:rPr>
                <w:rFonts w:ascii="Arial" w:hAnsi="Arial" w:cs="Arial"/>
                <w:b w:val="0"/>
              </w:rPr>
              <w:t>locuinţă</w:t>
            </w:r>
            <w:proofErr w:type="spellEnd"/>
            <w:r w:rsidRPr="008E7C83">
              <w:rPr>
                <w:rFonts w:ascii="Arial" w:hAnsi="Arial" w:cs="Arial"/>
                <w:b w:val="0"/>
              </w:rPr>
              <w:t>, în oricare dintre tipurile de clădiri prevăzute la lit. A-D</w:t>
            </w:r>
          </w:p>
        </w:tc>
        <w:tc>
          <w:tcPr>
            <w:tcW w:w="1715" w:type="dxa"/>
            <w:tcBorders>
              <w:top w:val="single" w:sz="6" w:space="0" w:color="000000"/>
              <w:left w:val="single" w:sz="6" w:space="0" w:color="000000"/>
              <w:bottom w:val="single" w:sz="6" w:space="0" w:color="000000"/>
              <w:right w:val="single" w:sz="6" w:space="0" w:color="000000"/>
            </w:tcBorders>
          </w:tcPr>
          <w:p w14:paraId="639D1A30" w14:textId="77777777" w:rsidR="001D4322" w:rsidRPr="008E7C83" w:rsidRDefault="001D4322" w:rsidP="007E3F40">
            <w:pPr>
              <w:jc w:val="center"/>
              <w:rPr>
                <w:rFonts w:ascii="Arial" w:hAnsi="Arial" w:cs="Arial"/>
              </w:rPr>
            </w:pPr>
            <w:r w:rsidRPr="008E7C83">
              <w:rPr>
                <w:rFonts w:ascii="Arial" w:hAnsi="Arial" w:cs="Arial"/>
              </w:rPr>
              <w:t>50% din suma care s-ar aplica clădirii</w:t>
            </w:r>
          </w:p>
        </w:tc>
        <w:tc>
          <w:tcPr>
            <w:tcW w:w="1708" w:type="dxa"/>
            <w:tcBorders>
              <w:top w:val="single" w:sz="6" w:space="0" w:color="000000"/>
              <w:left w:val="single" w:sz="6" w:space="0" w:color="000000"/>
              <w:bottom w:val="single" w:sz="6" w:space="0" w:color="000000"/>
              <w:right w:val="single" w:sz="6" w:space="0" w:color="000000"/>
            </w:tcBorders>
          </w:tcPr>
          <w:p w14:paraId="1D029C60" w14:textId="77777777" w:rsidR="001D4322" w:rsidRPr="008E7C83" w:rsidRDefault="001D4322" w:rsidP="007E3F40">
            <w:pPr>
              <w:jc w:val="center"/>
              <w:rPr>
                <w:rFonts w:ascii="Arial" w:hAnsi="Arial" w:cs="Arial"/>
              </w:rPr>
            </w:pPr>
            <w:r w:rsidRPr="008E7C83">
              <w:rPr>
                <w:rFonts w:ascii="Arial" w:hAnsi="Arial" w:cs="Arial"/>
              </w:rPr>
              <w:t>50% din suma care s-ar aplica clădirii</w:t>
            </w:r>
          </w:p>
        </w:tc>
        <w:tc>
          <w:tcPr>
            <w:tcW w:w="2757" w:type="dxa"/>
          </w:tcPr>
          <w:p w14:paraId="6DEEAD4E" w14:textId="77777777" w:rsidR="001D4322" w:rsidRPr="008E7C83" w:rsidRDefault="001D4322" w:rsidP="007E3F40">
            <w:pPr>
              <w:jc w:val="center"/>
              <w:rPr>
                <w:rFonts w:ascii="Arial" w:hAnsi="Arial" w:cs="Arial"/>
              </w:rPr>
            </w:pPr>
          </w:p>
        </w:tc>
      </w:tr>
    </w:tbl>
    <w:p w14:paraId="47542A23" w14:textId="6A4778D2" w:rsidR="003C2F05" w:rsidRPr="008E7C83" w:rsidRDefault="003C2F05" w:rsidP="007E3F40">
      <w:pPr>
        <w:jc w:val="both"/>
        <w:rPr>
          <w:rFonts w:ascii="Arial" w:hAnsi="Arial" w:cs="Arial"/>
          <w:b w:val="0"/>
          <w:color w:val="000000"/>
        </w:rPr>
      </w:pPr>
      <w:r w:rsidRPr="008E7C83">
        <w:rPr>
          <w:rFonts w:ascii="Arial" w:hAnsi="Arial" w:cs="Arial"/>
        </w:rPr>
        <w:br/>
      </w:r>
      <w:r w:rsidRPr="008E7C83">
        <w:rPr>
          <w:rStyle w:val="alineat1"/>
          <w:rFonts w:ascii="Arial" w:hAnsi="Arial" w:cs="Arial"/>
          <w:b/>
          <w:bCs w:val="0"/>
        </w:rPr>
        <w:t>   (3)</w:t>
      </w:r>
      <w:r w:rsidRPr="008E7C83">
        <w:rPr>
          <w:rFonts w:ascii="Arial" w:hAnsi="Arial" w:cs="Arial"/>
          <w:b w:val="0"/>
          <w:color w:val="000000"/>
        </w:rPr>
        <w:t xml:space="preserve"> În cazul unei clădiri care are </w:t>
      </w:r>
      <w:proofErr w:type="spellStart"/>
      <w:r w:rsidRPr="008E7C83">
        <w:rPr>
          <w:rFonts w:ascii="Arial" w:hAnsi="Arial" w:cs="Arial"/>
          <w:b w:val="0"/>
          <w:color w:val="000000"/>
        </w:rPr>
        <w:t>pereţii</w:t>
      </w:r>
      <w:proofErr w:type="spellEnd"/>
      <w:r w:rsidRPr="008E7C83">
        <w:rPr>
          <w:rFonts w:ascii="Arial" w:hAnsi="Arial" w:cs="Arial"/>
          <w:b w:val="0"/>
          <w:color w:val="000000"/>
        </w:rPr>
        <w:t xml:space="preserve"> exteriori din materiale diferite, pentru stabilirea valorii impozabile a clădirii se identifică în tabelul prevăzut la alin. (2) valoarea impozabilă corespunzătoare materialului cu ponderea cea mai mare. </w:t>
      </w:r>
    </w:p>
    <w:p w14:paraId="02E148CD"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(4)</w:t>
      </w:r>
      <w:r w:rsidRPr="008E7C83">
        <w:rPr>
          <w:rFonts w:ascii="Arial" w:hAnsi="Arial" w:cs="Arial"/>
          <w:b w:val="0"/>
          <w:color w:val="000000"/>
        </w:rPr>
        <w:t xml:space="preserve"> </w:t>
      </w:r>
      <w:proofErr w:type="spellStart"/>
      <w:r w:rsidRPr="008E7C83">
        <w:rPr>
          <w:rFonts w:ascii="Arial" w:hAnsi="Arial" w:cs="Arial"/>
          <w:b w:val="0"/>
          <w:color w:val="000000"/>
        </w:rPr>
        <w:t>Suprafaţa</w:t>
      </w:r>
      <w:proofErr w:type="spellEnd"/>
      <w:r w:rsidRPr="008E7C83">
        <w:rPr>
          <w:rFonts w:ascii="Arial" w:hAnsi="Arial" w:cs="Arial"/>
          <w:b w:val="0"/>
          <w:color w:val="000000"/>
        </w:rPr>
        <w:t xml:space="preserve"> construită </w:t>
      </w:r>
      <w:proofErr w:type="spellStart"/>
      <w:r w:rsidRPr="008E7C83">
        <w:rPr>
          <w:rFonts w:ascii="Arial" w:hAnsi="Arial" w:cs="Arial"/>
          <w:b w:val="0"/>
          <w:color w:val="000000"/>
        </w:rPr>
        <w:t>desfăşurată</w:t>
      </w:r>
      <w:proofErr w:type="spellEnd"/>
      <w:r w:rsidRPr="008E7C83">
        <w:rPr>
          <w:rFonts w:ascii="Arial" w:hAnsi="Arial" w:cs="Arial"/>
          <w:b w:val="0"/>
          <w:color w:val="000000"/>
        </w:rPr>
        <w:t xml:space="preserve"> a unei clădiri se determină prin însumarea </w:t>
      </w:r>
      <w:proofErr w:type="spellStart"/>
      <w:r w:rsidRPr="008E7C83">
        <w:rPr>
          <w:rFonts w:ascii="Arial" w:hAnsi="Arial" w:cs="Arial"/>
          <w:b w:val="0"/>
          <w:color w:val="000000"/>
        </w:rPr>
        <w:t>suprafeţelor</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secţiunilor</w:t>
      </w:r>
      <w:proofErr w:type="spellEnd"/>
      <w:r w:rsidRPr="008E7C83">
        <w:rPr>
          <w:rFonts w:ascii="Arial" w:hAnsi="Arial" w:cs="Arial"/>
          <w:b w:val="0"/>
          <w:color w:val="000000"/>
        </w:rPr>
        <w:t xml:space="preserve"> tuturor nivelurilor clădirii, inclusiv ale balcoanelor, logiilor sau ale celor situate la subsol sau la mansardă, exceptând </w:t>
      </w:r>
      <w:proofErr w:type="spellStart"/>
      <w:r w:rsidRPr="008E7C83">
        <w:rPr>
          <w:rFonts w:ascii="Arial" w:hAnsi="Arial" w:cs="Arial"/>
          <w:b w:val="0"/>
          <w:color w:val="000000"/>
        </w:rPr>
        <w:t>suprafeţele</w:t>
      </w:r>
      <w:proofErr w:type="spellEnd"/>
      <w:r w:rsidRPr="008E7C83">
        <w:rPr>
          <w:rFonts w:ascii="Arial" w:hAnsi="Arial" w:cs="Arial"/>
          <w:b w:val="0"/>
          <w:color w:val="000000"/>
        </w:rPr>
        <w:t xml:space="preserve"> podurilor neutilizate ca </w:t>
      </w:r>
      <w:proofErr w:type="spellStart"/>
      <w:r w:rsidRPr="008E7C83">
        <w:rPr>
          <w:rFonts w:ascii="Arial" w:hAnsi="Arial" w:cs="Arial"/>
          <w:b w:val="0"/>
          <w:color w:val="000000"/>
        </w:rPr>
        <w:t>locuinţă</w:t>
      </w:r>
      <w:proofErr w:type="spellEnd"/>
      <w:r w:rsidRPr="008E7C83">
        <w:rPr>
          <w:rFonts w:ascii="Arial" w:hAnsi="Arial" w:cs="Arial"/>
          <w:b w:val="0"/>
          <w:color w:val="000000"/>
        </w:rPr>
        <w:t xml:space="preserve">, ale scărilor şi teraselor neacoperite. </w:t>
      </w:r>
    </w:p>
    <w:p w14:paraId="17B289E9"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(5)</w:t>
      </w:r>
      <w:r w:rsidRPr="008E7C83">
        <w:rPr>
          <w:rFonts w:ascii="Arial" w:hAnsi="Arial" w:cs="Arial"/>
          <w:b w:val="0"/>
          <w:color w:val="000000"/>
        </w:rPr>
        <w:t xml:space="preserve"> Dacă dimensiunile exterioare ale unei clădiri nu pot fi efectiv măsurate pe conturul exterior, atunci </w:t>
      </w:r>
      <w:proofErr w:type="spellStart"/>
      <w:r w:rsidRPr="008E7C83">
        <w:rPr>
          <w:rFonts w:ascii="Arial" w:hAnsi="Arial" w:cs="Arial"/>
          <w:b w:val="0"/>
          <w:color w:val="000000"/>
        </w:rPr>
        <w:t>suprafaţa</w:t>
      </w:r>
      <w:proofErr w:type="spellEnd"/>
      <w:r w:rsidRPr="008E7C83">
        <w:rPr>
          <w:rFonts w:ascii="Arial" w:hAnsi="Arial" w:cs="Arial"/>
          <w:b w:val="0"/>
          <w:color w:val="000000"/>
        </w:rPr>
        <w:t xml:space="preserve"> construită </w:t>
      </w:r>
      <w:proofErr w:type="spellStart"/>
      <w:r w:rsidRPr="008E7C83">
        <w:rPr>
          <w:rFonts w:ascii="Arial" w:hAnsi="Arial" w:cs="Arial"/>
          <w:b w:val="0"/>
          <w:color w:val="000000"/>
        </w:rPr>
        <w:t>desfăşurată</w:t>
      </w:r>
      <w:proofErr w:type="spellEnd"/>
      <w:r w:rsidRPr="008E7C83">
        <w:rPr>
          <w:rFonts w:ascii="Arial" w:hAnsi="Arial" w:cs="Arial"/>
          <w:b w:val="0"/>
          <w:color w:val="000000"/>
        </w:rPr>
        <w:t xml:space="preserve"> a clădirii se determină prin </w:t>
      </w:r>
      <w:proofErr w:type="spellStart"/>
      <w:r w:rsidRPr="008E7C83">
        <w:rPr>
          <w:rFonts w:ascii="Arial" w:hAnsi="Arial" w:cs="Arial"/>
          <w:b w:val="0"/>
          <w:color w:val="000000"/>
        </w:rPr>
        <w:t>înmulţirea</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suprafeţei</w:t>
      </w:r>
      <w:proofErr w:type="spellEnd"/>
      <w:r w:rsidRPr="008E7C83">
        <w:rPr>
          <w:rFonts w:ascii="Arial" w:hAnsi="Arial" w:cs="Arial"/>
          <w:b w:val="0"/>
          <w:color w:val="000000"/>
        </w:rPr>
        <w:t xml:space="preserve"> utile a clădirii cu un coeficient de transformare de 1,4. </w:t>
      </w:r>
    </w:p>
    <w:p w14:paraId="37617448"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(6)</w:t>
      </w:r>
      <w:r w:rsidRPr="008E7C83">
        <w:rPr>
          <w:rFonts w:ascii="Arial" w:hAnsi="Arial" w:cs="Arial"/>
          <w:b w:val="0"/>
          <w:color w:val="000000"/>
        </w:rPr>
        <w:t xml:space="preserve"> Valoarea impozabilă a clădirii se ajustează în </w:t>
      </w:r>
      <w:proofErr w:type="spellStart"/>
      <w:r w:rsidRPr="008E7C83">
        <w:rPr>
          <w:rFonts w:ascii="Arial" w:hAnsi="Arial" w:cs="Arial"/>
          <w:b w:val="0"/>
          <w:color w:val="000000"/>
        </w:rPr>
        <w:t>funcţie</w:t>
      </w:r>
      <w:proofErr w:type="spellEnd"/>
      <w:r w:rsidRPr="008E7C83">
        <w:rPr>
          <w:rFonts w:ascii="Arial" w:hAnsi="Arial" w:cs="Arial"/>
          <w:b w:val="0"/>
          <w:color w:val="000000"/>
        </w:rPr>
        <w:t xml:space="preserve"> de rangul </w:t>
      </w:r>
      <w:proofErr w:type="spellStart"/>
      <w:r w:rsidRPr="008E7C83">
        <w:rPr>
          <w:rFonts w:ascii="Arial" w:hAnsi="Arial" w:cs="Arial"/>
          <w:b w:val="0"/>
          <w:color w:val="000000"/>
        </w:rPr>
        <w:t>localităţii</w:t>
      </w:r>
      <w:proofErr w:type="spellEnd"/>
      <w:r w:rsidRPr="008E7C83">
        <w:rPr>
          <w:rFonts w:ascii="Arial" w:hAnsi="Arial" w:cs="Arial"/>
          <w:b w:val="0"/>
          <w:color w:val="000000"/>
        </w:rPr>
        <w:t xml:space="preserve"> şi zona în care este amplasată clădirea, prin </w:t>
      </w:r>
      <w:proofErr w:type="spellStart"/>
      <w:r w:rsidRPr="008E7C83">
        <w:rPr>
          <w:rFonts w:ascii="Arial" w:hAnsi="Arial" w:cs="Arial"/>
          <w:b w:val="0"/>
          <w:color w:val="000000"/>
        </w:rPr>
        <w:t>înmulţirea</w:t>
      </w:r>
      <w:proofErr w:type="spellEnd"/>
      <w:r w:rsidRPr="008E7C83">
        <w:rPr>
          <w:rFonts w:ascii="Arial" w:hAnsi="Arial" w:cs="Arial"/>
          <w:b w:val="0"/>
          <w:color w:val="000000"/>
        </w:rPr>
        <w:t xml:space="preserve"> valorii determinate conform alin. (2)-(5) cu coeficientul de </w:t>
      </w:r>
      <w:proofErr w:type="spellStart"/>
      <w:r w:rsidRPr="008E7C83">
        <w:rPr>
          <w:rFonts w:ascii="Arial" w:hAnsi="Arial" w:cs="Arial"/>
          <w:b w:val="0"/>
          <w:color w:val="000000"/>
        </w:rPr>
        <w:t>corecţie</w:t>
      </w:r>
      <w:proofErr w:type="spellEnd"/>
      <w:r w:rsidRPr="008E7C83">
        <w:rPr>
          <w:rFonts w:ascii="Arial" w:hAnsi="Arial" w:cs="Arial"/>
          <w:b w:val="0"/>
          <w:color w:val="000000"/>
        </w:rPr>
        <w:t xml:space="preserve"> corespunzător, prevăzut în tabelul următor: </w:t>
      </w:r>
    </w:p>
    <w:p w14:paraId="30B6C752" w14:textId="77777777" w:rsidR="003C2F05" w:rsidRPr="008E7C83" w:rsidRDefault="003C2F05" w:rsidP="007E3F40">
      <w:pPr>
        <w:jc w:val="both"/>
        <w:rPr>
          <w:rFonts w:ascii="Arial" w:hAnsi="Arial" w:cs="Arial"/>
          <w:b w:val="0"/>
          <w:color w:val="000000"/>
        </w:rPr>
      </w:pPr>
      <w:r w:rsidRPr="008E7C83">
        <w:rPr>
          <w:rStyle w:val="id0"/>
          <w:rFonts w:ascii="Arial" w:hAnsi="Arial" w:cs="Arial"/>
          <w:b w:val="0"/>
        </w:rPr>
        <w:t>   </w:t>
      </w:r>
      <w:r w:rsidRPr="008E7C83">
        <w:rPr>
          <w:rFonts w:ascii="Arial" w:hAnsi="Arial" w:cs="Arial"/>
          <w:b w:val="0"/>
          <w:color w:val="000000"/>
        </w:rPr>
        <w:t xml:space="preserve"> </w:t>
      </w:r>
    </w:p>
    <w:tbl>
      <w:tblPr>
        <w:tblW w:w="6465" w:type="dxa"/>
        <w:jc w:val="center"/>
        <w:tblCellMar>
          <w:top w:w="15" w:type="dxa"/>
          <w:left w:w="15" w:type="dxa"/>
          <w:bottom w:w="15" w:type="dxa"/>
          <w:right w:w="15" w:type="dxa"/>
        </w:tblCellMar>
        <w:tblLook w:val="0000" w:firstRow="0" w:lastRow="0" w:firstColumn="0" w:lastColumn="0" w:noHBand="0" w:noVBand="0"/>
      </w:tblPr>
      <w:tblGrid>
        <w:gridCol w:w="14"/>
        <w:gridCol w:w="1729"/>
        <w:gridCol w:w="750"/>
        <w:gridCol w:w="729"/>
        <w:gridCol w:w="750"/>
        <w:gridCol w:w="770"/>
        <w:gridCol w:w="851"/>
        <w:gridCol w:w="872"/>
      </w:tblGrid>
      <w:tr w:rsidR="003C2F05" w:rsidRPr="008E7C83" w14:paraId="7F11FE1C" w14:textId="77777777" w:rsidTr="004C1345">
        <w:trPr>
          <w:trHeight w:val="15"/>
          <w:jc w:val="center"/>
        </w:trPr>
        <w:tc>
          <w:tcPr>
            <w:tcW w:w="0" w:type="auto"/>
            <w:tcMar>
              <w:top w:w="0" w:type="dxa"/>
              <w:left w:w="0" w:type="dxa"/>
              <w:bottom w:w="0" w:type="dxa"/>
              <w:right w:w="0" w:type="dxa"/>
            </w:tcMar>
            <w:vAlign w:val="center"/>
          </w:tcPr>
          <w:p w14:paraId="58C61E12" w14:textId="77777777" w:rsidR="003C2F05" w:rsidRPr="008E7C83" w:rsidRDefault="003C2F05" w:rsidP="007E3F40">
            <w:pPr>
              <w:rPr>
                <w:rFonts w:ascii="Arial" w:hAnsi="Arial" w:cs="Arial"/>
                <w:color w:val="000000"/>
              </w:rPr>
            </w:pPr>
          </w:p>
        </w:tc>
        <w:tc>
          <w:tcPr>
            <w:tcW w:w="0" w:type="auto"/>
            <w:vAlign w:val="center"/>
          </w:tcPr>
          <w:p w14:paraId="437C89C1" w14:textId="77777777" w:rsidR="003C2F05" w:rsidRPr="008E7C83" w:rsidRDefault="003C2F05" w:rsidP="007E3F40">
            <w:pPr>
              <w:rPr>
                <w:rFonts w:ascii="Arial" w:hAnsi="Arial" w:cs="Arial"/>
                <w:color w:val="000000"/>
              </w:rPr>
            </w:pPr>
          </w:p>
        </w:tc>
        <w:tc>
          <w:tcPr>
            <w:tcW w:w="0" w:type="auto"/>
            <w:vAlign w:val="center"/>
          </w:tcPr>
          <w:p w14:paraId="1BBD9C90" w14:textId="77777777" w:rsidR="003C2F05" w:rsidRPr="008E7C83" w:rsidRDefault="003C2F05" w:rsidP="007E3F40">
            <w:pPr>
              <w:rPr>
                <w:rFonts w:ascii="Arial" w:hAnsi="Arial" w:cs="Arial"/>
                <w:color w:val="000000"/>
              </w:rPr>
            </w:pPr>
          </w:p>
        </w:tc>
        <w:tc>
          <w:tcPr>
            <w:tcW w:w="0" w:type="auto"/>
            <w:vAlign w:val="center"/>
          </w:tcPr>
          <w:p w14:paraId="542C05EC" w14:textId="77777777" w:rsidR="003C2F05" w:rsidRPr="008E7C83" w:rsidRDefault="003C2F05" w:rsidP="007E3F40">
            <w:pPr>
              <w:rPr>
                <w:rFonts w:ascii="Arial" w:hAnsi="Arial" w:cs="Arial"/>
                <w:color w:val="000000"/>
              </w:rPr>
            </w:pPr>
          </w:p>
        </w:tc>
        <w:tc>
          <w:tcPr>
            <w:tcW w:w="0" w:type="auto"/>
            <w:vAlign w:val="center"/>
          </w:tcPr>
          <w:p w14:paraId="37EBFEC2" w14:textId="77777777" w:rsidR="003C2F05" w:rsidRPr="008E7C83" w:rsidRDefault="003C2F05" w:rsidP="007E3F40">
            <w:pPr>
              <w:rPr>
                <w:rFonts w:ascii="Arial" w:hAnsi="Arial" w:cs="Arial"/>
                <w:color w:val="000000"/>
              </w:rPr>
            </w:pPr>
          </w:p>
        </w:tc>
        <w:tc>
          <w:tcPr>
            <w:tcW w:w="0" w:type="auto"/>
            <w:vAlign w:val="center"/>
          </w:tcPr>
          <w:p w14:paraId="73993203" w14:textId="77777777" w:rsidR="003C2F05" w:rsidRPr="008E7C83" w:rsidRDefault="003C2F05" w:rsidP="007E3F40">
            <w:pPr>
              <w:rPr>
                <w:rFonts w:ascii="Arial" w:hAnsi="Arial" w:cs="Arial"/>
                <w:color w:val="000000"/>
              </w:rPr>
            </w:pPr>
          </w:p>
        </w:tc>
        <w:tc>
          <w:tcPr>
            <w:tcW w:w="0" w:type="auto"/>
            <w:vAlign w:val="center"/>
          </w:tcPr>
          <w:p w14:paraId="57209F9D" w14:textId="77777777" w:rsidR="003C2F05" w:rsidRPr="008E7C83" w:rsidRDefault="003C2F05" w:rsidP="007E3F40">
            <w:pPr>
              <w:rPr>
                <w:rFonts w:ascii="Arial" w:hAnsi="Arial" w:cs="Arial"/>
                <w:color w:val="000000"/>
              </w:rPr>
            </w:pPr>
          </w:p>
        </w:tc>
        <w:tc>
          <w:tcPr>
            <w:tcW w:w="0" w:type="auto"/>
            <w:vAlign w:val="center"/>
          </w:tcPr>
          <w:p w14:paraId="19983410" w14:textId="77777777" w:rsidR="003C2F05" w:rsidRPr="008E7C83" w:rsidRDefault="003C2F05" w:rsidP="007E3F40">
            <w:pPr>
              <w:rPr>
                <w:rFonts w:ascii="Arial" w:hAnsi="Arial" w:cs="Arial"/>
                <w:color w:val="000000"/>
              </w:rPr>
            </w:pPr>
          </w:p>
        </w:tc>
      </w:tr>
      <w:tr w:rsidR="003C2F05" w:rsidRPr="008E7C83" w14:paraId="105F68EF" w14:textId="77777777" w:rsidTr="00DA4B3E">
        <w:trPr>
          <w:trHeight w:val="345"/>
          <w:jc w:val="center"/>
        </w:trPr>
        <w:tc>
          <w:tcPr>
            <w:tcW w:w="0" w:type="auto"/>
            <w:tcMar>
              <w:top w:w="0" w:type="dxa"/>
              <w:left w:w="0" w:type="dxa"/>
              <w:bottom w:w="0" w:type="dxa"/>
              <w:right w:w="0" w:type="dxa"/>
            </w:tcMar>
            <w:vAlign w:val="center"/>
          </w:tcPr>
          <w:p w14:paraId="704E7021" w14:textId="77777777" w:rsidR="003C2F05" w:rsidRPr="008E7C83" w:rsidRDefault="003C2F05" w:rsidP="007E3F40">
            <w:pPr>
              <w:rPr>
                <w:rFonts w:ascii="Arial" w:hAnsi="Arial" w:cs="Arial"/>
                <w:color w:val="000000"/>
              </w:rPr>
            </w:pPr>
          </w:p>
        </w:tc>
        <w:tc>
          <w:tcPr>
            <w:tcW w:w="1729" w:type="dxa"/>
            <w:tcBorders>
              <w:top w:val="single" w:sz="6" w:space="0" w:color="000000"/>
              <w:left w:val="single" w:sz="6" w:space="0" w:color="000000"/>
              <w:bottom w:val="single" w:sz="6" w:space="0" w:color="000000"/>
              <w:right w:val="single" w:sz="6" w:space="0" w:color="000000"/>
            </w:tcBorders>
            <w:vAlign w:val="center"/>
          </w:tcPr>
          <w:p w14:paraId="0C309ADA"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 xml:space="preserve">Zona în cadrul </w:t>
            </w:r>
            <w:proofErr w:type="spellStart"/>
            <w:r w:rsidRPr="008E7C83">
              <w:rPr>
                <w:rFonts w:ascii="Arial" w:hAnsi="Arial" w:cs="Arial"/>
                <w:b w:val="0"/>
                <w:color w:val="000000"/>
              </w:rPr>
              <w:t>localităţii</w:t>
            </w:r>
            <w:proofErr w:type="spellEnd"/>
          </w:p>
        </w:tc>
        <w:tc>
          <w:tcPr>
            <w:tcW w:w="4722" w:type="dxa"/>
            <w:gridSpan w:val="6"/>
            <w:tcBorders>
              <w:top w:val="single" w:sz="6" w:space="0" w:color="000000"/>
              <w:left w:val="single" w:sz="6" w:space="0" w:color="000000"/>
              <w:bottom w:val="single" w:sz="6" w:space="0" w:color="000000"/>
              <w:right w:val="single" w:sz="6" w:space="0" w:color="000000"/>
            </w:tcBorders>
            <w:vAlign w:val="center"/>
          </w:tcPr>
          <w:p w14:paraId="3FB15039"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 xml:space="preserve">Rangul </w:t>
            </w:r>
            <w:proofErr w:type="spellStart"/>
            <w:r w:rsidRPr="008E7C83">
              <w:rPr>
                <w:rFonts w:ascii="Arial" w:hAnsi="Arial" w:cs="Arial"/>
                <w:b w:val="0"/>
                <w:color w:val="000000"/>
              </w:rPr>
              <w:t>localităţii</w:t>
            </w:r>
            <w:proofErr w:type="spellEnd"/>
          </w:p>
        </w:tc>
      </w:tr>
      <w:tr w:rsidR="003C2F05" w:rsidRPr="008E7C83" w14:paraId="3ADF6F38" w14:textId="77777777" w:rsidTr="00DA4B3E">
        <w:trPr>
          <w:trHeight w:val="345"/>
          <w:jc w:val="center"/>
        </w:trPr>
        <w:tc>
          <w:tcPr>
            <w:tcW w:w="0" w:type="auto"/>
            <w:tcMar>
              <w:top w:w="0" w:type="dxa"/>
              <w:left w:w="0" w:type="dxa"/>
              <w:bottom w:w="0" w:type="dxa"/>
              <w:right w:w="0" w:type="dxa"/>
            </w:tcMar>
            <w:vAlign w:val="center"/>
          </w:tcPr>
          <w:p w14:paraId="37496494" w14:textId="77777777" w:rsidR="003C2F05" w:rsidRPr="008E7C83" w:rsidRDefault="003C2F05" w:rsidP="007E3F40">
            <w:pPr>
              <w:rPr>
                <w:rFonts w:ascii="Arial" w:hAnsi="Arial" w:cs="Arial"/>
                <w:color w:val="000000"/>
              </w:rPr>
            </w:pPr>
          </w:p>
        </w:tc>
        <w:tc>
          <w:tcPr>
            <w:tcW w:w="1729" w:type="dxa"/>
            <w:tcBorders>
              <w:top w:val="single" w:sz="6" w:space="0" w:color="000000"/>
              <w:left w:val="single" w:sz="6" w:space="0" w:color="000000"/>
              <w:bottom w:val="single" w:sz="6" w:space="0" w:color="000000"/>
              <w:right w:val="single" w:sz="6" w:space="0" w:color="000000"/>
            </w:tcBorders>
            <w:vAlign w:val="center"/>
          </w:tcPr>
          <w:p w14:paraId="15A44DBF" w14:textId="77777777" w:rsidR="003C2F05" w:rsidRPr="008E7C83" w:rsidRDefault="003C2F05" w:rsidP="007E3F40">
            <w:pPr>
              <w:jc w:val="center"/>
              <w:rPr>
                <w:rFonts w:ascii="Arial" w:hAnsi="Arial" w:cs="Arial"/>
                <w:b w:val="0"/>
                <w:color w:val="000000"/>
              </w:rPr>
            </w:pPr>
          </w:p>
        </w:tc>
        <w:tc>
          <w:tcPr>
            <w:tcW w:w="750" w:type="dxa"/>
            <w:tcBorders>
              <w:top w:val="single" w:sz="6" w:space="0" w:color="000000"/>
              <w:left w:val="single" w:sz="6" w:space="0" w:color="000000"/>
              <w:bottom w:val="single" w:sz="6" w:space="0" w:color="000000"/>
              <w:right w:val="single" w:sz="6" w:space="0" w:color="000000"/>
            </w:tcBorders>
            <w:vAlign w:val="center"/>
          </w:tcPr>
          <w:p w14:paraId="5B4752E8"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0</w:t>
            </w:r>
          </w:p>
        </w:tc>
        <w:tc>
          <w:tcPr>
            <w:tcW w:w="729" w:type="dxa"/>
            <w:tcBorders>
              <w:top w:val="single" w:sz="6" w:space="0" w:color="000000"/>
              <w:left w:val="single" w:sz="6" w:space="0" w:color="000000"/>
              <w:bottom w:val="single" w:sz="6" w:space="0" w:color="000000"/>
              <w:right w:val="single" w:sz="6" w:space="0" w:color="000000"/>
            </w:tcBorders>
            <w:vAlign w:val="center"/>
          </w:tcPr>
          <w:p w14:paraId="5A4462CD"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I</w:t>
            </w:r>
          </w:p>
        </w:tc>
        <w:tc>
          <w:tcPr>
            <w:tcW w:w="750" w:type="dxa"/>
            <w:tcBorders>
              <w:top w:val="single" w:sz="6" w:space="0" w:color="000000"/>
              <w:left w:val="single" w:sz="6" w:space="0" w:color="000000"/>
              <w:bottom w:val="single" w:sz="6" w:space="0" w:color="000000"/>
              <w:right w:val="single" w:sz="6" w:space="0" w:color="000000"/>
            </w:tcBorders>
            <w:vAlign w:val="center"/>
          </w:tcPr>
          <w:p w14:paraId="0C8F281F"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II</w:t>
            </w:r>
          </w:p>
        </w:tc>
        <w:tc>
          <w:tcPr>
            <w:tcW w:w="770" w:type="dxa"/>
            <w:tcBorders>
              <w:top w:val="single" w:sz="6" w:space="0" w:color="000000"/>
              <w:left w:val="single" w:sz="6" w:space="0" w:color="000000"/>
              <w:bottom w:val="single" w:sz="6" w:space="0" w:color="000000"/>
              <w:right w:val="single" w:sz="6" w:space="0" w:color="000000"/>
            </w:tcBorders>
            <w:vAlign w:val="center"/>
          </w:tcPr>
          <w:p w14:paraId="6B02D1F9"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III</w:t>
            </w:r>
          </w:p>
        </w:tc>
        <w:tc>
          <w:tcPr>
            <w:tcW w:w="851" w:type="dxa"/>
            <w:tcBorders>
              <w:top w:val="single" w:sz="6" w:space="0" w:color="000000"/>
              <w:left w:val="single" w:sz="6" w:space="0" w:color="000000"/>
              <w:bottom w:val="single" w:sz="6" w:space="0" w:color="000000"/>
              <w:right w:val="single" w:sz="6" w:space="0" w:color="000000"/>
            </w:tcBorders>
            <w:vAlign w:val="center"/>
          </w:tcPr>
          <w:p w14:paraId="663E3DCF" w14:textId="77777777" w:rsidR="003C2F05" w:rsidRPr="008E7C83" w:rsidRDefault="003C2F05" w:rsidP="007E3F40">
            <w:pPr>
              <w:jc w:val="center"/>
              <w:rPr>
                <w:rFonts w:ascii="Arial" w:hAnsi="Arial" w:cs="Arial"/>
                <w:color w:val="000000"/>
              </w:rPr>
            </w:pPr>
            <w:r w:rsidRPr="008E7C83">
              <w:rPr>
                <w:rFonts w:ascii="Arial" w:hAnsi="Arial" w:cs="Arial"/>
                <w:color w:val="000000"/>
              </w:rPr>
              <w:t>IV</w:t>
            </w:r>
          </w:p>
        </w:tc>
        <w:tc>
          <w:tcPr>
            <w:tcW w:w="872" w:type="dxa"/>
            <w:tcBorders>
              <w:top w:val="single" w:sz="6" w:space="0" w:color="000000"/>
              <w:left w:val="single" w:sz="6" w:space="0" w:color="000000"/>
              <w:bottom w:val="single" w:sz="6" w:space="0" w:color="000000"/>
              <w:right w:val="single" w:sz="6" w:space="0" w:color="000000"/>
            </w:tcBorders>
            <w:vAlign w:val="center"/>
          </w:tcPr>
          <w:p w14:paraId="7CD60DE1" w14:textId="77777777" w:rsidR="003C2F05" w:rsidRPr="008E7C83" w:rsidRDefault="003C2F05" w:rsidP="007E3F40">
            <w:pPr>
              <w:jc w:val="center"/>
              <w:rPr>
                <w:rFonts w:ascii="Arial" w:hAnsi="Arial" w:cs="Arial"/>
                <w:color w:val="000000"/>
              </w:rPr>
            </w:pPr>
            <w:r w:rsidRPr="008E7C83">
              <w:rPr>
                <w:rFonts w:ascii="Arial" w:hAnsi="Arial" w:cs="Arial"/>
                <w:color w:val="000000"/>
              </w:rPr>
              <w:t>V</w:t>
            </w:r>
          </w:p>
        </w:tc>
      </w:tr>
      <w:tr w:rsidR="003C2F05" w:rsidRPr="008E7C83" w14:paraId="17A3336C" w14:textId="77777777" w:rsidTr="00DA4B3E">
        <w:trPr>
          <w:trHeight w:val="345"/>
          <w:jc w:val="center"/>
        </w:trPr>
        <w:tc>
          <w:tcPr>
            <w:tcW w:w="0" w:type="auto"/>
            <w:tcMar>
              <w:top w:w="0" w:type="dxa"/>
              <w:left w:w="0" w:type="dxa"/>
              <w:bottom w:w="0" w:type="dxa"/>
              <w:right w:w="0" w:type="dxa"/>
            </w:tcMar>
            <w:vAlign w:val="center"/>
          </w:tcPr>
          <w:p w14:paraId="28BA8233" w14:textId="77777777" w:rsidR="003C2F05" w:rsidRPr="008E7C83" w:rsidRDefault="003C2F05" w:rsidP="007E3F40">
            <w:pPr>
              <w:rPr>
                <w:rFonts w:ascii="Arial" w:hAnsi="Arial" w:cs="Arial"/>
                <w:color w:val="000000"/>
              </w:rPr>
            </w:pPr>
          </w:p>
        </w:tc>
        <w:tc>
          <w:tcPr>
            <w:tcW w:w="1729" w:type="dxa"/>
            <w:tcBorders>
              <w:top w:val="single" w:sz="6" w:space="0" w:color="000000"/>
              <w:left w:val="single" w:sz="6" w:space="0" w:color="000000"/>
              <w:bottom w:val="single" w:sz="6" w:space="0" w:color="000000"/>
              <w:right w:val="single" w:sz="6" w:space="0" w:color="000000"/>
            </w:tcBorders>
            <w:vAlign w:val="center"/>
          </w:tcPr>
          <w:p w14:paraId="1621A39D" w14:textId="77777777" w:rsidR="003C2F05" w:rsidRPr="008E7C83" w:rsidRDefault="003C2F05" w:rsidP="007E3F40">
            <w:pPr>
              <w:jc w:val="center"/>
              <w:rPr>
                <w:rFonts w:ascii="Arial" w:hAnsi="Arial" w:cs="Arial"/>
                <w:color w:val="000000"/>
              </w:rPr>
            </w:pPr>
            <w:r w:rsidRPr="008E7C83">
              <w:rPr>
                <w:rFonts w:ascii="Arial" w:hAnsi="Arial" w:cs="Arial"/>
                <w:color w:val="000000"/>
              </w:rPr>
              <w:t>A</w:t>
            </w:r>
          </w:p>
        </w:tc>
        <w:tc>
          <w:tcPr>
            <w:tcW w:w="750" w:type="dxa"/>
            <w:tcBorders>
              <w:top w:val="single" w:sz="6" w:space="0" w:color="000000"/>
              <w:left w:val="single" w:sz="6" w:space="0" w:color="000000"/>
              <w:bottom w:val="single" w:sz="6" w:space="0" w:color="000000"/>
              <w:right w:val="single" w:sz="6" w:space="0" w:color="000000"/>
            </w:tcBorders>
            <w:vAlign w:val="center"/>
          </w:tcPr>
          <w:p w14:paraId="238E83A5" w14:textId="2F2F585D" w:rsidR="003C2F05" w:rsidRPr="008E7C83" w:rsidRDefault="003C2F05" w:rsidP="007E3F40">
            <w:pPr>
              <w:jc w:val="center"/>
              <w:rPr>
                <w:rFonts w:ascii="Arial" w:hAnsi="Arial" w:cs="Arial"/>
                <w:b w:val="0"/>
                <w:color w:val="000000"/>
              </w:rPr>
            </w:pPr>
          </w:p>
        </w:tc>
        <w:tc>
          <w:tcPr>
            <w:tcW w:w="729" w:type="dxa"/>
            <w:tcBorders>
              <w:top w:val="single" w:sz="6" w:space="0" w:color="000000"/>
              <w:left w:val="single" w:sz="6" w:space="0" w:color="000000"/>
              <w:bottom w:val="single" w:sz="6" w:space="0" w:color="000000"/>
              <w:right w:val="single" w:sz="6" w:space="0" w:color="000000"/>
            </w:tcBorders>
            <w:vAlign w:val="center"/>
          </w:tcPr>
          <w:p w14:paraId="2D5D20F7" w14:textId="4CC4A65F" w:rsidR="003C2F05" w:rsidRPr="008E7C83" w:rsidRDefault="003C2F05" w:rsidP="007E3F40">
            <w:pPr>
              <w:jc w:val="center"/>
              <w:rPr>
                <w:rFonts w:ascii="Arial" w:hAnsi="Arial" w:cs="Arial"/>
                <w:b w:val="0"/>
                <w:color w:val="000000"/>
              </w:rPr>
            </w:pPr>
          </w:p>
        </w:tc>
        <w:tc>
          <w:tcPr>
            <w:tcW w:w="750" w:type="dxa"/>
            <w:tcBorders>
              <w:top w:val="single" w:sz="6" w:space="0" w:color="000000"/>
              <w:left w:val="single" w:sz="6" w:space="0" w:color="000000"/>
              <w:bottom w:val="single" w:sz="6" w:space="0" w:color="000000"/>
              <w:right w:val="single" w:sz="6" w:space="0" w:color="000000"/>
            </w:tcBorders>
            <w:vAlign w:val="center"/>
          </w:tcPr>
          <w:p w14:paraId="68C67D45" w14:textId="1AA5268D" w:rsidR="003C2F05" w:rsidRPr="008E7C83" w:rsidRDefault="003C2F05" w:rsidP="007E3F40">
            <w:pPr>
              <w:jc w:val="center"/>
              <w:rPr>
                <w:rFonts w:ascii="Arial" w:hAnsi="Arial" w:cs="Arial"/>
                <w:b w:val="0"/>
                <w:color w:val="000000"/>
              </w:rPr>
            </w:pPr>
          </w:p>
        </w:tc>
        <w:tc>
          <w:tcPr>
            <w:tcW w:w="770" w:type="dxa"/>
            <w:tcBorders>
              <w:top w:val="single" w:sz="6" w:space="0" w:color="000000"/>
              <w:left w:val="single" w:sz="6" w:space="0" w:color="000000"/>
              <w:bottom w:val="single" w:sz="6" w:space="0" w:color="000000"/>
              <w:right w:val="single" w:sz="6" w:space="0" w:color="000000"/>
            </w:tcBorders>
            <w:vAlign w:val="center"/>
          </w:tcPr>
          <w:p w14:paraId="21C09C3B" w14:textId="64F15DB7" w:rsidR="003C2F05" w:rsidRPr="008E7C83" w:rsidRDefault="003C2F05" w:rsidP="007E3F40">
            <w:pPr>
              <w:jc w:val="center"/>
              <w:rPr>
                <w:rFonts w:ascii="Arial" w:hAnsi="Arial" w:cs="Arial"/>
                <w:b w:val="0"/>
                <w:color w:val="000000"/>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53646F1" w14:textId="77777777" w:rsidR="003C2F05" w:rsidRPr="008E7C83" w:rsidRDefault="003C2F05" w:rsidP="007E3F40">
            <w:pPr>
              <w:jc w:val="center"/>
              <w:rPr>
                <w:rFonts w:ascii="Arial" w:hAnsi="Arial" w:cs="Arial"/>
              </w:rPr>
            </w:pPr>
            <w:r w:rsidRPr="008E7C83">
              <w:rPr>
                <w:rFonts w:ascii="Arial" w:hAnsi="Arial" w:cs="Arial"/>
              </w:rPr>
              <w:t>1,10</w:t>
            </w:r>
          </w:p>
        </w:tc>
        <w:tc>
          <w:tcPr>
            <w:tcW w:w="872" w:type="dxa"/>
            <w:tcBorders>
              <w:top w:val="single" w:sz="6" w:space="0" w:color="000000"/>
              <w:left w:val="single" w:sz="6" w:space="0" w:color="000000"/>
              <w:bottom w:val="single" w:sz="6" w:space="0" w:color="000000"/>
              <w:right w:val="single" w:sz="6" w:space="0" w:color="000000"/>
            </w:tcBorders>
            <w:vAlign w:val="center"/>
          </w:tcPr>
          <w:p w14:paraId="3E4C7EA4" w14:textId="77777777" w:rsidR="003C2F05" w:rsidRPr="008E7C83" w:rsidRDefault="003C2F05" w:rsidP="007E3F40">
            <w:pPr>
              <w:jc w:val="center"/>
              <w:rPr>
                <w:rFonts w:ascii="Arial" w:hAnsi="Arial" w:cs="Arial"/>
              </w:rPr>
            </w:pPr>
            <w:r w:rsidRPr="008E7C83">
              <w:rPr>
                <w:rFonts w:ascii="Arial" w:hAnsi="Arial" w:cs="Arial"/>
              </w:rPr>
              <w:t>1,05</w:t>
            </w:r>
          </w:p>
        </w:tc>
      </w:tr>
      <w:tr w:rsidR="003C2F05" w:rsidRPr="008E7C83" w14:paraId="3343B814" w14:textId="77777777" w:rsidTr="00DA4B3E">
        <w:trPr>
          <w:trHeight w:val="345"/>
          <w:jc w:val="center"/>
        </w:trPr>
        <w:tc>
          <w:tcPr>
            <w:tcW w:w="0" w:type="auto"/>
            <w:tcMar>
              <w:top w:w="0" w:type="dxa"/>
              <w:left w:w="0" w:type="dxa"/>
              <w:bottom w:w="0" w:type="dxa"/>
              <w:right w:w="0" w:type="dxa"/>
            </w:tcMar>
            <w:vAlign w:val="center"/>
          </w:tcPr>
          <w:p w14:paraId="6AF8618A" w14:textId="77777777" w:rsidR="003C2F05" w:rsidRPr="008E7C83" w:rsidRDefault="003C2F05" w:rsidP="007E3F40">
            <w:pPr>
              <w:rPr>
                <w:rFonts w:ascii="Arial" w:hAnsi="Arial" w:cs="Arial"/>
                <w:color w:val="000000"/>
              </w:rPr>
            </w:pPr>
          </w:p>
        </w:tc>
        <w:tc>
          <w:tcPr>
            <w:tcW w:w="1729" w:type="dxa"/>
            <w:tcBorders>
              <w:top w:val="single" w:sz="6" w:space="0" w:color="000000"/>
              <w:left w:val="single" w:sz="6" w:space="0" w:color="000000"/>
              <w:bottom w:val="single" w:sz="6" w:space="0" w:color="000000"/>
              <w:right w:val="single" w:sz="6" w:space="0" w:color="000000"/>
            </w:tcBorders>
            <w:vAlign w:val="center"/>
          </w:tcPr>
          <w:p w14:paraId="55C2EAE2"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B</w:t>
            </w:r>
          </w:p>
        </w:tc>
        <w:tc>
          <w:tcPr>
            <w:tcW w:w="750" w:type="dxa"/>
            <w:tcBorders>
              <w:top w:val="single" w:sz="6" w:space="0" w:color="000000"/>
              <w:left w:val="single" w:sz="6" w:space="0" w:color="000000"/>
              <w:bottom w:val="single" w:sz="6" w:space="0" w:color="000000"/>
              <w:right w:val="single" w:sz="6" w:space="0" w:color="000000"/>
            </w:tcBorders>
            <w:vAlign w:val="center"/>
          </w:tcPr>
          <w:p w14:paraId="31B9D4C4" w14:textId="3B1ED723" w:rsidR="003C2F05" w:rsidRPr="008E7C83" w:rsidRDefault="003C2F05" w:rsidP="007E3F40">
            <w:pPr>
              <w:jc w:val="center"/>
              <w:rPr>
                <w:rFonts w:ascii="Arial" w:hAnsi="Arial" w:cs="Arial"/>
                <w:b w:val="0"/>
                <w:color w:val="000000"/>
              </w:rPr>
            </w:pPr>
          </w:p>
        </w:tc>
        <w:tc>
          <w:tcPr>
            <w:tcW w:w="729" w:type="dxa"/>
            <w:tcBorders>
              <w:top w:val="single" w:sz="6" w:space="0" w:color="000000"/>
              <w:left w:val="single" w:sz="6" w:space="0" w:color="000000"/>
              <w:bottom w:val="single" w:sz="6" w:space="0" w:color="000000"/>
              <w:right w:val="single" w:sz="6" w:space="0" w:color="000000"/>
            </w:tcBorders>
            <w:vAlign w:val="center"/>
          </w:tcPr>
          <w:p w14:paraId="412435ED" w14:textId="26FC60EB" w:rsidR="003C2F05" w:rsidRPr="008E7C83" w:rsidRDefault="003C2F05" w:rsidP="007E3F40">
            <w:pPr>
              <w:jc w:val="center"/>
              <w:rPr>
                <w:rFonts w:ascii="Arial" w:hAnsi="Arial" w:cs="Arial"/>
                <w:b w:val="0"/>
                <w:color w:val="000000"/>
              </w:rPr>
            </w:pPr>
          </w:p>
        </w:tc>
        <w:tc>
          <w:tcPr>
            <w:tcW w:w="750" w:type="dxa"/>
            <w:tcBorders>
              <w:top w:val="single" w:sz="6" w:space="0" w:color="000000"/>
              <w:left w:val="single" w:sz="6" w:space="0" w:color="000000"/>
              <w:bottom w:val="single" w:sz="6" w:space="0" w:color="000000"/>
              <w:right w:val="single" w:sz="6" w:space="0" w:color="000000"/>
            </w:tcBorders>
            <w:vAlign w:val="center"/>
          </w:tcPr>
          <w:p w14:paraId="25358CF5" w14:textId="14449B09" w:rsidR="003C2F05" w:rsidRPr="008E7C83" w:rsidRDefault="003C2F05" w:rsidP="007E3F40">
            <w:pPr>
              <w:jc w:val="center"/>
              <w:rPr>
                <w:rFonts w:ascii="Arial" w:hAnsi="Arial" w:cs="Arial"/>
                <w:b w:val="0"/>
                <w:color w:val="000000"/>
              </w:rPr>
            </w:pPr>
          </w:p>
        </w:tc>
        <w:tc>
          <w:tcPr>
            <w:tcW w:w="770" w:type="dxa"/>
            <w:tcBorders>
              <w:top w:val="single" w:sz="6" w:space="0" w:color="000000"/>
              <w:left w:val="single" w:sz="6" w:space="0" w:color="000000"/>
              <w:bottom w:val="single" w:sz="6" w:space="0" w:color="000000"/>
              <w:right w:val="single" w:sz="6" w:space="0" w:color="000000"/>
            </w:tcBorders>
            <w:vAlign w:val="center"/>
          </w:tcPr>
          <w:p w14:paraId="126D4DE7" w14:textId="465DB70F" w:rsidR="003C2F05" w:rsidRPr="008E7C83" w:rsidRDefault="003C2F05" w:rsidP="007E3F40">
            <w:pPr>
              <w:jc w:val="center"/>
              <w:rPr>
                <w:rFonts w:ascii="Arial" w:hAnsi="Arial" w:cs="Arial"/>
                <w:b w:val="0"/>
                <w:color w:val="000000"/>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652418E" w14:textId="03905DCC" w:rsidR="003C2F05" w:rsidRPr="008E7C83" w:rsidRDefault="003C2F05" w:rsidP="007E3F40">
            <w:pPr>
              <w:jc w:val="center"/>
              <w:rPr>
                <w:rFonts w:ascii="Arial" w:hAnsi="Arial" w:cs="Arial"/>
                <w:b w:val="0"/>
                <w:color w:val="000000"/>
              </w:rPr>
            </w:pPr>
          </w:p>
        </w:tc>
        <w:tc>
          <w:tcPr>
            <w:tcW w:w="872" w:type="dxa"/>
            <w:tcBorders>
              <w:top w:val="single" w:sz="6" w:space="0" w:color="000000"/>
              <w:left w:val="single" w:sz="6" w:space="0" w:color="000000"/>
              <w:bottom w:val="single" w:sz="6" w:space="0" w:color="000000"/>
              <w:right w:val="single" w:sz="6" w:space="0" w:color="000000"/>
            </w:tcBorders>
            <w:vAlign w:val="center"/>
          </w:tcPr>
          <w:p w14:paraId="1CA9A5A0" w14:textId="787A36AC" w:rsidR="003C2F05" w:rsidRPr="008E7C83" w:rsidRDefault="003C2F05" w:rsidP="007E3F40">
            <w:pPr>
              <w:jc w:val="center"/>
              <w:rPr>
                <w:rFonts w:ascii="Arial" w:hAnsi="Arial" w:cs="Arial"/>
                <w:b w:val="0"/>
                <w:color w:val="000000"/>
              </w:rPr>
            </w:pPr>
          </w:p>
        </w:tc>
      </w:tr>
      <w:tr w:rsidR="003C2F05" w:rsidRPr="008E7C83" w14:paraId="10F89EE3" w14:textId="77777777" w:rsidTr="00DA4B3E">
        <w:trPr>
          <w:trHeight w:val="345"/>
          <w:jc w:val="center"/>
        </w:trPr>
        <w:tc>
          <w:tcPr>
            <w:tcW w:w="0" w:type="auto"/>
            <w:tcMar>
              <w:top w:w="0" w:type="dxa"/>
              <w:left w:w="0" w:type="dxa"/>
              <w:bottom w:w="0" w:type="dxa"/>
              <w:right w:w="0" w:type="dxa"/>
            </w:tcMar>
            <w:vAlign w:val="center"/>
          </w:tcPr>
          <w:p w14:paraId="47F99FA5" w14:textId="77777777" w:rsidR="003C2F05" w:rsidRPr="008E7C83" w:rsidRDefault="003C2F05" w:rsidP="007E3F40">
            <w:pPr>
              <w:rPr>
                <w:rFonts w:ascii="Arial" w:hAnsi="Arial" w:cs="Arial"/>
                <w:color w:val="000000"/>
              </w:rPr>
            </w:pPr>
          </w:p>
        </w:tc>
        <w:tc>
          <w:tcPr>
            <w:tcW w:w="1729" w:type="dxa"/>
            <w:tcBorders>
              <w:top w:val="single" w:sz="6" w:space="0" w:color="000000"/>
              <w:left w:val="single" w:sz="6" w:space="0" w:color="000000"/>
              <w:bottom w:val="single" w:sz="6" w:space="0" w:color="000000"/>
              <w:right w:val="single" w:sz="6" w:space="0" w:color="000000"/>
            </w:tcBorders>
            <w:vAlign w:val="center"/>
          </w:tcPr>
          <w:p w14:paraId="4E6E689D"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C</w:t>
            </w:r>
          </w:p>
        </w:tc>
        <w:tc>
          <w:tcPr>
            <w:tcW w:w="750" w:type="dxa"/>
            <w:tcBorders>
              <w:top w:val="single" w:sz="6" w:space="0" w:color="000000"/>
              <w:left w:val="single" w:sz="6" w:space="0" w:color="000000"/>
              <w:bottom w:val="single" w:sz="6" w:space="0" w:color="000000"/>
              <w:right w:val="single" w:sz="6" w:space="0" w:color="000000"/>
            </w:tcBorders>
            <w:vAlign w:val="center"/>
          </w:tcPr>
          <w:p w14:paraId="7CB0298C" w14:textId="26BF3160" w:rsidR="003C2F05" w:rsidRPr="008E7C83" w:rsidRDefault="003C2F05" w:rsidP="007E3F40">
            <w:pPr>
              <w:jc w:val="center"/>
              <w:rPr>
                <w:rFonts w:ascii="Arial" w:hAnsi="Arial" w:cs="Arial"/>
                <w:b w:val="0"/>
                <w:color w:val="000000"/>
              </w:rPr>
            </w:pPr>
          </w:p>
        </w:tc>
        <w:tc>
          <w:tcPr>
            <w:tcW w:w="729" w:type="dxa"/>
            <w:tcBorders>
              <w:top w:val="single" w:sz="6" w:space="0" w:color="000000"/>
              <w:left w:val="single" w:sz="6" w:space="0" w:color="000000"/>
              <w:bottom w:val="single" w:sz="6" w:space="0" w:color="000000"/>
              <w:right w:val="single" w:sz="6" w:space="0" w:color="000000"/>
            </w:tcBorders>
            <w:vAlign w:val="center"/>
          </w:tcPr>
          <w:p w14:paraId="0D36C9E3" w14:textId="05FF1B19" w:rsidR="003C2F05" w:rsidRPr="008E7C83" w:rsidRDefault="003C2F05" w:rsidP="007E3F40">
            <w:pPr>
              <w:jc w:val="center"/>
              <w:rPr>
                <w:rFonts w:ascii="Arial" w:hAnsi="Arial" w:cs="Arial"/>
                <w:b w:val="0"/>
                <w:color w:val="000000"/>
              </w:rPr>
            </w:pPr>
          </w:p>
        </w:tc>
        <w:tc>
          <w:tcPr>
            <w:tcW w:w="750" w:type="dxa"/>
            <w:tcBorders>
              <w:top w:val="single" w:sz="6" w:space="0" w:color="000000"/>
              <w:left w:val="single" w:sz="6" w:space="0" w:color="000000"/>
              <w:bottom w:val="single" w:sz="6" w:space="0" w:color="000000"/>
              <w:right w:val="single" w:sz="6" w:space="0" w:color="000000"/>
            </w:tcBorders>
            <w:vAlign w:val="center"/>
          </w:tcPr>
          <w:p w14:paraId="09EBBDD8" w14:textId="36C6DC53" w:rsidR="003C2F05" w:rsidRPr="008E7C83" w:rsidRDefault="003C2F05" w:rsidP="007E3F40">
            <w:pPr>
              <w:jc w:val="center"/>
              <w:rPr>
                <w:rFonts w:ascii="Arial" w:hAnsi="Arial" w:cs="Arial"/>
                <w:b w:val="0"/>
                <w:color w:val="000000"/>
              </w:rPr>
            </w:pPr>
          </w:p>
        </w:tc>
        <w:tc>
          <w:tcPr>
            <w:tcW w:w="770" w:type="dxa"/>
            <w:tcBorders>
              <w:top w:val="single" w:sz="6" w:space="0" w:color="000000"/>
              <w:left w:val="single" w:sz="6" w:space="0" w:color="000000"/>
              <w:bottom w:val="single" w:sz="6" w:space="0" w:color="000000"/>
              <w:right w:val="single" w:sz="6" w:space="0" w:color="000000"/>
            </w:tcBorders>
            <w:vAlign w:val="center"/>
          </w:tcPr>
          <w:p w14:paraId="33DEB9AC" w14:textId="2930234C" w:rsidR="003C2F05" w:rsidRPr="008E7C83" w:rsidRDefault="003C2F05" w:rsidP="007E3F40">
            <w:pPr>
              <w:jc w:val="center"/>
              <w:rPr>
                <w:rFonts w:ascii="Arial" w:hAnsi="Arial" w:cs="Arial"/>
                <w:b w:val="0"/>
                <w:color w:val="000000"/>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285C9CA" w14:textId="2A8E5CFE" w:rsidR="003C2F05" w:rsidRPr="008E7C83" w:rsidRDefault="003C2F05" w:rsidP="007E3F40">
            <w:pPr>
              <w:jc w:val="center"/>
              <w:rPr>
                <w:rFonts w:ascii="Arial" w:hAnsi="Arial" w:cs="Arial"/>
                <w:b w:val="0"/>
                <w:color w:val="000000"/>
              </w:rPr>
            </w:pPr>
          </w:p>
        </w:tc>
        <w:tc>
          <w:tcPr>
            <w:tcW w:w="872" w:type="dxa"/>
            <w:tcBorders>
              <w:top w:val="single" w:sz="6" w:space="0" w:color="000000"/>
              <w:left w:val="single" w:sz="6" w:space="0" w:color="000000"/>
              <w:bottom w:val="single" w:sz="6" w:space="0" w:color="000000"/>
              <w:right w:val="single" w:sz="6" w:space="0" w:color="000000"/>
            </w:tcBorders>
            <w:vAlign w:val="center"/>
          </w:tcPr>
          <w:p w14:paraId="619AF6BD" w14:textId="546B1195" w:rsidR="003C2F05" w:rsidRPr="008E7C83" w:rsidRDefault="003C2F05" w:rsidP="007E3F40">
            <w:pPr>
              <w:jc w:val="center"/>
              <w:rPr>
                <w:rFonts w:ascii="Arial" w:hAnsi="Arial" w:cs="Arial"/>
                <w:b w:val="0"/>
                <w:color w:val="000000"/>
              </w:rPr>
            </w:pPr>
          </w:p>
        </w:tc>
      </w:tr>
      <w:tr w:rsidR="003C2F05" w:rsidRPr="008E7C83" w14:paraId="2E26CA6C" w14:textId="77777777" w:rsidTr="00DA4B3E">
        <w:trPr>
          <w:trHeight w:val="360"/>
          <w:jc w:val="center"/>
        </w:trPr>
        <w:tc>
          <w:tcPr>
            <w:tcW w:w="0" w:type="auto"/>
            <w:tcMar>
              <w:top w:w="0" w:type="dxa"/>
              <w:left w:w="0" w:type="dxa"/>
              <w:bottom w:w="0" w:type="dxa"/>
              <w:right w:w="0" w:type="dxa"/>
            </w:tcMar>
            <w:vAlign w:val="center"/>
          </w:tcPr>
          <w:p w14:paraId="2CF41600" w14:textId="77777777" w:rsidR="003C2F05" w:rsidRPr="008E7C83" w:rsidRDefault="003C2F05" w:rsidP="007E3F40">
            <w:pPr>
              <w:rPr>
                <w:rFonts w:ascii="Arial" w:hAnsi="Arial" w:cs="Arial"/>
                <w:color w:val="000000"/>
              </w:rPr>
            </w:pPr>
          </w:p>
        </w:tc>
        <w:tc>
          <w:tcPr>
            <w:tcW w:w="1729" w:type="dxa"/>
            <w:tcBorders>
              <w:top w:val="single" w:sz="6" w:space="0" w:color="000000"/>
              <w:left w:val="single" w:sz="6" w:space="0" w:color="000000"/>
              <w:bottom w:val="single" w:sz="6" w:space="0" w:color="000000"/>
              <w:right w:val="single" w:sz="6" w:space="0" w:color="000000"/>
            </w:tcBorders>
            <w:vAlign w:val="center"/>
          </w:tcPr>
          <w:p w14:paraId="2AFCC5EF"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D</w:t>
            </w:r>
          </w:p>
        </w:tc>
        <w:tc>
          <w:tcPr>
            <w:tcW w:w="750" w:type="dxa"/>
            <w:tcBorders>
              <w:top w:val="single" w:sz="6" w:space="0" w:color="000000"/>
              <w:left w:val="single" w:sz="6" w:space="0" w:color="000000"/>
              <w:bottom w:val="single" w:sz="6" w:space="0" w:color="000000"/>
              <w:right w:val="single" w:sz="6" w:space="0" w:color="000000"/>
            </w:tcBorders>
            <w:vAlign w:val="center"/>
          </w:tcPr>
          <w:p w14:paraId="3E4223B0" w14:textId="7F83A5BD" w:rsidR="003C2F05" w:rsidRPr="008E7C83" w:rsidRDefault="003C2F05" w:rsidP="007E3F40">
            <w:pPr>
              <w:jc w:val="center"/>
              <w:rPr>
                <w:rFonts w:ascii="Arial" w:hAnsi="Arial" w:cs="Arial"/>
                <w:b w:val="0"/>
                <w:color w:val="000000"/>
              </w:rPr>
            </w:pPr>
          </w:p>
        </w:tc>
        <w:tc>
          <w:tcPr>
            <w:tcW w:w="729" w:type="dxa"/>
            <w:tcBorders>
              <w:top w:val="single" w:sz="6" w:space="0" w:color="000000"/>
              <w:left w:val="single" w:sz="6" w:space="0" w:color="000000"/>
              <w:bottom w:val="single" w:sz="6" w:space="0" w:color="000000"/>
              <w:right w:val="single" w:sz="6" w:space="0" w:color="000000"/>
            </w:tcBorders>
            <w:vAlign w:val="center"/>
          </w:tcPr>
          <w:p w14:paraId="0A5FE3D1" w14:textId="779A8F98" w:rsidR="003C2F05" w:rsidRPr="008E7C83" w:rsidRDefault="003C2F05" w:rsidP="007E3F40">
            <w:pPr>
              <w:jc w:val="center"/>
              <w:rPr>
                <w:rFonts w:ascii="Arial" w:hAnsi="Arial" w:cs="Arial"/>
                <w:b w:val="0"/>
                <w:color w:val="000000"/>
              </w:rPr>
            </w:pPr>
          </w:p>
        </w:tc>
        <w:tc>
          <w:tcPr>
            <w:tcW w:w="750" w:type="dxa"/>
            <w:tcBorders>
              <w:top w:val="single" w:sz="6" w:space="0" w:color="000000"/>
              <w:left w:val="single" w:sz="6" w:space="0" w:color="000000"/>
              <w:bottom w:val="single" w:sz="6" w:space="0" w:color="000000"/>
              <w:right w:val="single" w:sz="6" w:space="0" w:color="000000"/>
            </w:tcBorders>
            <w:vAlign w:val="center"/>
          </w:tcPr>
          <w:p w14:paraId="1BB38A57" w14:textId="1EAD40C5" w:rsidR="003C2F05" w:rsidRPr="008E7C83" w:rsidRDefault="003C2F05" w:rsidP="007E3F40">
            <w:pPr>
              <w:jc w:val="center"/>
              <w:rPr>
                <w:rFonts w:ascii="Arial" w:hAnsi="Arial" w:cs="Arial"/>
                <w:b w:val="0"/>
                <w:color w:val="000000"/>
              </w:rPr>
            </w:pPr>
          </w:p>
        </w:tc>
        <w:tc>
          <w:tcPr>
            <w:tcW w:w="770" w:type="dxa"/>
            <w:tcBorders>
              <w:top w:val="single" w:sz="6" w:space="0" w:color="000000"/>
              <w:left w:val="single" w:sz="6" w:space="0" w:color="000000"/>
              <w:bottom w:val="single" w:sz="6" w:space="0" w:color="000000"/>
              <w:right w:val="single" w:sz="6" w:space="0" w:color="000000"/>
            </w:tcBorders>
            <w:vAlign w:val="center"/>
          </w:tcPr>
          <w:p w14:paraId="51CEF509" w14:textId="0FD5F88F" w:rsidR="003C2F05" w:rsidRPr="008E7C83" w:rsidRDefault="003C2F05" w:rsidP="007E3F40">
            <w:pPr>
              <w:jc w:val="center"/>
              <w:rPr>
                <w:rFonts w:ascii="Arial" w:hAnsi="Arial" w:cs="Arial"/>
                <w:b w:val="0"/>
                <w:color w:val="000000"/>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B9B3469" w14:textId="31383CA4" w:rsidR="003C2F05" w:rsidRPr="008E7C83" w:rsidRDefault="003C2F05" w:rsidP="007E3F40">
            <w:pPr>
              <w:jc w:val="center"/>
              <w:rPr>
                <w:rFonts w:ascii="Arial" w:hAnsi="Arial" w:cs="Arial"/>
                <w:b w:val="0"/>
                <w:color w:val="000000"/>
              </w:rPr>
            </w:pPr>
          </w:p>
        </w:tc>
        <w:tc>
          <w:tcPr>
            <w:tcW w:w="872" w:type="dxa"/>
            <w:tcBorders>
              <w:top w:val="single" w:sz="6" w:space="0" w:color="000000"/>
              <w:left w:val="single" w:sz="6" w:space="0" w:color="000000"/>
              <w:bottom w:val="single" w:sz="6" w:space="0" w:color="000000"/>
              <w:right w:val="single" w:sz="6" w:space="0" w:color="000000"/>
            </w:tcBorders>
            <w:vAlign w:val="center"/>
          </w:tcPr>
          <w:p w14:paraId="5C366753" w14:textId="32924A46" w:rsidR="003C2F05" w:rsidRPr="008E7C83" w:rsidRDefault="003C2F05" w:rsidP="007E3F40">
            <w:pPr>
              <w:jc w:val="center"/>
              <w:rPr>
                <w:rFonts w:ascii="Arial" w:hAnsi="Arial" w:cs="Arial"/>
                <w:b w:val="0"/>
                <w:color w:val="000000"/>
              </w:rPr>
            </w:pPr>
          </w:p>
        </w:tc>
      </w:tr>
    </w:tbl>
    <w:p w14:paraId="213060F6" w14:textId="2D432FD5" w:rsidR="003C2F05" w:rsidRPr="008E7C83" w:rsidRDefault="003C2F05" w:rsidP="007E3F40">
      <w:pPr>
        <w:jc w:val="both"/>
        <w:rPr>
          <w:rFonts w:ascii="Arial" w:hAnsi="Arial" w:cs="Arial"/>
          <w:u w:val="single"/>
          <w:lang w:val="fr-FR"/>
        </w:rPr>
      </w:pPr>
      <w:r w:rsidRPr="008E7C83">
        <w:rPr>
          <w:rFonts w:ascii="Arial" w:hAnsi="Arial" w:cs="Arial"/>
          <w:color w:val="000000"/>
        </w:rPr>
        <w:br/>
      </w:r>
      <w:proofErr w:type="spellStart"/>
      <w:r w:rsidRPr="008E7C83">
        <w:rPr>
          <w:rFonts w:ascii="Arial" w:hAnsi="Arial" w:cs="Arial"/>
          <w:u w:val="single"/>
          <w:lang w:val="fr-FR"/>
        </w:rPr>
        <w:t>Rangul</w:t>
      </w:r>
      <w:proofErr w:type="spellEnd"/>
      <w:r w:rsidRPr="008E7C83">
        <w:rPr>
          <w:rFonts w:ascii="Arial" w:hAnsi="Arial" w:cs="Arial"/>
          <w:u w:val="single"/>
          <w:lang w:val="fr-FR"/>
        </w:rPr>
        <w:t xml:space="preserve"> </w:t>
      </w:r>
      <w:proofErr w:type="spellStart"/>
      <w:r w:rsidRPr="008E7C83">
        <w:rPr>
          <w:rFonts w:ascii="Arial" w:hAnsi="Arial" w:cs="Arial"/>
          <w:u w:val="single"/>
          <w:lang w:val="fr-FR"/>
        </w:rPr>
        <w:t>localitatilor</w:t>
      </w:r>
      <w:proofErr w:type="spellEnd"/>
      <w:r w:rsidRPr="008E7C83">
        <w:rPr>
          <w:rFonts w:ascii="Arial" w:hAnsi="Arial" w:cs="Arial"/>
          <w:u w:val="single"/>
          <w:lang w:val="fr-FR"/>
        </w:rPr>
        <w:t xml:space="preserve"> este : </w:t>
      </w:r>
      <w:proofErr w:type="spellStart"/>
      <w:proofErr w:type="gramStart"/>
      <w:r w:rsidR="00F11EF2" w:rsidRPr="008E7C83">
        <w:rPr>
          <w:rFonts w:ascii="Arial" w:hAnsi="Arial" w:cs="Arial"/>
          <w:u w:val="single"/>
          <w:lang w:val="fr-FR"/>
        </w:rPr>
        <w:t>Corod</w:t>
      </w:r>
      <w:proofErr w:type="spellEnd"/>
      <w:r w:rsidRPr="008E7C83">
        <w:rPr>
          <w:rFonts w:ascii="Arial" w:hAnsi="Arial" w:cs="Arial"/>
          <w:u w:val="single"/>
          <w:lang w:val="fr-FR"/>
        </w:rPr>
        <w:t xml:space="preserve">  -</w:t>
      </w:r>
      <w:proofErr w:type="gramEnd"/>
      <w:r w:rsidRPr="008E7C83">
        <w:rPr>
          <w:rFonts w:ascii="Arial" w:hAnsi="Arial" w:cs="Arial"/>
          <w:u w:val="single"/>
          <w:lang w:val="fr-FR"/>
        </w:rPr>
        <w:t xml:space="preserve"> </w:t>
      </w:r>
      <w:proofErr w:type="spellStart"/>
      <w:r w:rsidRPr="008E7C83">
        <w:rPr>
          <w:rFonts w:ascii="Arial" w:hAnsi="Arial" w:cs="Arial"/>
          <w:u w:val="single"/>
          <w:lang w:val="fr-FR"/>
        </w:rPr>
        <w:t>rangul</w:t>
      </w:r>
      <w:proofErr w:type="spellEnd"/>
      <w:r w:rsidRPr="008E7C83">
        <w:rPr>
          <w:rFonts w:ascii="Arial" w:hAnsi="Arial" w:cs="Arial"/>
          <w:u w:val="single"/>
          <w:lang w:val="fr-FR"/>
        </w:rPr>
        <w:t xml:space="preserve"> IV, </w:t>
      </w:r>
      <w:proofErr w:type="spellStart"/>
      <w:r w:rsidR="00F11EF2" w:rsidRPr="008E7C83">
        <w:rPr>
          <w:rFonts w:ascii="Arial" w:hAnsi="Arial" w:cs="Arial"/>
          <w:u w:val="single"/>
          <w:lang w:val="fr-FR"/>
        </w:rPr>
        <w:t>Blânzi</w:t>
      </w:r>
      <w:proofErr w:type="spellEnd"/>
      <w:r w:rsidR="00F11EF2" w:rsidRPr="008E7C83">
        <w:rPr>
          <w:rFonts w:ascii="Arial" w:hAnsi="Arial" w:cs="Arial"/>
          <w:u w:val="single"/>
          <w:lang w:val="fr-FR"/>
        </w:rPr>
        <w:t xml:space="preserve">, </w:t>
      </w:r>
      <w:proofErr w:type="spellStart"/>
      <w:r w:rsidR="00F11EF2" w:rsidRPr="008E7C83">
        <w:rPr>
          <w:rFonts w:ascii="Arial" w:hAnsi="Arial" w:cs="Arial"/>
          <w:u w:val="single"/>
          <w:lang w:val="fr-FR"/>
        </w:rPr>
        <w:t>Cărăpcești</w:t>
      </w:r>
      <w:proofErr w:type="spellEnd"/>
      <w:r w:rsidR="00F11EF2" w:rsidRPr="008E7C83">
        <w:rPr>
          <w:rFonts w:ascii="Arial" w:hAnsi="Arial" w:cs="Arial"/>
          <w:u w:val="single"/>
          <w:lang w:val="fr-FR"/>
        </w:rPr>
        <w:t xml:space="preserve">, </w:t>
      </w:r>
      <w:proofErr w:type="spellStart"/>
      <w:r w:rsidR="00F11EF2" w:rsidRPr="008E7C83">
        <w:rPr>
          <w:rFonts w:ascii="Arial" w:hAnsi="Arial" w:cs="Arial"/>
          <w:u w:val="single"/>
          <w:lang w:val="fr-FR"/>
        </w:rPr>
        <w:t>Brătulești</w:t>
      </w:r>
      <w:proofErr w:type="spellEnd"/>
      <w:r w:rsidRPr="008E7C83">
        <w:rPr>
          <w:rFonts w:ascii="Arial" w:hAnsi="Arial" w:cs="Arial"/>
          <w:u w:val="single"/>
          <w:lang w:val="fr-FR"/>
        </w:rPr>
        <w:t xml:space="preserve"> – </w:t>
      </w:r>
      <w:proofErr w:type="spellStart"/>
      <w:r w:rsidRPr="008E7C83">
        <w:rPr>
          <w:rFonts w:ascii="Arial" w:hAnsi="Arial" w:cs="Arial"/>
          <w:u w:val="single"/>
          <w:lang w:val="fr-FR"/>
        </w:rPr>
        <w:t>rangul</w:t>
      </w:r>
      <w:proofErr w:type="spellEnd"/>
      <w:r w:rsidRPr="008E7C83">
        <w:rPr>
          <w:rFonts w:ascii="Arial" w:hAnsi="Arial" w:cs="Arial"/>
          <w:u w:val="single"/>
          <w:lang w:val="fr-FR"/>
        </w:rPr>
        <w:t xml:space="preserve"> V.</w:t>
      </w:r>
    </w:p>
    <w:p w14:paraId="58047B08" w14:textId="77777777" w:rsidR="003C2F05" w:rsidRPr="008E7C83" w:rsidRDefault="003C2F05" w:rsidP="007E3F40">
      <w:pPr>
        <w:rPr>
          <w:rStyle w:val="tabel"/>
          <w:rFonts w:ascii="Arial" w:hAnsi="Arial" w:cs="Arial"/>
          <w:u w:val="single"/>
          <w:lang w:val="fr-FR"/>
        </w:rPr>
      </w:pPr>
      <w:r w:rsidRPr="008E7C83">
        <w:rPr>
          <w:rStyle w:val="tabel"/>
          <w:rFonts w:ascii="Arial" w:hAnsi="Arial" w:cs="Arial"/>
          <w:u w:val="single"/>
          <w:lang w:val="fr-FR"/>
        </w:rPr>
        <w:t xml:space="preserve">Se </w:t>
      </w:r>
      <w:proofErr w:type="spellStart"/>
      <w:r w:rsidRPr="008E7C83">
        <w:rPr>
          <w:rStyle w:val="tabel"/>
          <w:rFonts w:ascii="Arial" w:hAnsi="Arial" w:cs="Arial"/>
          <w:u w:val="single"/>
          <w:lang w:val="fr-FR"/>
        </w:rPr>
        <w:t>stabileste</w:t>
      </w:r>
      <w:proofErr w:type="spellEnd"/>
      <w:r w:rsidRPr="008E7C83">
        <w:rPr>
          <w:rStyle w:val="tabel"/>
          <w:rFonts w:ascii="Arial" w:hAnsi="Arial" w:cs="Arial"/>
          <w:u w:val="single"/>
          <w:lang w:val="fr-FR"/>
        </w:rPr>
        <w:t xml:space="preserve"> o </w:t>
      </w:r>
      <w:proofErr w:type="spellStart"/>
      <w:r w:rsidRPr="008E7C83">
        <w:rPr>
          <w:rStyle w:val="tabel"/>
          <w:rFonts w:ascii="Arial" w:hAnsi="Arial" w:cs="Arial"/>
          <w:u w:val="single"/>
          <w:lang w:val="fr-FR"/>
        </w:rPr>
        <w:t>singura</w:t>
      </w:r>
      <w:proofErr w:type="spellEnd"/>
      <w:r w:rsidRPr="008E7C83">
        <w:rPr>
          <w:rStyle w:val="tabel"/>
          <w:rFonts w:ascii="Arial" w:hAnsi="Arial" w:cs="Arial"/>
          <w:u w:val="single"/>
          <w:lang w:val="fr-FR"/>
        </w:rPr>
        <w:t xml:space="preserve"> zona </w:t>
      </w:r>
      <w:proofErr w:type="spellStart"/>
      <w:r w:rsidRPr="008E7C83">
        <w:rPr>
          <w:rStyle w:val="tabel"/>
          <w:rFonts w:ascii="Arial" w:hAnsi="Arial" w:cs="Arial"/>
          <w:u w:val="single"/>
          <w:lang w:val="fr-FR"/>
        </w:rPr>
        <w:t>pentru</w:t>
      </w:r>
      <w:proofErr w:type="spellEnd"/>
      <w:r w:rsidRPr="008E7C83">
        <w:rPr>
          <w:rStyle w:val="tabel"/>
          <w:rFonts w:ascii="Arial" w:hAnsi="Arial" w:cs="Arial"/>
          <w:u w:val="single"/>
          <w:lang w:val="fr-FR"/>
        </w:rPr>
        <w:t xml:space="preserve"> </w:t>
      </w:r>
      <w:proofErr w:type="spellStart"/>
      <w:r w:rsidRPr="008E7C83">
        <w:rPr>
          <w:rStyle w:val="tabel"/>
          <w:rFonts w:ascii="Arial" w:hAnsi="Arial" w:cs="Arial"/>
          <w:u w:val="single"/>
          <w:lang w:val="fr-FR"/>
        </w:rPr>
        <w:t>toate</w:t>
      </w:r>
      <w:proofErr w:type="spellEnd"/>
      <w:r w:rsidRPr="008E7C83">
        <w:rPr>
          <w:rStyle w:val="tabel"/>
          <w:rFonts w:ascii="Arial" w:hAnsi="Arial" w:cs="Arial"/>
          <w:u w:val="single"/>
          <w:lang w:val="fr-FR"/>
        </w:rPr>
        <w:t xml:space="preserve"> </w:t>
      </w:r>
      <w:proofErr w:type="spellStart"/>
      <w:r w:rsidRPr="008E7C83">
        <w:rPr>
          <w:rStyle w:val="tabel"/>
          <w:rFonts w:ascii="Arial" w:hAnsi="Arial" w:cs="Arial"/>
          <w:u w:val="single"/>
          <w:lang w:val="fr-FR"/>
        </w:rPr>
        <w:t>satele</w:t>
      </w:r>
      <w:proofErr w:type="spellEnd"/>
      <w:r w:rsidRPr="008E7C83">
        <w:rPr>
          <w:rStyle w:val="tabel"/>
          <w:rFonts w:ascii="Arial" w:hAnsi="Arial" w:cs="Arial"/>
          <w:u w:val="single"/>
          <w:lang w:val="fr-FR"/>
        </w:rPr>
        <w:t xml:space="preserve"> si </w:t>
      </w:r>
      <w:proofErr w:type="spellStart"/>
      <w:proofErr w:type="gramStart"/>
      <w:r w:rsidRPr="008E7C83">
        <w:rPr>
          <w:rStyle w:val="tabel"/>
          <w:rFonts w:ascii="Arial" w:hAnsi="Arial" w:cs="Arial"/>
          <w:u w:val="single"/>
          <w:lang w:val="fr-FR"/>
        </w:rPr>
        <w:t>anume</w:t>
      </w:r>
      <w:proofErr w:type="spellEnd"/>
      <w:r w:rsidRPr="008E7C83">
        <w:rPr>
          <w:rStyle w:val="tabel"/>
          <w:rFonts w:ascii="Arial" w:hAnsi="Arial" w:cs="Arial"/>
          <w:u w:val="single"/>
          <w:lang w:val="fr-FR"/>
        </w:rPr>
        <w:t xml:space="preserve">  Zona</w:t>
      </w:r>
      <w:proofErr w:type="gramEnd"/>
      <w:r w:rsidRPr="008E7C83">
        <w:rPr>
          <w:rStyle w:val="tabel"/>
          <w:rFonts w:ascii="Arial" w:hAnsi="Arial" w:cs="Arial"/>
          <w:u w:val="single"/>
          <w:lang w:val="fr-FR"/>
        </w:rPr>
        <w:t xml:space="preserve"> A.</w:t>
      </w:r>
    </w:p>
    <w:p w14:paraId="3EF0CE8D" w14:textId="77777777" w:rsidR="003C2F05" w:rsidRDefault="003C2F05" w:rsidP="007E3F40">
      <w:pPr>
        <w:rPr>
          <w:rFonts w:ascii="Arial" w:hAnsi="Arial" w:cs="Arial"/>
          <w:color w:val="000000"/>
        </w:rPr>
      </w:pPr>
    </w:p>
    <w:p w14:paraId="6B5665CD" w14:textId="77777777" w:rsidR="003C2F05" w:rsidRPr="008E7C83" w:rsidRDefault="003C2F05" w:rsidP="007E3F40">
      <w:pPr>
        <w:jc w:val="both"/>
        <w:rPr>
          <w:rFonts w:ascii="Arial" w:hAnsi="Arial" w:cs="Arial"/>
          <w:color w:val="000000"/>
        </w:rPr>
      </w:pPr>
      <w:r w:rsidRPr="008E7C83">
        <w:rPr>
          <w:rStyle w:val="articol1"/>
          <w:rFonts w:ascii="Arial" w:hAnsi="Arial" w:cs="Arial"/>
          <w:b/>
        </w:rPr>
        <w:t>   </w:t>
      </w:r>
      <w:r w:rsidRPr="008E7C83">
        <w:rPr>
          <w:rStyle w:val="articol1"/>
          <w:rFonts w:ascii="Arial" w:hAnsi="Arial" w:cs="Arial"/>
          <w:b/>
          <w:color w:val="auto"/>
        </w:rPr>
        <w:t xml:space="preserve">Art. 6. (458) </w:t>
      </w:r>
      <w:r w:rsidRPr="008E7C83">
        <w:rPr>
          <w:rStyle w:val="articol1"/>
          <w:rFonts w:ascii="Arial" w:hAnsi="Arial" w:cs="Arial"/>
          <w:color w:val="auto"/>
        </w:rPr>
        <w:t>-</w:t>
      </w:r>
      <w:r w:rsidRPr="008E7C83">
        <w:rPr>
          <w:rFonts w:ascii="Arial" w:hAnsi="Arial" w:cs="Arial"/>
          <w:color w:val="000000"/>
        </w:rPr>
        <w:t xml:space="preserve"> Calculul impozitului pe clădirile </w:t>
      </w:r>
      <w:proofErr w:type="spellStart"/>
      <w:r w:rsidRPr="008E7C83">
        <w:rPr>
          <w:rFonts w:ascii="Arial" w:hAnsi="Arial" w:cs="Arial"/>
          <w:color w:val="000000"/>
        </w:rPr>
        <w:t>nerezidenţiale</w:t>
      </w:r>
      <w:proofErr w:type="spellEnd"/>
      <w:r w:rsidRPr="008E7C83">
        <w:rPr>
          <w:rFonts w:ascii="Arial" w:hAnsi="Arial" w:cs="Arial"/>
          <w:color w:val="000000"/>
        </w:rPr>
        <w:t xml:space="preserve"> aflate în proprietatea persoanelor fizice </w:t>
      </w:r>
    </w:p>
    <w:p w14:paraId="6C8C5C8F" w14:textId="4FB5F2AC" w:rsidR="003C2F05" w:rsidRPr="008E7C83" w:rsidRDefault="003C2F05" w:rsidP="007E3F40">
      <w:pPr>
        <w:jc w:val="both"/>
        <w:rPr>
          <w:rFonts w:ascii="Arial" w:hAnsi="Arial" w:cs="Arial"/>
          <w:b w:val="0"/>
          <w:color w:val="000000"/>
        </w:rPr>
      </w:pPr>
      <w:r w:rsidRPr="008E7C83">
        <w:rPr>
          <w:rStyle w:val="alineat1"/>
          <w:rFonts w:ascii="Arial" w:hAnsi="Arial" w:cs="Arial"/>
          <w:b/>
        </w:rPr>
        <w:t>   (1)</w:t>
      </w:r>
      <w:r w:rsidRPr="008E7C83">
        <w:rPr>
          <w:rFonts w:ascii="Arial" w:hAnsi="Arial" w:cs="Arial"/>
          <w:b w:val="0"/>
          <w:color w:val="000000"/>
        </w:rPr>
        <w:t xml:space="preserve"> Pentru clădirile </w:t>
      </w:r>
      <w:proofErr w:type="spellStart"/>
      <w:r w:rsidRPr="008E7C83">
        <w:rPr>
          <w:rFonts w:ascii="Arial" w:hAnsi="Arial" w:cs="Arial"/>
          <w:b w:val="0"/>
          <w:color w:val="000000"/>
        </w:rPr>
        <w:t>nerezidenţiale</w:t>
      </w:r>
      <w:proofErr w:type="spellEnd"/>
      <w:r w:rsidRPr="008E7C83">
        <w:rPr>
          <w:rFonts w:ascii="Arial" w:hAnsi="Arial" w:cs="Arial"/>
          <w:b w:val="0"/>
          <w:color w:val="000000"/>
        </w:rPr>
        <w:t xml:space="preserve"> aflate în proprietatea persoanelor fizice, impozitul pe clădiri se calculează prin aplicarea unei cote de </w:t>
      </w:r>
      <w:r w:rsidRPr="008E7C83">
        <w:rPr>
          <w:rFonts w:ascii="Arial" w:hAnsi="Arial" w:cs="Arial"/>
        </w:rPr>
        <w:t>0,2%</w:t>
      </w:r>
      <w:r w:rsidR="00F31C61" w:rsidRPr="008E7C83">
        <w:rPr>
          <w:rFonts w:ascii="Arial" w:hAnsi="Arial" w:cs="Arial"/>
        </w:rPr>
        <w:t xml:space="preserve"> </w:t>
      </w:r>
      <w:r w:rsidRPr="008E7C83">
        <w:rPr>
          <w:rFonts w:ascii="Arial" w:hAnsi="Arial" w:cs="Arial"/>
          <w:b w:val="0"/>
          <w:color w:val="000000"/>
        </w:rPr>
        <w:t xml:space="preserve">asupra valorii care poate fi: </w:t>
      </w:r>
    </w:p>
    <w:p w14:paraId="5FC7DA26" w14:textId="77777777" w:rsidR="003C2F05" w:rsidRPr="00DA4B3E" w:rsidRDefault="003C2F05" w:rsidP="007E3F40">
      <w:pPr>
        <w:jc w:val="both"/>
        <w:rPr>
          <w:rFonts w:ascii="Arial" w:hAnsi="Arial" w:cs="Arial"/>
          <w:b w:val="0"/>
          <w:color w:val="000000"/>
        </w:rPr>
      </w:pPr>
      <w:r w:rsidRPr="008E7C83">
        <w:rPr>
          <w:rStyle w:val="litera1"/>
          <w:rFonts w:ascii="Arial" w:hAnsi="Arial" w:cs="Arial"/>
          <w:b/>
        </w:rPr>
        <w:t>   </w:t>
      </w:r>
      <w:r w:rsidRPr="00DA4B3E">
        <w:rPr>
          <w:rStyle w:val="litera1"/>
          <w:rFonts w:ascii="Arial" w:hAnsi="Arial" w:cs="Arial"/>
          <w:b/>
        </w:rPr>
        <w:t>a</w:t>
      </w:r>
      <w:r w:rsidRPr="007E3F40">
        <w:rPr>
          <w:rStyle w:val="litera1"/>
          <w:rFonts w:ascii="Arial" w:hAnsi="Arial" w:cs="Arial"/>
          <w:b/>
        </w:rPr>
        <w:t>)</w:t>
      </w:r>
      <w:r w:rsidRPr="007E3F40">
        <w:rPr>
          <w:rFonts w:ascii="Arial" w:hAnsi="Arial" w:cs="Arial"/>
          <w:color w:val="000000"/>
        </w:rPr>
        <w:t xml:space="preserve"> </w:t>
      </w:r>
      <w:r w:rsidRPr="007E3F40">
        <w:rPr>
          <w:rFonts w:ascii="Arial" w:hAnsi="Arial" w:cs="Arial"/>
          <w:b w:val="0"/>
          <w:color w:val="000000"/>
        </w:rPr>
        <w:t xml:space="preserve">valoarea rezultată dintr-un raport de evaluare întocmit de un evaluator autorizat în ultimii 5 ani anteriori anului de </w:t>
      </w:r>
      <w:proofErr w:type="spellStart"/>
      <w:r w:rsidRPr="007E3F40">
        <w:rPr>
          <w:rFonts w:ascii="Arial" w:hAnsi="Arial" w:cs="Arial"/>
          <w:b w:val="0"/>
          <w:color w:val="000000"/>
        </w:rPr>
        <w:t>referinţă</w:t>
      </w:r>
      <w:proofErr w:type="spellEnd"/>
      <w:r w:rsidRPr="007E3F40">
        <w:rPr>
          <w:rFonts w:ascii="Arial" w:hAnsi="Arial" w:cs="Arial"/>
          <w:b w:val="0"/>
          <w:color w:val="000000"/>
        </w:rPr>
        <w:t xml:space="preserve">, depus la organul fiscal local până la primul termen de plată din anul de </w:t>
      </w:r>
      <w:proofErr w:type="spellStart"/>
      <w:r w:rsidRPr="007E3F40">
        <w:rPr>
          <w:rFonts w:ascii="Arial" w:hAnsi="Arial" w:cs="Arial"/>
          <w:b w:val="0"/>
          <w:color w:val="000000"/>
        </w:rPr>
        <w:t>referinţă</w:t>
      </w:r>
      <w:proofErr w:type="spellEnd"/>
      <w:r w:rsidRPr="007E3F40">
        <w:rPr>
          <w:rFonts w:ascii="Arial" w:hAnsi="Arial" w:cs="Arial"/>
          <w:b w:val="0"/>
          <w:color w:val="000000"/>
        </w:rPr>
        <w:t xml:space="preserve">. În </w:t>
      </w:r>
      <w:proofErr w:type="spellStart"/>
      <w:r w:rsidRPr="007E3F40">
        <w:rPr>
          <w:rFonts w:ascii="Arial" w:hAnsi="Arial" w:cs="Arial"/>
          <w:b w:val="0"/>
          <w:color w:val="000000"/>
        </w:rPr>
        <w:t>situaţia</w:t>
      </w:r>
      <w:proofErr w:type="spellEnd"/>
      <w:r w:rsidRPr="007E3F40">
        <w:rPr>
          <w:rFonts w:ascii="Arial" w:hAnsi="Arial" w:cs="Arial"/>
          <w:b w:val="0"/>
          <w:color w:val="000000"/>
        </w:rPr>
        <w:t xml:space="preserve"> depunerii raportului de evaluare după primul termen de plată din anul de </w:t>
      </w:r>
      <w:proofErr w:type="spellStart"/>
      <w:r w:rsidRPr="007E3F40">
        <w:rPr>
          <w:rFonts w:ascii="Arial" w:hAnsi="Arial" w:cs="Arial"/>
          <w:b w:val="0"/>
          <w:color w:val="000000"/>
        </w:rPr>
        <w:t>referinţă</w:t>
      </w:r>
      <w:proofErr w:type="spellEnd"/>
      <w:r w:rsidRPr="007E3F40">
        <w:rPr>
          <w:rFonts w:ascii="Arial" w:hAnsi="Arial" w:cs="Arial"/>
          <w:b w:val="0"/>
          <w:color w:val="000000"/>
        </w:rPr>
        <w:t>, acesta produce efecte începând cu data de 1 ianuarie a anului fiscal următor;</w:t>
      </w:r>
      <w:r w:rsidRPr="00DA4B3E">
        <w:rPr>
          <w:rFonts w:ascii="Arial" w:hAnsi="Arial" w:cs="Arial"/>
          <w:color w:val="000000"/>
          <w:shd w:val="clear" w:color="auto" w:fill="D3D3D3"/>
        </w:rPr>
        <w:br/>
      </w:r>
      <w:r w:rsidRPr="00DA4B3E">
        <w:rPr>
          <w:rStyle w:val="litera1"/>
          <w:rFonts w:ascii="Arial" w:hAnsi="Arial" w:cs="Arial"/>
          <w:b/>
        </w:rPr>
        <w:lastRenderedPageBreak/>
        <w:t>   b)</w:t>
      </w:r>
      <w:r w:rsidRPr="00DA4B3E">
        <w:rPr>
          <w:rFonts w:ascii="Arial" w:hAnsi="Arial" w:cs="Arial"/>
          <w:b w:val="0"/>
          <w:color w:val="000000"/>
        </w:rPr>
        <w:t xml:space="preserve"> valoarea finală a lucrărilor de </w:t>
      </w:r>
      <w:proofErr w:type="spellStart"/>
      <w:r w:rsidRPr="00DA4B3E">
        <w:rPr>
          <w:rFonts w:ascii="Arial" w:hAnsi="Arial" w:cs="Arial"/>
          <w:b w:val="0"/>
          <w:color w:val="000000"/>
        </w:rPr>
        <w:t>construcţii</w:t>
      </w:r>
      <w:proofErr w:type="spellEnd"/>
      <w:r w:rsidRPr="00DA4B3E">
        <w:rPr>
          <w:rFonts w:ascii="Arial" w:hAnsi="Arial" w:cs="Arial"/>
          <w:b w:val="0"/>
          <w:color w:val="000000"/>
        </w:rPr>
        <w:t xml:space="preserve">, în cazul clădirilor noi, construite în ultimii 5 ani anteriori anului de </w:t>
      </w:r>
      <w:proofErr w:type="spellStart"/>
      <w:r w:rsidRPr="00DA4B3E">
        <w:rPr>
          <w:rFonts w:ascii="Arial" w:hAnsi="Arial" w:cs="Arial"/>
          <w:b w:val="0"/>
          <w:color w:val="000000"/>
        </w:rPr>
        <w:t>referinţă</w:t>
      </w:r>
      <w:proofErr w:type="spellEnd"/>
      <w:r w:rsidRPr="00DA4B3E">
        <w:rPr>
          <w:rFonts w:ascii="Arial" w:hAnsi="Arial" w:cs="Arial"/>
          <w:b w:val="0"/>
          <w:color w:val="000000"/>
        </w:rPr>
        <w:t xml:space="preserve">; </w:t>
      </w:r>
    </w:p>
    <w:p w14:paraId="1108DBEB" w14:textId="45DE9258" w:rsidR="003C2F05" w:rsidRPr="008E7C83" w:rsidRDefault="003C2F05" w:rsidP="007E3F40">
      <w:pPr>
        <w:jc w:val="both"/>
        <w:rPr>
          <w:rStyle w:val="alineat1"/>
          <w:rFonts w:ascii="Arial" w:hAnsi="Arial" w:cs="Arial"/>
        </w:rPr>
      </w:pPr>
      <w:r w:rsidRPr="00DA4B3E">
        <w:rPr>
          <w:rStyle w:val="litera1"/>
          <w:rFonts w:ascii="Arial" w:hAnsi="Arial" w:cs="Arial"/>
          <w:b/>
        </w:rPr>
        <w:t>   c)</w:t>
      </w:r>
      <w:r w:rsidRPr="00DA4B3E">
        <w:rPr>
          <w:rFonts w:ascii="Arial" w:hAnsi="Arial" w:cs="Arial"/>
          <w:b w:val="0"/>
          <w:color w:val="000000"/>
        </w:rPr>
        <w:t xml:space="preserve"> </w:t>
      </w:r>
      <w:r w:rsidRPr="007E3F40">
        <w:rPr>
          <w:rFonts w:ascii="Arial" w:hAnsi="Arial" w:cs="Arial"/>
          <w:b w:val="0"/>
          <w:color w:val="000000"/>
        </w:rPr>
        <w:t xml:space="preserve">valoarea clădirilor care rezultă din actul prin care se transferă dreptul de proprietate, în cazul clădirilor dobândite în ultimii 5 ani anteriori anului de </w:t>
      </w:r>
      <w:proofErr w:type="spellStart"/>
      <w:r w:rsidRPr="007E3F40">
        <w:rPr>
          <w:rFonts w:ascii="Arial" w:hAnsi="Arial" w:cs="Arial"/>
          <w:b w:val="0"/>
          <w:color w:val="000000"/>
        </w:rPr>
        <w:t>referinţă</w:t>
      </w:r>
      <w:proofErr w:type="spellEnd"/>
      <w:r w:rsidRPr="007E3F40">
        <w:rPr>
          <w:rFonts w:ascii="Arial" w:hAnsi="Arial" w:cs="Arial"/>
          <w:b w:val="0"/>
          <w:color w:val="000000"/>
        </w:rPr>
        <w:t xml:space="preserve">. În </w:t>
      </w:r>
      <w:proofErr w:type="spellStart"/>
      <w:r w:rsidRPr="007E3F40">
        <w:rPr>
          <w:rFonts w:ascii="Arial" w:hAnsi="Arial" w:cs="Arial"/>
          <w:b w:val="0"/>
          <w:color w:val="000000"/>
        </w:rPr>
        <w:t>situaţia</w:t>
      </w:r>
      <w:proofErr w:type="spellEnd"/>
      <w:r w:rsidRPr="007E3F40">
        <w:rPr>
          <w:rFonts w:ascii="Arial" w:hAnsi="Arial" w:cs="Arial"/>
          <w:b w:val="0"/>
          <w:color w:val="000000"/>
        </w:rPr>
        <w:t xml:space="preserve"> în care nu este precizată valoarea, se utilizează ultima valoare înregistrată în baza de date a organului fiscal;</w:t>
      </w:r>
    </w:p>
    <w:p w14:paraId="2E52642E" w14:textId="0CAB42A5" w:rsidR="002263A8" w:rsidRDefault="003C2F05" w:rsidP="007E3F40">
      <w:pPr>
        <w:jc w:val="both"/>
        <w:rPr>
          <w:rFonts w:ascii="Arial" w:hAnsi="Arial" w:cs="Arial"/>
          <w:b w:val="0"/>
          <w:color w:val="000000"/>
          <w:lang w:val="en-US"/>
        </w:rPr>
      </w:pPr>
      <w:r w:rsidRPr="008E7C83">
        <w:rPr>
          <w:rStyle w:val="alineat1"/>
          <w:rFonts w:ascii="Arial" w:hAnsi="Arial" w:cs="Arial"/>
          <w:b/>
        </w:rPr>
        <w:t>   </w:t>
      </w:r>
      <w:r w:rsidR="005B1F1C" w:rsidRPr="008E7C83">
        <w:rPr>
          <w:rFonts w:ascii="Arial" w:hAnsi="Arial" w:cs="Arial"/>
          <w:bCs/>
          <w:color w:val="000000"/>
          <w:lang w:val="en-US"/>
        </w:rPr>
        <w:t>(2)</w:t>
      </w:r>
      <w:r w:rsidR="005B1F1C" w:rsidRPr="008E7C83">
        <w:rPr>
          <w:rFonts w:ascii="Arial" w:hAnsi="Arial" w:cs="Arial"/>
          <w:b w:val="0"/>
          <w:color w:val="000000"/>
          <w:lang w:val="en-US"/>
        </w:rPr>
        <w:t xml:space="preserve"> Cota </w:t>
      </w:r>
      <w:proofErr w:type="spellStart"/>
      <w:r w:rsidR="005B1F1C" w:rsidRPr="008E7C83">
        <w:rPr>
          <w:rFonts w:ascii="Arial" w:hAnsi="Arial" w:cs="Arial"/>
          <w:b w:val="0"/>
          <w:color w:val="000000"/>
          <w:lang w:val="en-US"/>
        </w:rPr>
        <w:t>impozitului</w:t>
      </w:r>
      <w:proofErr w:type="spellEnd"/>
      <w:r w:rsidR="005B1F1C" w:rsidRPr="008E7C83">
        <w:rPr>
          <w:rFonts w:ascii="Arial" w:hAnsi="Arial" w:cs="Arial"/>
          <w:b w:val="0"/>
          <w:color w:val="000000"/>
          <w:lang w:val="en-US"/>
        </w:rPr>
        <w:t xml:space="preserve"> pe </w:t>
      </w:r>
      <w:proofErr w:type="spellStart"/>
      <w:r w:rsidR="005B1F1C" w:rsidRPr="008E7C83">
        <w:rPr>
          <w:rFonts w:ascii="Arial" w:hAnsi="Arial" w:cs="Arial"/>
          <w:b w:val="0"/>
          <w:color w:val="000000"/>
          <w:lang w:val="en-US"/>
        </w:rPr>
        <w:t>clădiri</w:t>
      </w:r>
      <w:proofErr w:type="spellEnd"/>
      <w:r w:rsidR="005B1F1C" w:rsidRPr="008E7C83">
        <w:rPr>
          <w:rFonts w:ascii="Arial" w:hAnsi="Arial" w:cs="Arial"/>
          <w:b w:val="0"/>
          <w:color w:val="000000"/>
          <w:lang w:val="en-US"/>
        </w:rPr>
        <w:t xml:space="preserve"> </w:t>
      </w:r>
      <w:proofErr w:type="spellStart"/>
      <w:r w:rsidR="005B1F1C" w:rsidRPr="008E7C83">
        <w:rPr>
          <w:rFonts w:ascii="Arial" w:hAnsi="Arial" w:cs="Arial"/>
          <w:b w:val="0"/>
          <w:color w:val="000000"/>
          <w:lang w:val="en-US"/>
        </w:rPr>
        <w:t>stabilă</w:t>
      </w:r>
      <w:proofErr w:type="spellEnd"/>
      <w:r w:rsidR="005B1F1C" w:rsidRPr="008E7C83">
        <w:rPr>
          <w:rFonts w:ascii="Arial" w:hAnsi="Arial" w:cs="Arial"/>
          <w:b w:val="0"/>
          <w:color w:val="000000"/>
          <w:lang w:val="en-US"/>
        </w:rPr>
        <w:t xml:space="preserve"> </w:t>
      </w:r>
      <w:proofErr w:type="spellStart"/>
      <w:r w:rsidR="005B1F1C" w:rsidRPr="008E7C83">
        <w:rPr>
          <w:rFonts w:ascii="Arial" w:hAnsi="Arial" w:cs="Arial"/>
          <w:b w:val="0"/>
          <w:color w:val="000000"/>
          <w:lang w:val="en-US"/>
        </w:rPr>
        <w:t>potrivit</w:t>
      </w:r>
      <w:proofErr w:type="spellEnd"/>
      <w:r w:rsidR="005B1F1C" w:rsidRPr="008E7C83">
        <w:rPr>
          <w:rFonts w:ascii="Arial" w:hAnsi="Arial" w:cs="Arial"/>
          <w:b w:val="0"/>
          <w:color w:val="000000"/>
          <w:lang w:val="en-US"/>
        </w:rPr>
        <w:t xml:space="preserve"> </w:t>
      </w:r>
      <w:proofErr w:type="spellStart"/>
      <w:r w:rsidR="005B1F1C" w:rsidRPr="008E7C83">
        <w:rPr>
          <w:rFonts w:ascii="Arial" w:hAnsi="Arial" w:cs="Arial"/>
          <w:b w:val="0"/>
          <w:color w:val="000000"/>
          <w:lang w:val="en-US"/>
        </w:rPr>
        <w:t>alin</w:t>
      </w:r>
      <w:proofErr w:type="spellEnd"/>
      <w:r w:rsidR="005B1F1C" w:rsidRPr="008E7C83">
        <w:rPr>
          <w:rFonts w:ascii="Arial" w:hAnsi="Arial" w:cs="Arial"/>
          <w:b w:val="0"/>
          <w:color w:val="000000"/>
          <w:lang w:val="en-US"/>
        </w:rPr>
        <w:t xml:space="preserve">. (1) </w:t>
      </w:r>
      <w:proofErr w:type="spellStart"/>
      <w:r w:rsidR="005B1F1C" w:rsidRPr="008E7C83">
        <w:rPr>
          <w:rFonts w:ascii="Arial" w:hAnsi="Arial" w:cs="Arial"/>
          <w:b w:val="0"/>
          <w:color w:val="000000"/>
          <w:lang w:val="en-US"/>
        </w:rPr>
        <w:t>pentru</w:t>
      </w:r>
      <w:proofErr w:type="spellEnd"/>
      <w:r w:rsidR="005B1F1C" w:rsidRPr="008E7C83">
        <w:rPr>
          <w:rFonts w:ascii="Arial" w:hAnsi="Arial" w:cs="Arial"/>
          <w:b w:val="0"/>
          <w:color w:val="000000"/>
          <w:lang w:val="en-US"/>
        </w:rPr>
        <w:t xml:space="preserve"> </w:t>
      </w:r>
      <w:proofErr w:type="spellStart"/>
      <w:r w:rsidR="005B1F1C" w:rsidRPr="008E7C83">
        <w:rPr>
          <w:rFonts w:ascii="Arial" w:hAnsi="Arial" w:cs="Arial"/>
          <w:b w:val="0"/>
          <w:color w:val="000000"/>
          <w:lang w:val="en-US"/>
        </w:rPr>
        <w:t>anul</w:t>
      </w:r>
      <w:proofErr w:type="spellEnd"/>
      <w:r w:rsidR="005B1F1C" w:rsidRPr="008E7C83">
        <w:rPr>
          <w:rFonts w:ascii="Arial" w:hAnsi="Arial" w:cs="Arial"/>
          <w:b w:val="0"/>
          <w:color w:val="000000"/>
          <w:lang w:val="en-US"/>
        </w:rPr>
        <w:t xml:space="preserve"> 2026, nu </w:t>
      </w:r>
      <w:proofErr w:type="spellStart"/>
      <w:r w:rsidR="005B1F1C" w:rsidRPr="008E7C83">
        <w:rPr>
          <w:rFonts w:ascii="Arial" w:hAnsi="Arial" w:cs="Arial"/>
          <w:b w:val="0"/>
          <w:color w:val="000000"/>
          <w:lang w:val="en-US"/>
        </w:rPr>
        <w:t>poate</w:t>
      </w:r>
      <w:proofErr w:type="spellEnd"/>
      <w:r w:rsidR="005B1F1C" w:rsidRPr="008E7C83">
        <w:rPr>
          <w:rFonts w:ascii="Arial" w:hAnsi="Arial" w:cs="Arial"/>
          <w:b w:val="0"/>
          <w:color w:val="000000"/>
          <w:lang w:val="en-US"/>
        </w:rPr>
        <w:t xml:space="preserve"> fi </w:t>
      </w:r>
      <w:proofErr w:type="spellStart"/>
      <w:r w:rsidR="005B1F1C" w:rsidRPr="008E7C83">
        <w:rPr>
          <w:rFonts w:ascii="Arial" w:hAnsi="Arial" w:cs="Arial"/>
          <w:b w:val="0"/>
          <w:color w:val="000000"/>
          <w:lang w:val="en-US"/>
        </w:rPr>
        <w:t>mai</w:t>
      </w:r>
      <w:proofErr w:type="spellEnd"/>
    </w:p>
    <w:p w14:paraId="67EE6040" w14:textId="29DA1600" w:rsidR="003C2F05" w:rsidRPr="008E7C83" w:rsidRDefault="005B1F1C" w:rsidP="007E3F40">
      <w:pPr>
        <w:rPr>
          <w:rFonts w:ascii="Arial" w:hAnsi="Arial" w:cs="Arial"/>
          <w:b w:val="0"/>
          <w:color w:val="000000"/>
        </w:rPr>
      </w:pPr>
      <w:proofErr w:type="spellStart"/>
      <w:r w:rsidRPr="008E7C83">
        <w:rPr>
          <w:rFonts w:ascii="Arial" w:hAnsi="Arial" w:cs="Arial"/>
          <w:b w:val="0"/>
          <w:color w:val="000000"/>
          <w:lang w:val="en-US"/>
        </w:rPr>
        <w:t>mica</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decât</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cota</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stabilită</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pentru</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anul</w:t>
      </w:r>
      <w:proofErr w:type="spellEnd"/>
      <w:r w:rsidRPr="008E7C83">
        <w:rPr>
          <w:rFonts w:ascii="Arial" w:hAnsi="Arial" w:cs="Arial"/>
          <w:b w:val="0"/>
          <w:color w:val="000000"/>
          <w:lang w:val="en-US"/>
        </w:rPr>
        <w:t xml:space="preserve"> 2025.</w:t>
      </w:r>
      <w:r w:rsidR="003C2F05" w:rsidRPr="008E7C83">
        <w:rPr>
          <w:rFonts w:ascii="Arial" w:hAnsi="Arial" w:cs="Arial"/>
          <w:color w:val="000000"/>
          <w:shd w:val="clear" w:color="auto" w:fill="D3D3D3"/>
        </w:rPr>
        <w:br/>
      </w:r>
    </w:p>
    <w:p w14:paraId="3EEF69BE" w14:textId="77777777" w:rsidR="003C2F05" w:rsidRPr="008E7C83" w:rsidRDefault="003C2F05" w:rsidP="007E3F40">
      <w:pPr>
        <w:jc w:val="both"/>
        <w:rPr>
          <w:rFonts w:ascii="Arial" w:hAnsi="Arial" w:cs="Arial"/>
          <w:color w:val="000000"/>
        </w:rPr>
      </w:pPr>
      <w:r w:rsidRPr="008E7C83">
        <w:rPr>
          <w:rStyle w:val="articol1"/>
          <w:rFonts w:ascii="Arial" w:hAnsi="Arial" w:cs="Arial"/>
          <w:b/>
        </w:rPr>
        <w:t>   </w:t>
      </w:r>
      <w:r w:rsidRPr="008E7C83">
        <w:rPr>
          <w:rStyle w:val="articol1"/>
          <w:rFonts w:ascii="Arial" w:hAnsi="Arial" w:cs="Arial"/>
          <w:b/>
          <w:color w:val="auto"/>
        </w:rPr>
        <w:t>Art. 7. (459</w:t>
      </w:r>
      <w:r w:rsidRPr="008E7C83">
        <w:rPr>
          <w:rStyle w:val="articol1"/>
          <w:rFonts w:ascii="Arial" w:hAnsi="Arial" w:cs="Arial"/>
          <w:color w:val="auto"/>
        </w:rPr>
        <w:t>) -</w:t>
      </w:r>
      <w:r w:rsidRPr="008E7C83">
        <w:rPr>
          <w:rFonts w:ascii="Arial" w:hAnsi="Arial" w:cs="Arial"/>
          <w:color w:val="000000"/>
        </w:rPr>
        <w:t xml:space="preserve"> Calculul impozitului pe clădirile cu </w:t>
      </w:r>
      <w:proofErr w:type="spellStart"/>
      <w:r w:rsidRPr="008E7C83">
        <w:rPr>
          <w:rFonts w:ascii="Arial" w:hAnsi="Arial" w:cs="Arial"/>
          <w:color w:val="000000"/>
        </w:rPr>
        <w:t>destinaţie</w:t>
      </w:r>
      <w:proofErr w:type="spellEnd"/>
      <w:r w:rsidRPr="008E7C83">
        <w:rPr>
          <w:rFonts w:ascii="Arial" w:hAnsi="Arial" w:cs="Arial"/>
          <w:color w:val="000000"/>
        </w:rPr>
        <w:t xml:space="preserve"> mixtă aflate în proprietatea persoanelor fizice </w:t>
      </w:r>
    </w:p>
    <w:p w14:paraId="01B8667C" w14:textId="2FE035EA" w:rsidR="003C2F05" w:rsidRPr="007E3F40" w:rsidRDefault="00B85989" w:rsidP="007E3F40">
      <w:pPr>
        <w:jc w:val="both"/>
        <w:rPr>
          <w:rFonts w:ascii="Arial" w:hAnsi="Arial" w:cs="Arial"/>
          <w:b w:val="0"/>
        </w:rPr>
      </w:pPr>
      <w:r w:rsidRPr="00CE0A3F">
        <w:rPr>
          <w:rFonts w:ascii="Arial" w:hAnsi="Arial" w:cs="Arial"/>
        </w:rPr>
        <w:t xml:space="preserve">   </w:t>
      </w:r>
      <w:r w:rsidR="003C2F05" w:rsidRPr="00CE0A3F">
        <w:rPr>
          <w:rFonts w:ascii="Arial" w:hAnsi="Arial" w:cs="Arial"/>
        </w:rPr>
        <w:t xml:space="preserve">(1) </w:t>
      </w:r>
      <w:r w:rsidR="003C2F05" w:rsidRPr="00CE0A3F">
        <w:rPr>
          <w:rFonts w:ascii="Arial" w:hAnsi="Arial" w:cs="Arial"/>
          <w:b w:val="0"/>
        </w:rPr>
        <w:t xml:space="preserve">În cazul clădirilor cu </w:t>
      </w:r>
      <w:proofErr w:type="spellStart"/>
      <w:r w:rsidR="003C2F05" w:rsidRPr="00CE0A3F">
        <w:rPr>
          <w:rFonts w:ascii="Arial" w:hAnsi="Arial" w:cs="Arial"/>
          <w:b w:val="0"/>
        </w:rPr>
        <w:t>destinaţie</w:t>
      </w:r>
      <w:proofErr w:type="spellEnd"/>
      <w:r w:rsidR="003C2F05" w:rsidRPr="00CE0A3F">
        <w:rPr>
          <w:rFonts w:ascii="Arial" w:hAnsi="Arial" w:cs="Arial"/>
          <w:b w:val="0"/>
        </w:rPr>
        <w:t xml:space="preserve"> mixtă aflate în proprietatea persoanelor fizice, impozitul se calculează prin însumarea</w:t>
      </w:r>
      <w:r w:rsidR="00CE0A3F">
        <w:rPr>
          <w:rFonts w:ascii="Arial" w:hAnsi="Arial" w:cs="Arial"/>
          <w:b w:val="0"/>
        </w:rPr>
        <w:t>:</w:t>
      </w:r>
      <w:r w:rsidR="00CE0A3F">
        <w:rPr>
          <w:rFonts w:ascii="Arial" w:hAnsi="Arial" w:cs="Arial"/>
          <w:b w:val="0"/>
          <w:shd w:val="clear" w:color="auto" w:fill="D3D3D3"/>
        </w:rPr>
        <w:t xml:space="preserve"> </w:t>
      </w:r>
    </w:p>
    <w:p w14:paraId="1A4048F7" w14:textId="1C7DA9F0" w:rsidR="003C2F05" w:rsidRPr="007E3F40" w:rsidRDefault="003C2F05" w:rsidP="007E3F40">
      <w:pPr>
        <w:jc w:val="both"/>
        <w:rPr>
          <w:rFonts w:ascii="Arial" w:hAnsi="Arial" w:cs="Arial"/>
          <w:b w:val="0"/>
        </w:rPr>
      </w:pPr>
      <w:bookmarkStart w:id="0" w:name="do|ttIX|caII|ar459|al1|lia"/>
      <w:bookmarkEnd w:id="0"/>
      <w:r w:rsidRPr="008E0296">
        <w:rPr>
          <w:rFonts w:ascii="Arial" w:hAnsi="Arial" w:cs="Arial"/>
          <w:b w:val="0"/>
          <w:bCs/>
        </w:rPr>
        <w:t>a)</w:t>
      </w:r>
      <w:r w:rsidRPr="008E0296">
        <w:rPr>
          <w:rFonts w:ascii="Arial" w:hAnsi="Arial" w:cs="Arial"/>
          <w:b w:val="0"/>
        </w:rPr>
        <w:t xml:space="preserve">impozitului calculat pentru </w:t>
      </w:r>
      <w:proofErr w:type="spellStart"/>
      <w:r w:rsidRPr="008E0296">
        <w:rPr>
          <w:rFonts w:ascii="Arial" w:hAnsi="Arial" w:cs="Arial"/>
          <w:b w:val="0"/>
        </w:rPr>
        <w:t>suprafaţa</w:t>
      </w:r>
      <w:proofErr w:type="spellEnd"/>
      <w:r w:rsidRPr="008E0296">
        <w:rPr>
          <w:rFonts w:ascii="Arial" w:hAnsi="Arial" w:cs="Arial"/>
          <w:b w:val="0"/>
        </w:rPr>
        <w:t xml:space="preserve"> folosită în scop </w:t>
      </w:r>
      <w:proofErr w:type="spellStart"/>
      <w:r w:rsidRPr="008E0296">
        <w:rPr>
          <w:rFonts w:ascii="Arial" w:hAnsi="Arial" w:cs="Arial"/>
          <w:b w:val="0"/>
        </w:rPr>
        <w:t>rezidenţial</w:t>
      </w:r>
      <w:proofErr w:type="spellEnd"/>
      <w:r w:rsidRPr="008E0296">
        <w:rPr>
          <w:rFonts w:ascii="Arial" w:hAnsi="Arial" w:cs="Arial"/>
          <w:b w:val="0"/>
        </w:rPr>
        <w:t xml:space="preserve"> conform art. 457</w:t>
      </w:r>
      <w:r w:rsidR="008E0296">
        <w:rPr>
          <w:rFonts w:ascii="Arial" w:hAnsi="Arial" w:cs="Arial"/>
          <w:b w:val="0"/>
        </w:rPr>
        <w:t>;</w:t>
      </w:r>
      <w:r w:rsidR="008E0296">
        <w:rPr>
          <w:rFonts w:ascii="Arial" w:hAnsi="Arial" w:cs="Arial"/>
          <w:b w:val="0"/>
          <w:shd w:val="clear" w:color="auto" w:fill="D3D3D3"/>
        </w:rPr>
        <w:t xml:space="preserve"> </w:t>
      </w:r>
    </w:p>
    <w:p w14:paraId="2F3BDBC3" w14:textId="2EB82701" w:rsidR="003C2F05" w:rsidRPr="008E7C83" w:rsidRDefault="003C2F05" w:rsidP="007E3F40">
      <w:pPr>
        <w:jc w:val="both"/>
        <w:rPr>
          <w:rFonts w:ascii="Arial" w:hAnsi="Arial" w:cs="Arial"/>
          <w:b w:val="0"/>
          <w:color w:val="000000"/>
          <w:shd w:val="clear" w:color="auto" w:fill="D3D3D3"/>
        </w:rPr>
      </w:pPr>
      <w:bookmarkStart w:id="1" w:name="do|ttIX|caII|ar459|al1|lib"/>
      <w:bookmarkEnd w:id="1"/>
      <w:r w:rsidRPr="008E0296">
        <w:rPr>
          <w:rFonts w:ascii="Arial" w:hAnsi="Arial" w:cs="Arial"/>
          <w:b w:val="0"/>
          <w:bCs/>
        </w:rPr>
        <w:t>b)</w:t>
      </w:r>
      <w:r w:rsidRPr="008E0296">
        <w:rPr>
          <w:rFonts w:ascii="Arial" w:hAnsi="Arial" w:cs="Arial"/>
          <w:b w:val="0"/>
        </w:rPr>
        <w:t xml:space="preserve">impozitului determinat pentru </w:t>
      </w:r>
      <w:proofErr w:type="spellStart"/>
      <w:r w:rsidRPr="008E0296">
        <w:rPr>
          <w:rFonts w:ascii="Arial" w:hAnsi="Arial" w:cs="Arial"/>
          <w:b w:val="0"/>
        </w:rPr>
        <w:t>suprafaţa</w:t>
      </w:r>
      <w:proofErr w:type="spellEnd"/>
      <w:r w:rsidRPr="008E0296">
        <w:rPr>
          <w:rFonts w:ascii="Arial" w:hAnsi="Arial" w:cs="Arial"/>
          <w:b w:val="0"/>
        </w:rPr>
        <w:t xml:space="preserve"> folosită în scop </w:t>
      </w:r>
      <w:proofErr w:type="spellStart"/>
      <w:r w:rsidRPr="008E0296">
        <w:rPr>
          <w:rFonts w:ascii="Arial" w:hAnsi="Arial" w:cs="Arial"/>
          <w:b w:val="0"/>
        </w:rPr>
        <w:t>nerezidenţial</w:t>
      </w:r>
      <w:proofErr w:type="spellEnd"/>
      <w:r w:rsidRPr="008E0296">
        <w:rPr>
          <w:rFonts w:ascii="Arial" w:hAnsi="Arial" w:cs="Arial"/>
          <w:b w:val="0"/>
        </w:rPr>
        <w:t xml:space="preserve">, indicată prin </w:t>
      </w:r>
      <w:proofErr w:type="spellStart"/>
      <w:r w:rsidRPr="008E0296">
        <w:rPr>
          <w:rFonts w:ascii="Arial" w:hAnsi="Arial" w:cs="Arial"/>
          <w:b w:val="0"/>
        </w:rPr>
        <w:t>de</w:t>
      </w:r>
      <w:r w:rsidRPr="008E0296">
        <w:rPr>
          <w:rFonts w:ascii="Arial" w:hAnsi="Arial" w:cs="Arial"/>
          <w:b w:val="0"/>
          <w:color w:val="000000"/>
        </w:rPr>
        <w:t>claraţie</w:t>
      </w:r>
      <w:proofErr w:type="spellEnd"/>
      <w:r w:rsidRPr="008E0296">
        <w:rPr>
          <w:rFonts w:ascii="Arial" w:hAnsi="Arial" w:cs="Arial"/>
          <w:b w:val="0"/>
          <w:color w:val="000000"/>
        </w:rPr>
        <w:t xml:space="preserve"> pe propria răspundere, prin aplicarea cotei </w:t>
      </w:r>
      <w:proofErr w:type="spellStart"/>
      <w:r w:rsidRPr="008E0296">
        <w:rPr>
          <w:rFonts w:ascii="Arial" w:hAnsi="Arial" w:cs="Arial"/>
          <w:b w:val="0"/>
          <w:color w:val="000000"/>
        </w:rPr>
        <w:t>menţionate</w:t>
      </w:r>
      <w:proofErr w:type="spellEnd"/>
      <w:r w:rsidRPr="008E0296">
        <w:rPr>
          <w:rFonts w:ascii="Arial" w:hAnsi="Arial" w:cs="Arial"/>
          <w:b w:val="0"/>
          <w:color w:val="000000"/>
        </w:rPr>
        <w:t xml:space="preserve"> la art. 458 asupra valorii impozabile determinate potrivit art. 457, fără a fi necesară stabilirea valorii prin depunerea documentelor prevăzute la art. 458 alin. (1</w:t>
      </w:r>
      <w:r w:rsidR="008E0296">
        <w:rPr>
          <w:rFonts w:ascii="Arial" w:hAnsi="Arial" w:cs="Arial"/>
          <w:b w:val="0"/>
          <w:color w:val="000000"/>
        </w:rPr>
        <w:t>).</w:t>
      </w:r>
      <w:r w:rsidR="008E0296">
        <w:rPr>
          <w:rFonts w:ascii="Arial" w:hAnsi="Arial" w:cs="Arial"/>
          <w:b w:val="0"/>
          <w:color w:val="000000"/>
          <w:shd w:val="clear" w:color="auto" w:fill="D3D3D3"/>
        </w:rPr>
        <w:t xml:space="preserve"> </w:t>
      </w:r>
    </w:p>
    <w:p w14:paraId="266AA2E1" w14:textId="1911B53A" w:rsidR="003C2F05" w:rsidRPr="008E7C83" w:rsidRDefault="00B85989" w:rsidP="007E3F40">
      <w:pPr>
        <w:jc w:val="both"/>
        <w:rPr>
          <w:rFonts w:ascii="Arial" w:hAnsi="Arial" w:cs="Arial"/>
          <w:b w:val="0"/>
          <w:color w:val="000000"/>
        </w:rPr>
      </w:pPr>
      <w:bookmarkStart w:id="2" w:name="do|ttIX|caII|ar459|al2"/>
      <w:bookmarkEnd w:id="2"/>
      <w:r w:rsidRPr="00DA4B3E">
        <w:rPr>
          <w:rFonts w:ascii="Arial" w:hAnsi="Arial" w:cs="Arial"/>
          <w:b w:val="0"/>
          <w:bCs/>
        </w:rPr>
        <w:t xml:space="preserve">   </w:t>
      </w:r>
      <w:r w:rsidR="003C2F05" w:rsidRPr="00DA4B3E">
        <w:rPr>
          <w:rFonts w:ascii="Arial" w:hAnsi="Arial" w:cs="Arial"/>
        </w:rPr>
        <w:t>(2)</w:t>
      </w:r>
      <w:r w:rsidRPr="00DA4B3E">
        <w:rPr>
          <w:rFonts w:ascii="Arial" w:hAnsi="Arial" w:cs="Arial"/>
          <w:b w:val="0"/>
          <w:bCs/>
        </w:rPr>
        <w:t xml:space="preserve"> </w:t>
      </w:r>
      <w:r w:rsidR="003C2F05" w:rsidRPr="00DA4B3E">
        <w:rPr>
          <w:rFonts w:ascii="Arial" w:hAnsi="Arial" w:cs="Arial"/>
          <w:b w:val="0"/>
        </w:rPr>
        <w:t>În ca</w:t>
      </w:r>
      <w:r w:rsidR="003C2F05" w:rsidRPr="008E7C83">
        <w:rPr>
          <w:rFonts w:ascii="Arial" w:hAnsi="Arial" w:cs="Arial"/>
          <w:b w:val="0"/>
          <w:color w:val="000000"/>
        </w:rPr>
        <w:t xml:space="preserve">zul în care la adresa clădirii este înregistrat un domiciliu fiscal la care nu se </w:t>
      </w:r>
      <w:proofErr w:type="spellStart"/>
      <w:r w:rsidR="003C2F05" w:rsidRPr="008E7C83">
        <w:rPr>
          <w:rFonts w:ascii="Arial" w:hAnsi="Arial" w:cs="Arial"/>
          <w:b w:val="0"/>
          <w:color w:val="000000"/>
        </w:rPr>
        <w:t>desfăşoară</w:t>
      </w:r>
      <w:proofErr w:type="spellEnd"/>
      <w:r w:rsidR="003C2F05" w:rsidRPr="008E7C83">
        <w:rPr>
          <w:rFonts w:ascii="Arial" w:hAnsi="Arial" w:cs="Arial"/>
          <w:b w:val="0"/>
          <w:color w:val="000000"/>
        </w:rPr>
        <w:t xml:space="preserve"> nicio activitate economică, impozitul se calculează conform art. 457.</w:t>
      </w:r>
    </w:p>
    <w:p w14:paraId="63F75FD0" w14:textId="69751A80" w:rsidR="003C2F05" w:rsidRPr="008E7C83" w:rsidRDefault="00B85989" w:rsidP="007E3F40">
      <w:pPr>
        <w:jc w:val="both"/>
        <w:rPr>
          <w:rFonts w:ascii="Arial" w:hAnsi="Arial" w:cs="Arial"/>
          <w:b w:val="0"/>
          <w:color w:val="000000"/>
        </w:rPr>
      </w:pPr>
      <w:bookmarkStart w:id="3" w:name="do|ttIX|caII|ar459|al3"/>
      <w:bookmarkEnd w:id="3"/>
      <w:r w:rsidRPr="007E3F40">
        <w:rPr>
          <w:rFonts w:ascii="Arial" w:hAnsi="Arial" w:cs="Arial"/>
        </w:rPr>
        <w:t xml:space="preserve">   </w:t>
      </w:r>
      <w:r w:rsidR="003C2F05" w:rsidRPr="007E3F40">
        <w:rPr>
          <w:rFonts w:ascii="Arial" w:hAnsi="Arial" w:cs="Arial"/>
        </w:rPr>
        <w:t>(3)</w:t>
      </w:r>
      <w:r w:rsidRPr="007E3F40">
        <w:rPr>
          <w:rFonts w:ascii="Arial" w:hAnsi="Arial" w:cs="Arial"/>
          <w:b w:val="0"/>
          <w:bCs/>
        </w:rPr>
        <w:t xml:space="preserve"> </w:t>
      </w:r>
      <w:r w:rsidR="003C2F05" w:rsidRPr="007E3F40">
        <w:rPr>
          <w:rFonts w:ascii="Arial" w:hAnsi="Arial" w:cs="Arial"/>
          <w:b w:val="0"/>
          <w:color w:val="000000"/>
        </w:rPr>
        <w:t xml:space="preserve">În cazul clădirilor cu </w:t>
      </w:r>
      <w:proofErr w:type="spellStart"/>
      <w:r w:rsidR="003C2F05" w:rsidRPr="007E3F40">
        <w:rPr>
          <w:rFonts w:ascii="Arial" w:hAnsi="Arial" w:cs="Arial"/>
          <w:b w:val="0"/>
          <w:color w:val="000000"/>
        </w:rPr>
        <w:t>destinaţie</w:t>
      </w:r>
      <w:proofErr w:type="spellEnd"/>
      <w:r w:rsidR="003C2F05" w:rsidRPr="007E3F40">
        <w:rPr>
          <w:rFonts w:ascii="Arial" w:hAnsi="Arial" w:cs="Arial"/>
          <w:b w:val="0"/>
          <w:color w:val="000000"/>
        </w:rPr>
        <w:t xml:space="preserve"> mixtă, când proprietarul nu declară la organul fiscal </w:t>
      </w:r>
      <w:proofErr w:type="spellStart"/>
      <w:r w:rsidR="003C2F05" w:rsidRPr="007E3F40">
        <w:rPr>
          <w:rFonts w:ascii="Arial" w:hAnsi="Arial" w:cs="Arial"/>
          <w:b w:val="0"/>
          <w:color w:val="000000"/>
        </w:rPr>
        <w:t>suprafaţa</w:t>
      </w:r>
      <w:proofErr w:type="spellEnd"/>
      <w:r w:rsidR="003C2F05" w:rsidRPr="007E3F40">
        <w:rPr>
          <w:rFonts w:ascii="Arial" w:hAnsi="Arial" w:cs="Arial"/>
          <w:b w:val="0"/>
          <w:color w:val="000000"/>
        </w:rPr>
        <w:t xml:space="preserve"> folosită în scop </w:t>
      </w:r>
      <w:proofErr w:type="spellStart"/>
      <w:r w:rsidR="003C2F05" w:rsidRPr="007E3F40">
        <w:rPr>
          <w:rFonts w:ascii="Arial" w:hAnsi="Arial" w:cs="Arial"/>
          <w:b w:val="0"/>
          <w:color w:val="000000"/>
        </w:rPr>
        <w:t>nerezidenţial</w:t>
      </w:r>
      <w:proofErr w:type="spellEnd"/>
      <w:r w:rsidR="003C2F05" w:rsidRPr="007E3F40">
        <w:rPr>
          <w:rFonts w:ascii="Arial" w:hAnsi="Arial" w:cs="Arial"/>
          <w:b w:val="0"/>
          <w:color w:val="000000"/>
        </w:rPr>
        <w:t>, potrivit alin. (1) lit. b), impozitul pe clădiri se calculează prin aplicarea cotei de 0</w:t>
      </w:r>
      <w:r w:rsidR="00F31C61" w:rsidRPr="007E3F40">
        <w:rPr>
          <w:rFonts w:ascii="Arial" w:hAnsi="Arial" w:cs="Arial"/>
          <w:b w:val="0"/>
          <w:color w:val="000000"/>
        </w:rPr>
        <w:t>,</w:t>
      </w:r>
      <w:r w:rsidR="003C2F05" w:rsidRPr="007E3F40">
        <w:rPr>
          <w:rFonts w:ascii="Arial" w:hAnsi="Arial" w:cs="Arial"/>
          <w:b w:val="0"/>
          <w:color w:val="000000"/>
        </w:rPr>
        <w:t>3% asupra valorii impozabile determinate conform art. 457.</w:t>
      </w:r>
      <w:r w:rsidR="003C2F05" w:rsidRPr="008E7C83">
        <w:rPr>
          <w:rFonts w:ascii="Arial" w:hAnsi="Arial" w:cs="Arial"/>
          <w:b w:val="0"/>
          <w:color w:val="000000"/>
          <w:shd w:val="clear" w:color="auto" w:fill="D3D3D3"/>
        </w:rPr>
        <w:br/>
      </w:r>
    </w:p>
    <w:p w14:paraId="242392BE"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8. (460) </w:t>
      </w:r>
      <w:r w:rsidRPr="008E7C83">
        <w:rPr>
          <w:rStyle w:val="articol1"/>
          <w:rFonts w:ascii="Arial" w:hAnsi="Arial" w:cs="Arial"/>
          <w:color w:val="auto"/>
        </w:rPr>
        <w:t>-</w:t>
      </w:r>
      <w:r w:rsidRPr="008E7C83">
        <w:rPr>
          <w:rFonts w:ascii="Arial" w:hAnsi="Arial" w:cs="Arial"/>
          <w:color w:val="000000"/>
        </w:rPr>
        <w:t xml:space="preserve"> Calculul impozitului/taxei pe clădirile </w:t>
      </w:r>
      <w:proofErr w:type="spellStart"/>
      <w:r w:rsidRPr="008E7C83">
        <w:rPr>
          <w:rFonts w:ascii="Arial" w:hAnsi="Arial" w:cs="Arial"/>
          <w:color w:val="000000"/>
        </w:rPr>
        <w:t>deţinute</w:t>
      </w:r>
      <w:proofErr w:type="spellEnd"/>
      <w:r w:rsidRPr="008E7C83">
        <w:rPr>
          <w:rFonts w:ascii="Arial" w:hAnsi="Arial" w:cs="Arial"/>
          <w:color w:val="000000"/>
        </w:rPr>
        <w:t xml:space="preserve"> de persoanele juridice </w:t>
      </w:r>
    </w:p>
    <w:p w14:paraId="03C1573F" w14:textId="7EF3EF6B" w:rsidR="003C2F05" w:rsidRPr="00AC6CF0" w:rsidRDefault="003C2F05" w:rsidP="007E3F40">
      <w:pPr>
        <w:jc w:val="both"/>
        <w:rPr>
          <w:rFonts w:ascii="Arial" w:hAnsi="Arial" w:cs="Arial"/>
          <w:b w:val="0"/>
        </w:rPr>
      </w:pPr>
      <w:r w:rsidRPr="00AC6CF0">
        <w:rPr>
          <w:rStyle w:val="alineat1"/>
          <w:rFonts w:ascii="Arial" w:hAnsi="Arial" w:cs="Arial"/>
          <w:b/>
          <w:color w:val="auto"/>
        </w:rPr>
        <w:t>   (1)</w:t>
      </w:r>
      <w:r w:rsidRPr="00AC6CF0">
        <w:rPr>
          <w:rFonts w:ascii="Arial" w:hAnsi="Arial" w:cs="Arial"/>
          <w:b w:val="0"/>
        </w:rPr>
        <w:t xml:space="preserve"> Pentru clădirile </w:t>
      </w:r>
      <w:proofErr w:type="spellStart"/>
      <w:r w:rsidRPr="00AC6CF0">
        <w:rPr>
          <w:rFonts w:ascii="Arial" w:hAnsi="Arial" w:cs="Arial"/>
          <w:b w:val="0"/>
        </w:rPr>
        <w:t>rezidenţiale</w:t>
      </w:r>
      <w:proofErr w:type="spellEnd"/>
      <w:r w:rsidRPr="00AC6CF0">
        <w:rPr>
          <w:rFonts w:ascii="Arial" w:hAnsi="Arial" w:cs="Arial"/>
          <w:b w:val="0"/>
        </w:rPr>
        <w:t xml:space="preserve"> aflate în proprietatea sau </w:t>
      </w:r>
      <w:proofErr w:type="spellStart"/>
      <w:r w:rsidRPr="00AC6CF0">
        <w:rPr>
          <w:rFonts w:ascii="Arial" w:hAnsi="Arial" w:cs="Arial"/>
          <w:b w:val="0"/>
        </w:rPr>
        <w:t>deţinute</w:t>
      </w:r>
      <w:proofErr w:type="spellEnd"/>
      <w:r w:rsidRPr="00AC6CF0">
        <w:rPr>
          <w:rFonts w:ascii="Arial" w:hAnsi="Arial" w:cs="Arial"/>
          <w:b w:val="0"/>
        </w:rPr>
        <w:t xml:space="preserve"> de persoanele juridice, impozitul/taxa pe clădiri se calculează prin aplicarea unei cote de  </w:t>
      </w:r>
      <w:r w:rsidRPr="00AC6CF0">
        <w:rPr>
          <w:rFonts w:ascii="Arial" w:hAnsi="Arial" w:cs="Arial"/>
        </w:rPr>
        <w:t>0,</w:t>
      </w:r>
      <w:r w:rsidR="00F94BAA">
        <w:rPr>
          <w:rFonts w:ascii="Arial" w:hAnsi="Arial" w:cs="Arial"/>
        </w:rPr>
        <w:t>08</w:t>
      </w:r>
      <w:r w:rsidRPr="00AC6CF0">
        <w:rPr>
          <w:rFonts w:ascii="Arial" w:hAnsi="Arial" w:cs="Arial"/>
        </w:rPr>
        <w:t>%</w:t>
      </w:r>
      <w:r w:rsidRPr="00AC6CF0">
        <w:rPr>
          <w:rFonts w:ascii="Arial" w:hAnsi="Arial" w:cs="Arial"/>
          <w:b w:val="0"/>
        </w:rPr>
        <w:t xml:space="preserve"> asupra valorii impozabile a clădirii. </w:t>
      </w:r>
    </w:p>
    <w:p w14:paraId="2B3CC5A8" w14:textId="7B127E6B" w:rsidR="003C2F05" w:rsidRPr="008E7C83" w:rsidRDefault="003C2F05" w:rsidP="007E3F40">
      <w:pPr>
        <w:jc w:val="both"/>
        <w:rPr>
          <w:rFonts w:ascii="Arial" w:hAnsi="Arial" w:cs="Arial"/>
          <w:b w:val="0"/>
          <w:color w:val="000000"/>
        </w:rPr>
      </w:pPr>
      <w:r w:rsidRPr="008E7C83">
        <w:rPr>
          <w:rStyle w:val="alineat1"/>
          <w:rFonts w:ascii="Arial" w:hAnsi="Arial" w:cs="Arial"/>
          <w:b/>
        </w:rPr>
        <w:t>   (2)</w:t>
      </w:r>
      <w:r w:rsidRPr="008E7C83">
        <w:rPr>
          <w:rFonts w:ascii="Arial" w:hAnsi="Arial" w:cs="Arial"/>
          <w:b w:val="0"/>
          <w:color w:val="000000"/>
        </w:rPr>
        <w:t xml:space="preserve"> Pentru clădirile </w:t>
      </w:r>
      <w:proofErr w:type="spellStart"/>
      <w:r w:rsidRPr="008E7C83">
        <w:rPr>
          <w:rFonts w:ascii="Arial" w:hAnsi="Arial" w:cs="Arial"/>
          <w:b w:val="0"/>
          <w:color w:val="000000"/>
        </w:rPr>
        <w:t>nerezidenţiale</w:t>
      </w:r>
      <w:proofErr w:type="spellEnd"/>
      <w:r w:rsidRPr="008E7C83">
        <w:rPr>
          <w:rFonts w:ascii="Arial" w:hAnsi="Arial" w:cs="Arial"/>
          <w:b w:val="0"/>
          <w:color w:val="000000"/>
        </w:rPr>
        <w:t xml:space="preserve"> aflate în proprietatea sau </w:t>
      </w:r>
      <w:proofErr w:type="spellStart"/>
      <w:r w:rsidRPr="008E7C83">
        <w:rPr>
          <w:rFonts w:ascii="Arial" w:hAnsi="Arial" w:cs="Arial"/>
          <w:b w:val="0"/>
          <w:color w:val="000000"/>
        </w:rPr>
        <w:t>deţinute</w:t>
      </w:r>
      <w:proofErr w:type="spellEnd"/>
      <w:r w:rsidRPr="008E7C83">
        <w:rPr>
          <w:rFonts w:ascii="Arial" w:hAnsi="Arial" w:cs="Arial"/>
          <w:b w:val="0"/>
          <w:color w:val="000000"/>
        </w:rPr>
        <w:t xml:space="preserve"> de persoanele juridice, impozitul/taxa pe clădiri se calculează prin aplicarea unei cote cuprinse de </w:t>
      </w:r>
      <w:r w:rsidR="001F293D" w:rsidRPr="001F293D">
        <w:rPr>
          <w:rFonts w:ascii="Arial" w:hAnsi="Arial" w:cs="Arial"/>
        </w:rPr>
        <w:t>0,7</w:t>
      </w:r>
      <w:r w:rsidRPr="001F293D">
        <w:rPr>
          <w:rFonts w:ascii="Arial" w:hAnsi="Arial" w:cs="Arial"/>
        </w:rPr>
        <w:t xml:space="preserve">% </w:t>
      </w:r>
      <w:r w:rsidRPr="008E7C83">
        <w:rPr>
          <w:rFonts w:ascii="Arial" w:hAnsi="Arial" w:cs="Arial"/>
          <w:b w:val="0"/>
          <w:color w:val="000000"/>
        </w:rPr>
        <w:t xml:space="preserve">asupra valorii impozabile a clădirii. </w:t>
      </w:r>
    </w:p>
    <w:p w14:paraId="55779998"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(3)</w:t>
      </w:r>
      <w:r w:rsidRPr="008E7C83">
        <w:rPr>
          <w:rFonts w:ascii="Arial" w:hAnsi="Arial" w:cs="Arial"/>
          <w:b w:val="0"/>
          <w:color w:val="000000"/>
        </w:rPr>
        <w:t xml:space="preserve"> Pentru clădirile </w:t>
      </w:r>
      <w:proofErr w:type="spellStart"/>
      <w:r w:rsidRPr="008E7C83">
        <w:rPr>
          <w:rFonts w:ascii="Arial" w:hAnsi="Arial" w:cs="Arial"/>
          <w:b w:val="0"/>
          <w:color w:val="000000"/>
        </w:rPr>
        <w:t>nerezidenţiale</w:t>
      </w:r>
      <w:proofErr w:type="spellEnd"/>
      <w:r w:rsidRPr="008E7C83">
        <w:rPr>
          <w:rFonts w:ascii="Arial" w:hAnsi="Arial" w:cs="Arial"/>
          <w:b w:val="0"/>
          <w:color w:val="000000"/>
        </w:rPr>
        <w:t xml:space="preserve"> aflate în proprietatea sau </w:t>
      </w:r>
      <w:proofErr w:type="spellStart"/>
      <w:r w:rsidRPr="008E7C83">
        <w:rPr>
          <w:rFonts w:ascii="Arial" w:hAnsi="Arial" w:cs="Arial"/>
          <w:b w:val="0"/>
          <w:color w:val="000000"/>
        </w:rPr>
        <w:t>deţinute</w:t>
      </w:r>
      <w:proofErr w:type="spellEnd"/>
      <w:r w:rsidRPr="008E7C83">
        <w:rPr>
          <w:rFonts w:ascii="Arial" w:hAnsi="Arial" w:cs="Arial"/>
          <w:b w:val="0"/>
          <w:color w:val="000000"/>
        </w:rPr>
        <w:t xml:space="preserve"> de persoanele juridice, utilizate pentru </w:t>
      </w:r>
      <w:proofErr w:type="spellStart"/>
      <w:r w:rsidRPr="008E7C83">
        <w:rPr>
          <w:rFonts w:ascii="Arial" w:hAnsi="Arial" w:cs="Arial"/>
          <w:b w:val="0"/>
          <w:color w:val="000000"/>
        </w:rPr>
        <w:t>activităţi</w:t>
      </w:r>
      <w:proofErr w:type="spellEnd"/>
      <w:r w:rsidRPr="008E7C83">
        <w:rPr>
          <w:rFonts w:ascii="Arial" w:hAnsi="Arial" w:cs="Arial"/>
          <w:b w:val="0"/>
          <w:color w:val="000000"/>
        </w:rPr>
        <w:t xml:space="preserve"> din domeniul agricol, impozitul/taxa pe clădiri se calculează prin aplicarea unei cote de 0,4% asupra valorii impozabile a clădirii. </w:t>
      </w:r>
    </w:p>
    <w:p w14:paraId="684C34B5" w14:textId="77777777" w:rsidR="003C2F05" w:rsidRPr="00AC6CF0" w:rsidRDefault="003C2F05" w:rsidP="007E3F40">
      <w:pPr>
        <w:jc w:val="both"/>
        <w:rPr>
          <w:rFonts w:ascii="Arial" w:hAnsi="Arial" w:cs="Arial"/>
          <w:b w:val="0"/>
        </w:rPr>
      </w:pPr>
      <w:r w:rsidRPr="00AC6CF0">
        <w:rPr>
          <w:rStyle w:val="alineat1"/>
          <w:rFonts w:ascii="Arial" w:hAnsi="Arial" w:cs="Arial"/>
          <w:b/>
          <w:color w:val="auto"/>
        </w:rPr>
        <w:t>   (4)</w:t>
      </w:r>
      <w:r w:rsidRPr="00AC6CF0">
        <w:rPr>
          <w:rFonts w:ascii="Arial" w:hAnsi="Arial" w:cs="Arial"/>
          <w:b w:val="0"/>
        </w:rPr>
        <w:t xml:space="preserve"> În cazul clădirilor cu </w:t>
      </w:r>
      <w:proofErr w:type="spellStart"/>
      <w:r w:rsidRPr="00AC6CF0">
        <w:rPr>
          <w:rFonts w:ascii="Arial" w:hAnsi="Arial" w:cs="Arial"/>
          <w:b w:val="0"/>
        </w:rPr>
        <w:t>destinaţie</w:t>
      </w:r>
      <w:proofErr w:type="spellEnd"/>
      <w:r w:rsidRPr="00AC6CF0">
        <w:rPr>
          <w:rFonts w:ascii="Arial" w:hAnsi="Arial" w:cs="Arial"/>
          <w:b w:val="0"/>
        </w:rPr>
        <w:t xml:space="preserve"> mixtă aflate în proprietatea persoanelor juridice, impozitul se determină prin însumarea impozitului calculat pentru </w:t>
      </w:r>
      <w:proofErr w:type="spellStart"/>
      <w:r w:rsidRPr="00AC6CF0">
        <w:rPr>
          <w:rFonts w:ascii="Arial" w:hAnsi="Arial" w:cs="Arial"/>
          <w:b w:val="0"/>
        </w:rPr>
        <w:t>suprafaţa</w:t>
      </w:r>
      <w:proofErr w:type="spellEnd"/>
      <w:r w:rsidRPr="00AC6CF0">
        <w:rPr>
          <w:rFonts w:ascii="Arial" w:hAnsi="Arial" w:cs="Arial"/>
          <w:b w:val="0"/>
        </w:rPr>
        <w:t xml:space="preserve"> folosită în scop </w:t>
      </w:r>
      <w:proofErr w:type="spellStart"/>
      <w:r w:rsidRPr="00AC6CF0">
        <w:rPr>
          <w:rFonts w:ascii="Arial" w:hAnsi="Arial" w:cs="Arial"/>
          <w:b w:val="0"/>
        </w:rPr>
        <w:t>rezidenţial</w:t>
      </w:r>
      <w:proofErr w:type="spellEnd"/>
      <w:r w:rsidRPr="00AC6CF0">
        <w:rPr>
          <w:rFonts w:ascii="Arial" w:hAnsi="Arial" w:cs="Arial"/>
          <w:b w:val="0"/>
        </w:rPr>
        <w:t xml:space="preserve"> conform alin. (1), cu impozitul calculat pentru </w:t>
      </w:r>
      <w:proofErr w:type="spellStart"/>
      <w:r w:rsidRPr="00AC6CF0">
        <w:rPr>
          <w:rFonts w:ascii="Arial" w:hAnsi="Arial" w:cs="Arial"/>
          <w:b w:val="0"/>
        </w:rPr>
        <w:t>suprafaţa</w:t>
      </w:r>
      <w:proofErr w:type="spellEnd"/>
      <w:r w:rsidRPr="00AC6CF0">
        <w:rPr>
          <w:rFonts w:ascii="Arial" w:hAnsi="Arial" w:cs="Arial"/>
          <w:b w:val="0"/>
        </w:rPr>
        <w:t xml:space="preserve"> folosită în scop </w:t>
      </w:r>
      <w:proofErr w:type="spellStart"/>
      <w:r w:rsidRPr="00AC6CF0">
        <w:rPr>
          <w:rFonts w:ascii="Arial" w:hAnsi="Arial" w:cs="Arial"/>
          <w:b w:val="0"/>
        </w:rPr>
        <w:t>nerezidenţial</w:t>
      </w:r>
      <w:proofErr w:type="spellEnd"/>
      <w:r w:rsidRPr="00AC6CF0">
        <w:rPr>
          <w:rFonts w:ascii="Arial" w:hAnsi="Arial" w:cs="Arial"/>
          <w:b w:val="0"/>
        </w:rPr>
        <w:t xml:space="preserve">, conform alin. (2) sau (3). </w:t>
      </w:r>
    </w:p>
    <w:p w14:paraId="4E8EF173"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(5)</w:t>
      </w:r>
      <w:r w:rsidRPr="008E7C83">
        <w:rPr>
          <w:rFonts w:ascii="Arial" w:hAnsi="Arial" w:cs="Arial"/>
          <w:b w:val="0"/>
          <w:color w:val="000000"/>
        </w:rPr>
        <w:t xml:space="preserve"> Pentru stabilirea impozitului/taxei pe clădiri, valoarea impozabilă a clădirilor aflate în proprietatea persoanelor juridice este valoarea de la 31 decembrie a anului anterior celui pentru care se datorează impozitul/taxa şi poate fi: </w:t>
      </w:r>
    </w:p>
    <w:p w14:paraId="5CD19F9E"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a)</w:t>
      </w:r>
      <w:r w:rsidRPr="008E7C83">
        <w:rPr>
          <w:rFonts w:ascii="Arial" w:hAnsi="Arial" w:cs="Arial"/>
          <w:b w:val="0"/>
          <w:color w:val="000000"/>
        </w:rPr>
        <w:t xml:space="preserve"> ultima valoare impozabilă înregistrată în </w:t>
      </w:r>
      <w:proofErr w:type="spellStart"/>
      <w:r w:rsidRPr="008E7C83">
        <w:rPr>
          <w:rFonts w:ascii="Arial" w:hAnsi="Arial" w:cs="Arial"/>
          <w:b w:val="0"/>
          <w:color w:val="000000"/>
        </w:rPr>
        <w:t>evidenţele</w:t>
      </w:r>
      <w:proofErr w:type="spellEnd"/>
      <w:r w:rsidRPr="008E7C83">
        <w:rPr>
          <w:rFonts w:ascii="Arial" w:hAnsi="Arial" w:cs="Arial"/>
          <w:b w:val="0"/>
          <w:color w:val="000000"/>
        </w:rPr>
        <w:t xml:space="preserve"> organului fiscal; </w:t>
      </w:r>
    </w:p>
    <w:p w14:paraId="70E55E3E"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b)</w:t>
      </w:r>
      <w:r w:rsidRPr="008E7C83">
        <w:rPr>
          <w:rFonts w:ascii="Arial" w:hAnsi="Arial" w:cs="Arial"/>
          <w:b w:val="0"/>
          <w:color w:val="000000"/>
        </w:rPr>
        <w:t xml:space="preserve"> valoarea rezultată dintr-un raport de evaluare întocmit de un evaluator autorizat în conformitate cu standardele de evaluare a bunurilor aflate în vigoare la data evaluării; </w:t>
      </w:r>
    </w:p>
    <w:p w14:paraId="2A5D554E"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c)</w:t>
      </w:r>
      <w:r w:rsidRPr="008E7C83">
        <w:rPr>
          <w:rFonts w:ascii="Arial" w:hAnsi="Arial" w:cs="Arial"/>
          <w:b w:val="0"/>
          <w:color w:val="000000"/>
        </w:rPr>
        <w:t xml:space="preserve"> valoarea finală a lucrărilor de </w:t>
      </w:r>
      <w:proofErr w:type="spellStart"/>
      <w:r w:rsidRPr="008E7C83">
        <w:rPr>
          <w:rFonts w:ascii="Arial" w:hAnsi="Arial" w:cs="Arial"/>
          <w:b w:val="0"/>
          <w:color w:val="000000"/>
        </w:rPr>
        <w:t>construcţii</w:t>
      </w:r>
      <w:proofErr w:type="spellEnd"/>
      <w:r w:rsidRPr="008E7C83">
        <w:rPr>
          <w:rFonts w:ascii="Arial" w:hAnsi="Arial" w:cs="Arial"/>
          <w:b w:val="0"/>
          <w:color w:val="000000"/>
        </w:rPr>
        <w:t xml:space="preserve">, în cazul clădirilor noi, construite în cursul anului fiscal anterior; </w:t>
      </w:r>
    </w:p>
    <w:p w14:paraId="599E50A6"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d)</w:t>
      </w:r>
      <w:r w:rsidRPr="008E7C83">
        <w:rPr>
          <w:rFonts w:ascii="Arial" w:hAnsi="Arial" w:cs="Arial"/>
          <w:b w:val="0"/>
          <w:color w:val="000000"/>
        </w:rPr>
        <w:t xml:space="preserve"> </w:t>
      </w:r>
      <w:r w:rsidRPr="007D30C1">
        <w:rPr>
          <w:rFonts w:ascii="Arial" w:hAnsi="Arial" w:cs="Arial"/>
          <w:b w:val="0"/>
          <w:color w:val="000000"/>
        </w:rPr>
        <w:t xml:space="preserve">valoarea clădirilor care rezultă din actul prin care se transferă dreptul de proprietate. În </w:t>
      </w:r>
      <w:proofErr w:type="spellStart"/>
      <w:r w:rsidRPr="007D30C1">
        <w:rPr>
          <w:rFonts w:ascii="Arial" w:hAnsi="Arial" w:cs="Arial"/>
          <w:b w:val="0"/>
          <w:color w:val="000000"/>
        </w:rPr>
        <w:t>situaţia</w:t>
      </w:r>
      <w:proofErr w:type="spellEnd"/>
      <w:r w:rsidRPr="007D30C1">
        <w:rPr>
          <w:rFonts w:ascii="Arial" w:hAnsi="Arial" w:cs="Arial"/>
          <w:b w:val="0"/>
          <w:color w:val="000000"/>
        </w:rPr>
        <w:t xml:space="preserve"> în care nu este precizată valoarea în documentele care atestă proprietatea, se utilizează ultima valoare înregistrată în baza de date a organului fiscal;</w:t>
      </w:r>
    </w:p>
    <w:p w14:paraId="2988DCCD"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e)</w:t>
      </w:r>
      <w:r w:rsidRPr="008E7C83">
        <w:rPr>
          <w:rFonts w:ascii="Arial" w:hAnsi="Arial" w:cs="Arial"/>
          <w:b w:val="0"/>
          <w:color w:val="000000"/>
        </w:rPr>
        <w:t xml:space="preserve"> în cazul clădirilor care sunt </w:t>
      </w:r>
      <w:proofErr w:type="spellStart"/>
      <w:r w:rsidRPr="008E7C83">
        <w:rPr>
          <w:rFonts w:ascii="Arial" w:hAnsi="Arial" w:cs="Arial"/>
          <w:b w:val="0"/>
          <w:color w:val="000000"/>
        </w:rPr>
        <w:t>finanţate</w:t>
      </w:r>
      <w:proofErr w:type="spellEnd"/>
      <w:r w:rsidRPr="008E7C83">
        <w:rPr>
          <w:rFonts w:ascii="Arial" w:hAnsi="Arial" w:cs="Arial"/>
          <w:b w:val="0"/>
          <w:color w:val="000000"/>
        </w:rPr>
        <w:t xml:space="preserve"> în baza unui contract de leasing financiar, valoarea rezultată dintr-un raport de evaluare întocmit de un evaluator autorizat în conformitate cu standardele de evaluare a bunurilor aflate în vigoare la data evaluării; </w:t>
      </w:r>
    </w:p>
    <w:p w14:paraId="028B7EEA"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lastRenderedPageBreak/>
        <w:t>   f)</w:t>
      </w:r>
      <w:r w:rsidRPr="008E7C83">
        <w:rPr>
          <w:rFonts w:ascii="Arial" w:hAnsi="Arial" w:cs="Arial"/>
          <w:b w:val="0"/>
          <w:color w:val="000000"/>
        </w:rPr>
        <w:t xml:space="preserve"> în cazul clădirilor pentru care se datorează taxa pe clădiri, valoarea înscrisă în contabilitatea proprietarului clădirii şi comunicată concesionarului, locatarului, titularului dreptului de administrare sau de </w:t>
      </w:r>
      <w:proofErr w:type="spellStart"/>
      <w:r w:rsidRPr="008E7C83">
        <w:rPr>
          <w:rFonts w:ascii="Arial" w:hAnsi="Arial" w:cs="Arial"/>
          <w:b w:val="0"/>
          <w:color w:val="000000"/>
        </w:rPr>
        <w:t>folosinţă</w:t>
      </w:r>
      <w:proofErr w:type="spellEnd"/>
      <w:r w:rsidRPr="008E7C83">
        <w:rPr>
          <w:rFonts w:ascii="Arial" w:hAnsi="Arial" w:cs="Arial"/>
          <w:b w:val="0"/>
          <w:color w:val="000000"/>
        </w:rPr>
        <w:t xml:space="preserve">, după caz. </w:t>
      </w:r>
    </w:p>
    <w:p w14:paraId="3C9093B3" w14:textId="77777777" w:rsidR="003C2F05" w:rsidRPr="008E7C83" w:rsidRDefault="003C2F05" w:rsidP="007E3F40">
      <w:pPr>
        <w:jc w:val="both"/>
        <w:rPr>
          <w:rFonts w:ascii="Arial" w:hAnsi="Arial" w:cs="Arial"/>
          <w:b w:val="0"/>
          <w:i/>
          <w:noProof/>
          <w:color w:val="6666FF"/>
          <w:shd w:val="clear" w:color="auto" w:fill="D3D3D3"/>
          <w:lang w:val="en-US" w:eastAsia="en-US"/>
        </w:rPr>
      </w:pPr>
      <w:r w:rsidRPr="008E7C83">
        <w:rPr>
          <w:rStyle w:val="alineat1"/>
          <w:rFonts w:ascii="Arial" w:hAnsi="Arial" w:cs="Arial"/>
          <w:b/>
        </w:rPr>
        <w:t>   (6</w:t>
      </w:r>
      <w:r w:rsidRPr="007D30C1">
        <w:rPr>
          <w:rStyle w:val="alineat1"/>
          <w:rFonts w:ascii="Arial" w:hAnsi="Arial" w:cs="Arial"/>
          <w:b/>
        </w:rPr>
        <w:t>)</w:t>
      </w:r>
      <w:r w:rsidRPr="007D30C1">
        <w:rPr>
          <w:rFonts w:ascii="Arial" w:hAnsi="Arial" w:cs="Arial"/>
          <w:color w:val="000000"/>
        </w:rPr>
        <w:t xml:space="preserve"> </w:t>
      </w:r>
      <w:r w:rsidRPr="007D30C1">
        <w:rPr>
          <w:rFonts w:ascii="Arial" w:hAnsi="Arial" w:cs="Arial"/>
          <w:b w:val="0"/>
          <w:color w:val="000000"/>
        </w:rPr>
        <w:t xml:space="preserve">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w:t>
      </w:r>
      <w:proofErr w:type="spellStart"/>
      <w:r w:rsidRPr="007D30C1">
        <w:rPr>
          <w:rFonts w:ascii="Arial" w:hAnsi="Arial" w:cs="Arial"/>
          <w:b w:val="0"/>
          <w:color w:val="000000"/>
        </w:rPr>
        <w:t>referinţă</w:t>
      </w:r>
      <w:proofErr w:type="spellEnd"/>
      <w:r w:rsidRPr="007D30C1">
        <w:rPr>
          <w:rFonts w:ascii="Arial" w:hAnsi="Arial" w:cs="Arial"/>
          <w:b w:val="0"/>
          <w:color w:val="000000"/>
        </w:rPr>
        <w:t xml:space="preserve">. În </w:t>
      </w:r>
      <w:proofErr w:type="spellStart"/>
      <w:r w:rsidRPr="007D30C1">
        <w:rPr>
          <w:rFonts w:ascii="Arial" w:hAnsi="Arial" w:cs="Arial"/>
          <w:b w:val="0"/>
          <w:color w:val="000000"/>
        </w:rPr>
        <w:t>situaţia</w:t>
      </w:r>
      <w:proofErr w:type="spellEnd"/>
      <w:r w:rsidRPr="007D30C1">
        <w:rPr>
          <w:rFonts w:ascii="Arial" w:hAnsi="Arial" w:cs="Arial"/>
          <w:b w:val="0"/>
          <w:color w:val="000000"/>
        </w:rPr>
        <w:t xml:space="preserve"> depunerii raportului de evaluare după primul termen de plată din anul de </w:t>
      </w:r>
      <w:proofErr w:type="spellStart"/>
      <w:r w:rsidRPr="007D30C1">
        <w:rPr>
          <w:rFonts w:ascii="Arial" w:hAnsi="Arial" w:cs="Arial"/>
          <w:b w:val="0"/>
          <w:color w:val="000000"/>
        </w:rPr>
        <w:t>referinţă</w:t>
      </w:r>
      <w:proofErr w:type="spellEnd"/>
      <w:r w:rsidRPr="007D30C1">
        <w:rPr>
          <w:rFonts w:ascii="Arial" w:hAnsi="Arial" w:cs="Arial"/>
          <w:b w:val="0"/>
          <w:color w:val="000000"/>
        </w:rPr>
        <w:t xml:space="preserve"> acesta produce efecte începând cu data de 1 ianuarie a anului fiscal următor.</w:t>
      </w:r>
    </w:p>
    <w:p w14:paraId="117F18D1" w14:textId="171D2591" w:rsidR="003C2F05" w:rsidRPr="008E7C83" w:rsidRDefault="003C2F05" w:rsidP="007E3F40">
      <w:pPr>
        <w:jc w:val="both"/>
        <w:rPr>
          <w:rFonts w:ascii="Arial" w:hAnsi="Arial" w:cs="Arial"/>
          <w:b w:val="0"/>
          <w:color w:val="000000"/>
        </w:rPr>
      </w:pPr>
      <w:r w:rsidRPr="008E7C83">
        <w:rPr>
          <w:rStyle w:val="alineat1"/>
          <w:rFonts w:ascii="Arial" w:hAnsi="Arial" w:cs="Arial"/>
          <w:b/>
        </w:rPr>
        <w:t>  </w:t>
      </w:r>
      <w:r w:rsidR="00B85989" w:rsidRPr="008E7C83">
        <w:rPr>
          <w:rStyle w:val="alineat1"/>
          <w:rFonts w:ascii="Arial" w:hAnsi="Arial" w:cs="Arial"/>
          <w:b/>
        </w:rPr>
        <w:t xml:space="preserve"> </w:t>
      </w:r>
      <w:r w:rsidRPr="008E7C83">
        <w:rPr>
          <w:rStyle w:val="alineat1"/>
          <w:rFonts w:ascii="Arial" w:hAnsi="Arial" w:cs="Arial"/>
          <w:b/>
        </w:rPr>
        <w:t>(7)</w:t>
      </w:r>
      <w:r w:rsidRPr="008E7C83">
        <w:rPr>
          <w:rFonts w:ascii="Arial" w:hAnsi="Arial" w:cs="Arial"/>
          <w:b w:val="0"/>
          <w:color w:val="000000"/>
        </w:rPr>
        <w:t xml:space="preserve"> Prevederile alin. (6) nu se aplică în cazul clădirilor care </w:t>
      </w:r>
      <w:proofErr w:type="spellStart"/>
      <w:r w:rsidRPr="008E7C83">
        <w:rPr>
          <w:rFonts w:ascii="Arial" w:hAnsi="Arial" w:cs="Arial"/>
          <w:b w:val="0"/>
          <w:color w:val="000000"/>
        </w:rPr>
        <w:t>aparţin</w:t>
      </w:r>
      <w:proofErr w:type="spellEnd"/>
      <w:r w:rsidRPr="008E7C83">
        <w:rPr>
          <w:rFonts w:ascii="Arial" w:hAnsi="Arial" w:cs="Arial"/>
          <w:b w:val="0"/>
          <w:color w:val="000000"/>
        </w:rPr>
        <w:t xml:space="preserve"> persoanelor </w:t>
      </w:r>
      <w:proofErr w:type="spellStart"/>
      <w:r w:rsidRPr="008E7C83">
        <w:rPr>
          <w:rFonts w:ascii="Arial" w:hAnsi="Arial" w:cs="Arial"/>
          <w:b w:val="0"/>
          <w:color w:val="000000"/>
        </w:rPr>
        <w:t>faţă</w:t>
      </w:r>
      <w:proofErr w:type="spellEnd"/>
      <w:r w:rsidRPr="008E7C83">
        <w:rPr>
          <w:rFonts w:ascii="Arial" w:hAnsi="Arial" w:cs="Arial"/>
          <w:b w:val="0"/>
          <w:color w:val="000000"/>
        </w:rPr>
        <w:t xml:space="preserve"> de care a fost </w:t>
      </w:r>
      <w:proofErr w:type="spellStart"/>
      <w:r w:rsidRPr="008E7C83">
        <w:rPr>
          <w:rFonts w:ascii="Arial" w:hAnsi="Arial" w:cs="Arial"/>
          <w:b w:val="0"/>
          <w:color w:val="000000"/>
        </w:rPr>
        <w:t>pronunţată</w:t>
      </w:r>
      <w:proofErr w:type="spellEnd"/>
      <w:r w:rsidRPr="008E7C83">
        <w:rPr>
          <w:rFonts w:ascii="Arial" w:hAnsi="Arial" w:cs="Arial"/>
          <w:b w:val="0"/>
          <w:color w:val="000000"/>
        </w:rPr>
        <w:t xml:space="preserve"> o hotărâre definitivă de </w:t>
      </w:r>
      <w:proofErr w:type="spellStart"/>
      <w:r w:rsidRPr="008E7C83">
        <w:rPr>
          <w:rFonts w:ascii="Arial" w:hAnsi="Arial" w:cs="Arial"/>
          <w:b w:val="0"/>
          <w:color w:val="000000"/>
        </w:rPr>
        <w:t>declanşare</w:t>
      </w:r>
      <w:proofErr w:type="spellEnd"/>
      <w:r w:rsidRPr="008E7C83">
        <w:rPr>
          <w:rFonts w:ascii="Arial" w:hAnsi="Arial" w:cs="Arial"/>
          <w:b w:val="0"/>
          <w:color w:val="000000"/>
        </w:rPr>
        <w:t xml:space="preserve"> a procedurii falimentului. </w:t>
      </w:r>
    </w:p>
    <w:p w14:paraId="7E81D141" w14:textId="02EEE246" w:rsidR="003C2F05" w:rsidRPr="007D30C1" w:rsidRDefault="00992D66" w:rsidP="007E3F40">
      <w:pPr>
        <w:jc w:val="both"/>
        <w:rPr>
          <w:rFonts w:ascii="Arial" w:hAnsi="Arial" w:cs="Arial"/>
          <w:b w:val="0"/>
          <w:color w:val="000000"/>
          <w:shd w:val="clear" w:color="auto" w:fill="D3D3D3"/>
        </w:rPr>
      </w:pPr>
      <w:r w:rsidRPr="007D30C1">
        <w:rPr>
          <w:rFonts w:ascii="Arial" w:hAnsi="Arial" w:cs="Arial"/>
        </w:rPr>
        <w:t xml:space="preserve">   </w:t>
      </w:r>
      <w:r w:rsidR="003C2F05" w:rsidRPr="007D30C1">
        <w:rPr>
          <w:rFonts w:ascii="Arial" w:hAnsi="Arial" w:cs="Arial"/>
        </w:rPr>
        <w:t>(7</w:t>
      </w:r>
      <w:r w:rsidR="003C2F05" w:rsidRPr="007D30C1">
        <w:rPr>
          <w:rFonts w:ascii="Arial" w:hAnsi="Arial" w:cs="Arial"/>
          <w:vertAlign w:val="superscript"/>
        </w:rPr>
        <w:t>1</w:t>
      </w:r>
      <w:r w:rsidR="003C2F05" w:rsidRPr="007D30C1">
        <w:rPr>
          <w:rFonts w:ascii="Arial" w:hAnsi="Arial" w:cs="Arial"/>
        </w:rPr>
        <w:t>)</w:t>
      </w:r>
      <w:r w:rsidRPr="007D30C1">
        <w:rPr>
          <w:rFonts w:ascii="Arial" w:hAnsi="Arial" w:cs="Arial"/>
          <w:b w:val="0"/>
          <w:bCs/>
        </w:rPr>
        <w:t xml:space="preserve"> </w:t>
      </w:r>
      <w:r w:rsidR="003C2F05" w:rsidRPr="007D30C1">
        <w:rPr>
          <w:rFonts w:ascii="Arial" w:hAnsi="Arial" w:cs="Arial"/>
          <w:b w:val="0"/>
          <w:color w:val="000000"/>
        </w:rPr>
        <w:t>Prevederile alin. (6) nu se aplică în cazul clădirilor care sunt scutite de plata impozitului/taxei pe clădiri potrivit art. 456 alin. (1).</w:t>
      </w:r>
    </w:p>
    <w:p w14:paraId="5545B8C0" w14:textId="77777777" w:rsidR="003C2F05" w:rsidRPr="008E7C83" w:rsidRDefault="003C2F05" w:rsidP="007E3F40">
      <w:pPr>
        <w:jc w:val="both"/>
        <w:rPr>
          <w:rFonts w:ascii="Arial" w:hAnsi="Arial" w:cs="Arial"/>
          <w:b w:val="0"/>
          <w:color w:val="000000"/>
        </w:rPr>
      </w:pPr>
      <w:r w:rsidRPr="007D30C1">
        <w:rPr>
          <w:rStyle w:val="alineat1"/>
          <w:rFonts w:ascii="Arial" w:hAnsi="Arial" w:cs="Arial"/>
          <w:bCs w:val="0"/>
        </w:rPr>
        <w:t>   </w:t>
      </w:r>
      <w:r w:rsidRPr="007D30C1">
        <w:rPr>
          <w:rStyle w:val="alineat1"/>
          <w:rFonts w:ascii="Arial" w:hAnsi="Arial" w:cs="Arial"/>
          <w:b/>
        </w:rPr>
        <w:t>(8)</w:t>
      </w:r>
      <w:r w:rsidRPr="007D30C1">
        <w:rPr>
          <w:rFonts w:ascii="Arial" w:hAnsi="Arial" w:cs="Arial"/>
          <w:b w:val="0"/>
          <w:color w:val="000000"/>
        </w:rPr>
        <w:t xml:space="preserve"> În cazul în care proprietarul clădirii nu a actualizat valoarea impozabilă în ultimii 5 ani anteriori anului de </w:t>
      </w:r>
      <w:proofErr w:type="spellStart"/>
      <w:r w:rsidRPr="007D30C1">
        <w:rPr>
          <w:rFonts w:ascii="Arial" w:hAnsi="Arial" w:cs="Arial"/>
          <w:b w:val="0"/>
          <w:color w:val="000000"/>
        </w:rPr>
        <w:t>referinţă</w:t>
      </w:r>
      <w:proofErr w:type="spellEnd"/>
      <w:r w:rsidRPr="007D30C1">
        <w:rPr>
          <w:rFonts w:ascii="Arial" w:hAnsi="Arial" w:cs="Arial"/>
          <w:b w:val="0"/>
          <w:color w:val="000000"/>
        </w:rPr>
        <w:t xml:space="preserve">, cota impozitului/taxei pe clădiri este de </w:t>
      </w:r>
      <w:r w:rsidRPr="007D30C1">
        <w:rPr>
          <w:rFonts w:ascii="Arial" w:hAnsi="Arial" w:cs="Arial"/>
          <w:b w:val="0"/>
        </w:rPr>
        <w:t xml:space="preserve">5%, </w:t>
      </w:r>
      <w:r w:rsidRPr="007D30C1">
        <w:rPr>
          <w:rFonts w:ascii="Arial" w:hAnsi="Arial" w:cs="Arial"/>
          <w:b w:val="0"/>
          <w:color w:val="000000"/>
        </w:rPr>
        <w:t xml:space="preserve">cu </w:t>
      </w:r>
      <w:proofErr w:type="spellStart"/>
      <w:r w:rsidRPr="007D30C1">
        <w:rPr>
          <w:rFonts w:ascii="Arial" w:hAnsi="Arial" w:cs="Arial"/>
          <w:b w:val="0"/>
          <w:color w:val="000000"/>
        </w:rPr>
        <w:t>condiţia</w:t>
      </w:r>
      <w:proofErr w:type="spellEnd"/>
      <w:r w:rsidRPr="007D30C1">
        <w:rPr>
          <w:rFonts w:ascii="Arial" w:hAnsi="Arial" w:cs="Arial"/>
          <w:b w:val="0"/>
          <w:color w:val="000000"/>
        </w:rPr>
        <w:t xml:space="preserve"> ca proprietarul clădirii să fi fost notificat de către organul fiscal competent despre posibilitatea depunerii raportului de evaluare. Notificarea se comunică proprietarului clădirii prin publicarea acesteia în </w:t>
      </w:r>
      <w:proofErr w:type="spellStart"/>
      <w:r w:rsidRPr="007D30C1">
        <w:rPr>
          <w:rFonts w:ascii="Arial" w:hAnsi="Arial" w:cs="Arial"/>
          <w:b w:val="0"/>
          <w:color w:val="000000"/>
        </w:rPr>
        <w:t>spaţiul</w:t>
      </w:r>
      <w:proofErr w:type="spellEnd"/>
      <w:r w:rsidRPr="007D30C1">
        <w:rPr>
          <w:rFonts w:ascii="Arial" w:hAnsi="Arial" w:cs="Arial"/>
          <w:b w:val="0"/>
          <w:color w:val="000000"/>
        </w:rPr>
        <w:t xml:space="preserve"> privat virtual sau prin </w:t>
      </w:r>
      <w:proofErr w:type="spellStart"/>
      <w:r w:rsidRPr="007D30C1">
        <w:rPr>
          <w:rFonts w:ascii="Arial" w:hAnsi="Arial" w:cs="Arial"/>
          <w:b w:val="0"/>
          <w:color w:val="000000"/>
        </w:rPr>
        <w:t>poştă</w:t>
      </w:r>
      <w:proofErr w:type="spellEnd"/>
      <w:r w:rsidRPr="007D30C1">
        <w:rPr>
          <w:rFonts w:ascii="Arial" w:hAnsi="Arial" w:cs="Arial"/>
          <w:b w:val="0"/>
          <w:color w:val="000000"/>
        </w:rPr>
        <w:t xml:space="preserve">, în cazul contribuabililor care nu sunt </w:t>
      </w:r>
      <w:proofErr w:type="spellStart"/>
      <w:r w:rsidRPr="007D30C1">
        <w:rPr>
          <w:rFonts w:ascii="Arial" w:hAnsi="Arial" w:cs="Arial"/>
          <w:b w:val="0"/>
          <w:color w:val="000000"/>
        </w:rPr>
        <w:t>înrolaţi</w:t>
      </w:r>
      <w:proofErr w:type="spellEnd"/>
      <w:r w:rsidRPr="007D30C1">
        <w:rPr>
          <w:rFonts w:ascii="Arial" w:hAnsi="Arial" w:cs="Arial"/>
          <w:b w:val="0"/>
          <w:color w:val="000000"/>
        </w:rPr>
        <w:t xml:space="preserve"> în </w:t>
      </w:r>
      <w:proofErr w:type="spellStart"/>
      <w:r w:rsidRPr="007D30C1">
        <w:rPr>
          <w:rFonts w:ascii="Arial" w:hAnsi="Arial" w:cs="Arial"/>
          <w:b w:val="0"/>
          <w:color w:val="000000"/>
        </w:rPr>
        <w:t>spaţiul</w:t>
      </w:r>
      <w:proofErr w:type="spellEnd"/>
      <w:r w:rsidRPr="007D30C1">
        <w:rPr>
          <w:rFonts w:ascii="Arial" w:hAnsi="Arial" w:cs="Arial"/>
          <w:b w:val="0"/>
          <w:color w:val="000000"/>
        </w:rPr>
        <w:t xml:space="preserve"> privat virtual. Termenul până la care trebuie comunicată notificarea este 31 octombrie a anului curent pentru impozitul datorat începând cu anul următor. În cazul în care notificarea nu este comunicată până la această dată, impozitul urmează a se calcula prin aplicarea cotei stabilite potrivit alin. (1) sau (2), după caz, asupra valorii impozabile a clădirii.</w:t>
      </w:r>
    </w:p>
    <w:p w14:paraId="6ECD8D9E" w14:textId="77777777" w:rsidR="003C2F05" w:rsidRPr="008E7C83" w:rsidRDefault="003C2F05" w:rsidP="007E3F40">
      <w:pPr>
        <w:jc w:val="both"/>
        <w:rPr>
          <w:rFonts w:ascii="Arial" w:hAnsi="Arial" w:cs="Arial"/>
          <w:b w:val="0"/>
          <w:color w:val="000000"/>
          <w:shd w:val="clear" w:color="auto" w:fill="D3D3D3"/>
        </w:rPr>
      </w:pPr>
      <w:r w:rsidRPr="008E7C83">
        <w:rPr>
          <w:rStyle w:val="alineat1"/>
          <w:rFonts w:ascii="Arial" w:hAnsi="Arial" w:cs="Arial"/>
          <w:b/>
        </w:rPr>
        <w:t>   (9</w:t>
      </w:r>
      <w:r w:rsidRPr="007D30C1">
        <w:rPr>
          <w:rStyle w:val="alineat1"/>
          <w:rFonts w:ascii="Arial" w:hAnsi="Arial" w:cs="Arial"/>
          <w:b/>
        </w:rPr>
        <w:t>)</w:t>
      </w:r>
      <w:r w:rsidRPr="007D30C1">
        <w:rPr>
          <w:rFonts w:ascii="Arial" w:hAnsi="Arial" w:cs="Arial"/>
          <w:color w:val="000000"/>
        </w:rPr>
        <w:t xml:space="preserve"> </w:t>
      </w:r>
      <w:r w:rsidRPr="007D30C1">
        <w:rPr>
          <w:rFonts w:ascii="Arial" w:hAnsi="Arial" w:cs="Arial"/>
          <w:b w:val="0"/>
          <w:color w:val="000000"/>
        </w:rPr>
        <w:t xml:space="preserve">În cazul în care proprietarul clădirii nu a actualizat valoarea impozabilă în ultimii 5 ani anteriori anului de </w:t>
      </w:r>
      <w:proofErr w:type="spellStart"/>
      <w:r w:rsidRPr="007D30C1">
        <w:rPr>
          <w:rFonts w:ascii="Arial" w:hAnsi="Arial" w:cs="Arial"/>
          <w:b w:val="0"/>
          <w:color w:val="000000"/>
        </w:rPr>
        <w:t>referinţă</w:t>
      </w:r>
      <w:proofErr w:type="spellEnd"/>
      <w:r w:rsidRPr="007D30C1">
        <w:rPr>
          <w:rFonts w:ascii="Arial" w:hAnsi="Arial" w:cs="Arial"/>
          <w:b w:val="0"/>
          <w:color w:val="000000"/>
        </w:rPr>
        <w:t xml:space="preserve">, </w:t>
      </w:r>
      <w:proofErr w:type="spellStart"/>
      <w:r w:rsidRPr="007D30C1">
        <w:rPr>
          <w:rFonts w:ascii="Arial" w:hAnsi="Arial" w:cs="Arial"/>
          <w:b w:val="0"/>
          <w:color w:val="000000"/>
        </w:rPr>
        <w:t>diferenţa</w:t>
      </w:r>
      <w:proofErr w:type="spellEnd"/>
      <w:r w:rsidRPr="007D30C1">
        <w:rPr>
          <w:rFonts w:ascii="Arial" w:hAnsi="Arial" w:cs="Arial"/>
          <w:b w:val="0"/>
          <w:color w:val="000000"/>
        </w:rPr>
        <w:t xml:space="preserve"> de taxă va fi datorată de proprietarul clădirii, cu </w:t>
      </w:r>
      <w:proofErr w:type="spellStart"/>
      <w:r w:rsidRPr="007D30C1">
        <w:rPr>
          <w:rFonts w:ascii="Arial" w:hAnsi="Arial" w:cs="Arial"/>
          <w:b w:val="0"/>
          <w:color w:val="000000"/>
        </w:rPr>
        <w:t>condiţia</w:t>
      </w:r>
      <w:proofErr w:type="spellEnd"/>
      <w:r w:rsidRPr="007D30C1">
        <w:rPr>
          <w:rFonts w:ascii="Arial" w:hAnsi="Arial" w:cs="Arial"/>
          <w:b w:val="0"/>
          <w:color w:val="000000"/>
        </w:rPr>
        <w:t xml:space="preserve"> ca acesta să fi fost notificat de către organul fiscal competent, în conformitate cu prevederile alin. (8).</w:t>
      </w:r>
      <w:r w:rsidRPr="008E7C83">
        <w:rPr>
          <w:rFonts w:ascii="Arial" w:hAnsi="Arial" w:cs="Arial"/>
          <w:b w:val="0"/>
          <w:color w:val="000000"/>
          <w:shd w:val="clear" w:color="auto" w:fill="D3D3D3"/>
        </w:rPr>
        <w:t xml:space="preserve"> </w:t>
      </w:r>
    </w:p>
    <w:p w14:paraId="17582BDC" w14:textId="213ED98D" w:rsidR="005B1F1C" w:rsidRPr="008E7C83" w:rsidRDefault="005B1F1C" w:rsidP="007E3F40">
      <w:pPr>
        <w:jc w:val="both"/>
        <w:rPr>
          <w:rFonts w:ascii="Arial" w:hAnsi="Arial" w:cs="Arial"/>
          <w:b w:val="0"/>
          <w:color w:val="000000"/>
          <w:shd w:val="clear" w:color="auto" w:fill="D3D3D3"/>
        </w:rPr>
      </w:pPr>
      <w:r w:rsidRPr="007D30C1">
        <w:rPr>
          <w:rFonts w:ascii="Arial" w:hAnsi="Arial" w:cs="Arial"/>
          <w:bCs/>
          <w:color w:val="000000"/>
          <w:lang w:val="en-US"/>
        </w:rPr>
        <w:t xml:space="preserve">   (10)</w:t>
      </w:r>
      <w:r w:rsidRPr="007D30C1">
        <w:rPr>
          <w:rFonts w:ascii="Arial" w:hAnsi="Arial" w:cs="Arial"/>
          <w:b w:val="0"/>
          <w:color w:val="000000"/>
          <w:lang w:val="en-US"/>
        </w:rPr>
        <w:t xml:space="preserve"> Cota </w:t>
      </w:r>
      <w:proofErr w:type="spellStart"/>
      <w:r w:rsidRPr="007D30C1">
        <w:rPr>
          <w:rFonts w:ascii="Arial" w:hAnsi="Arial" w:cs="Arial"/>
          <w:b w:val="0"/>
          <w:color w:val="000000"/>
          <w:lang w:val="en-US"/>
        </w:rPr>
        <w:t>impozitului</w:t>
      </w:r>
      <w:proofErr w:type="spellEnd"/>
      <w:r w:rsidRPr="007D30C1">
        <w:rPr>
          <w:rFonts w:ascii="Arial" w:hAnsi="Arial" w:cs="Arial"/>
          <w:b w:val="0"/>
          <w:color w:val="000000"/>
          <w:lang w:val="en-US"/>
        </w:rPr>
        <w:t xml:space="preserve"> pe </w:t>
      </w:r>
      <w:proofErr w:type="spellStart"/>
      <w:r w:rsidRPr="007D30C1">
        <w:rPr>
          <w:rFonts w:ascii="Arial" w:hAnsi="Arial" w:cs="Arial"/>
          <w:b w:val="0"/>
          <w:color w:val="000000"/>
          <w:lang w:val="en-US"/>
        </w:rPr>
        <w:t>clădiri</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stabilită</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potrivit</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alin</w:t>
      </w:r>
      <w:proofErr w:type="spellEnd"/>
      <w:r w:rsidRPr="007D30C1">
        <w:rPr>
          <w:rFonts w:ascii="Arial" w:hAnsi="Arial" w:cs="Arial"/>
          <w:b w:val="0"/>
          <w:color w:val="000000"/>
          <w:lang w:val="en-US"/>
        </w:rPr>
        <w:t xml:space="preserve">. (1) </w:t>
      </w:r>
      <w:proofErr w:type="spellStart"/>
      <w:r w:rsidRPr="007D30C1">
        <w:rPr>
          <w:rFonts w:ascii="Arial" w:hAnsi="Arial" w:cs="Arial"/>
          <w:b w:val="0"/>
          <w:color w:val="000000"/>
          <w:lang w:val="en-US"/>
        </w:rPr>
        <w:t>pentru</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anul</w:t>
      </w:r>
      <w:proofErr w:type="spellEnd"/>
      <w:r w:rsidRPr="007D30C1">
        <w:rPr>
          <w:rFonts w:ascii="Arial" w:hAnsi="Arial" w:cs="Arial"/>
          <w:b w:val="0"/>
          <w:color w:val="000000"/>
          <w:lang w:val="en-US"/>
        </w:rPr>
        <w:t xml:space="preserve"> 2026, nu </w:t>
      </w:r>
      <w:proofErr w:type="spellStart"/>
      <w:r w:rsidRPr="007D30C1">
        <w:rPr>
          <w:rFonts w:ascii="Arial" w:hAnsi="Arial" w:cs="Arial"/>
          <w:b w:val="0"/>
          <w:color w:val="000000"/>
          <w:lang w:val="en-US"/>
        </w:rPr>
        <w:t>poate</w:t>
      </w:r>
      <w:proofErr w:type="spellEnd"/>
      <w:r w:rsidRPr="007D30C1">
        <w:rPr>
          <w:rFonts w:ascii="Arial" w:hAnsi="Arial" w:cs="Arial"/>
          <w:b w:val="0"/>
          <w:color w:val="000000"/>
          <w:lang w:val="en-US"/>
        </w:rPr>
        <w:t xml:space="preserve"> fi </w:t>
      </w:r>
      <w:proofErr w:type="spellStart"/>
      <w:r w:rsidRPr="007D30C1">
        <w:rPr>
          <w:rFonts w:ascii="Arial" w:hAnsi="Arial" w:cs="Arial"/>
          <w:b w:val="0"/>
          <w:color w:val="000000"/>
          <w:lang w:val="en-US"/>
        </w:rPr>
        <w:t>mai</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mică</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decât</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cota</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stabilită</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pentru</w:t>
      </w:r>
      <w:proofErr w:type="spellEnd"/>
      <w:r w:rsidRPr="007D30C1">
        <w:rPr>
          <w:rFonts w:ascii="Arial" w:hAnsi="Arial" w:cs="Arial"/>
          <w:b w:val="0"/>
          <w:color w:val="000000"/>
          <w:lang w:val="en-US"/>
        </w:rPr>
        <w:t xml:space="preserve"> </w:t>
      </w:r>
      <w:proofErr w:type="spellStart"/>
      <w:r w:rsidRPr="007D30C1">
        <w:rPr>
          <w:rFonts w:ascii="Arial" w:hAnsi="Arial" w:cs="Arial"/>
          <w:b w:val="0"/>
          <w:color w:val="000000"/>
          <w:lang w:val="en-US"/>
        </w:rPr>
        <w:t>anul</w:t>
      </w:r>
      <w:proofErr w:type="spellEnd"/>
      <w:r w:rsidRPr="007D30C1">
        <w:rPr>
          <w:rFonts w:ascii="Arial" w:hAnsi="Arial" w:cs="Arial"/>
          <w:b w:val="0"/>
          <w:color w:val="000000"/>
          <w:lang w:val="en-US"/>
        </w:rPr>
        <w:t xml:space="preserve"> 2025</w:t>
      </w:r>
      <w:r w:rsidRPr="008E7C83">
        <w:rPr>
          <w:rFonts w:ascii="Arial" w:hAnsi="Arial" w:cs="Arial"/>
          <w:b w:val="0"/>
          <w:color w:val="000000"/>
          <w:shd w:val="clear" w:color="auto" w:fill="D3D3D3"/>
          <w:lang w:val="en-US"/>
        </w:rPr>
        <w:t>.</w:t>
      </w:r>
    </w:p>
    <w:p w14:paraId="5EBEC781" w14:textId="77777777" w:rsidR="003C2F05" w:rsidRPr="008E7C83" w:rsidRDefault="003C2F05" w:rsidP="007E3F40">
      <w:pPr>
        <w:jc w:val="both"/>
        <w:rPr>
          <w:rFonts w:ascii="Arial" w:hAnsi="Arial" w:cs="Arial"/>
          <w:b w:val="0"/>
          <w:color w:val="000000"/>
        </w:rPr>
      </w:pPr>
      <w:r w:rsidRPr="008E7C83">
        <w:rPr>
          <w:rFonts w:ascii="Arial" w:hAnsi="Arial" w:cs="Arial"/>
          <w:b w:val="0"/>
          <w:color w:val="000000"/>
          <w:shd w:val="clear" w:color="auto" w:fill="D3D3D3"/>
        </w:rPr>
        <w:br/>
      </w:r>
      <w:r w:rsidRPr="008E7C83">
        <w:rPr>
          <w:rStyle w:val="articol1"/>
          <w:rFonts w:ascii="Arial" w:hAnsi="Arial" w:cs="Arial"/>
          <w:b/>
          <w:color w:val="auto"/>
        </w:rPr>
        <w:t xml:space="preserve">   Art. 9. (461) </w:t>
      </w:r>
      <w:r w:rsidRPr="008E7C83">
        <w:rPr>
          <w:rStyle w:val="articol1"/>
          <w:rFonts w:ascii="Arial" w:hAnsi="Arial" w:cs="Arial"/>
          <w:color w:val="auto"/>
        </w:rPr>
        <w:t>-</w:t>
      </w:r>
      <w:r w:rsidRPr="008E7C83">
        <w:rPr>
          <w:rFonts w:ascii="Arial" w:hAnsi="Arial" w:cs="Arial"/>
          <w:color w:val="000000"/>
        </w:rPr>
        <w:t xml:space="preserve"> Declararea, dobândirea, înstrăinarea şi modificarea clădirilor</w:t>
      </w:r>
      <w:r w:rsidRPr="008E7C83">
        <w:rPr>
          <w:rFonts w:ascii="Arial" w:hAnsi="Arial" w:cs="Arial"/>
          <w:b w:val="0"/>
          <w:color w:val="000000"/>
        </w:rPr>
        <w:t xml:space="preserve"> </w:t>
      </w:r>
    </w:p>
    <w:p w14:paraId="57F88949"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(1)</w:t>
      </w:r>
      <w:r w:rsidRPr="008E7C83">
        <w:rPr>
          <w:rFonts w:ascii="Arial" w:hAnsi="Arial" w:cs="Arial"/>
          <w:b w:val="0"/>
          <w:color w:val="000000"/>
        </w:rPr>
        <w:t xml:space="preserve"> Impozitul pe clădiri este datorat pentru întregul an fiscal de persoana care are în proprietate clădirea la data de 31 decembrie a anului fiscal anterior. </w:t>
      </w:r>
    </w:p>
    <w:p w14:paraId="74B7A529"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(2)</w:t>
      </w:r>
      <w:r w:rsidRPr="008E7C83">
        <w:rPr>
          <w:rFonts w:ascii="Arial" w:hAnsi="Arial" w:cs="Arial"/>
          <w:b w:val="0"/>
          <w:color w:val="000000"/>
        </w:rPr>
        <w:t xml:space="preserve"> În cazul dobândirii sau construirii unei clădiri în cursul anului, proprietarul acesteia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să depună o </w:t>
      </w:r>
      <w:proofErr w:type="spellStart"/>
      <w:r w:rsidRPr="008E7C83">
        <w:rPr>
          <w:rFonts w:ascii="Arial" w:hAnsi="Arial" w:cs="Arial"/>
          <w:b w:val="0"/>
          <w:color w:val="000000"/>
        </w:rPr>
        <w:t>declaraţie</w:t>
      </w:r>
      <w:proofErr w:type="spellEnd"/>
      <w:r w:rsidRPr="008E7C83">
        <w:rPr>
          <w:rFonts w:ascii="Arial" w:hAnsi="Arial" w:cs="Arial"/>
          <w:b w:val="0"/>
          <w:color w:val="000000"/>
        </w:rPr>
        <w:t xml:space="preserve"> la organul fiscal local în a cărui rază teritorială de </w:t>
      </w:r>
      <w:proofErr w:type="spellStart"/>
      <w:r w:rsidRPr="008E7C83">
        <w:rPr>
          <w:rFonts w:ascii="Arial" w:hAnsi="Arial" w:cs="Arial"/>
          <w:b w:val="0"/>
          <w:color w:val="000000"/>
        </w:rPr>
        <w:t>competenţă</w:t>
      </w:r>
      <w:proofErr w:type="spellEnd"/>
      <w:r w:rsidRPr="008E7C83">
        <w:rPr>
          <w:rFonts w:ascii="Arial" w:hAnsi="Arial" w:cs="Arial"/>
          <w:b w:val="0"/>
          <w:color w:val="000000"/>
        </w:rPr>
        <w:t xml:space="preserve"> se află clădirea, în termen de 30 de zile de la data dobândirii şi datorează impozit pe clădiri începând cu data de 1 ianuarie a anului următor. </w:t>
      </w:r>
    </w:p>
    <w:p w14:paraId="44480876"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(3)</w:t>
      </w:r>
      <w:r w:rsidRPr="008E7C83">
        <w:rPr>
          <w:rFonts w:ascii="Arial" w:hAnsi="Arial" w:cs="Arial"/>
          <w:b w:val="0"/>
          <w:color w:val="000000"/>
        </w:rPr>
        <w:t xml:space="preserve"> Pentru clădirile nou-construite, data dobândirii clădirii se consideră după cum urmează: </w:t>
      </w:r>
    </w:p>
    <w:p w14:paraId="1A79665E"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a)</w:t>
      </w:r>
      <w:r w:rsidRPr="008E7C83">
        <w:rPr>
          <w:rFonts w:ascii="Arial" w:hAnsi="Arial" w:cs="Arial"/>
          <w:b w:val="0"/>
          <w:color w:val="000000"/>
        </w:rPr>
        <w:t xml:space="preserve"> pentru clădirile executate integral înainte de expirarea termenului prevăzut în </w:t>
      </w:r>
      <w:proofErr w:type="spellStart"/>
      <w:r w:rsidRPr="008E7C83">
        <w:rPr>
          <w:rFonts w:ascii="Arial" w:hAnsi="Arial" w:cs="Arial"/>
          <w:b w:val="0"/>
          <w:color w:val="000000"/>
        </w:rPr>
        <w:t>autorizaţia</w:t>
      </w:r>
      <w:proofErr w:type="spellEnd"/>
      <w:r w:rsidRPr="008E7C83">
        <w:rPr>
          <w:rFonts w:ascii="Arial" w:hAnsi="Arial" w:cs="Arial"/>
          <w:b w:val="0"/>
          <w:color w:val="000000"/>
        </w:rPr>
        <w:t xml:space="preserve"> de construire, data întocmirii procesului-verbal de </w:t>
      </w:r>
      <w:proofErr w:type="spellStart"/>
      <w:r w:rsidRPr="008E7C83">
        <w:rPr>
          <w:rFonts w:ascii="Arial" w:hAnsi="Arial" w:cs="Arial"/>
          <w:b w:val="0"/>
          <w:color w:val="000000"/>
        </w:rPr>
        <w:t>recepţie</w:t>
      </w:r>
      <w:proofErr w:type="spellEnd"/>
      <w:r w:rsidRPr="008E7C83">
        <w:rPr>
          <w:rFonts w:ascii="Arial" w:hAnsi="Arial" w:cs="Arial"/>
          <w:b w:val="0"/>
          <w:color w:val="000000"/>
        </w:rPr>
        <w:t xml:space="preserve">, dar nu mai târziu de 15 zile de la data terminării efective a lucrărilor; </w:t>
      </w:r>
    </w:p>
    <w:p w14:paraId="3E58F346"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b)</w:t>
      </w:r>
      <w:r w:rsidRPr="008E7C83">
        <w:rPr>
          <w:rFonts w:ascii="Arial" w:hAnsi="Arial" w:cs="Arial"/>
          <w:b w:val="0"/>
          <w:color w:val="000000"/>
        </w:rPr>
        <w:t xml:space="preserve"> pentru clădirile executate integral la termenul prevăzut în </w:t>
      </w:r>
      <w:proofErr w:type="spellStart"/>
      <w:r w:rsidRPr="008E7C83">
        <w:rPr>
          <w:rFonts w:ascii="Arial" w:hAnsi="Arial" w:cs="Arial"/>
          <w:b w:val="0"/>
          <w:color w:val="000000"/>
        </w:rPr>
        <w:t>autorizaţia</w:t>
      </w:r>
      <w:proofErr w:type="spellEnd"/>
      <w:r w:rsidRPr="008E7C83">
        <w:rPr>
          <w:rFonts w:ascii="Arial" w:hAnsi="Arial" w:cs="Arial"/>
          <w:b w:val="0"/>
          <w:color w:val="000000"/>
        </w:rPr>
        <w:t xml:space="preserve"> de construire, data din aceasta, cu obligativitatea întocmirii procesului-verbal de </w:t>
      </w:r>
      <w:proofErr w:type="spellStart"/>
      <w:r w:rsidRPr="008E7C83">
        <w:rPr>
          <w:rFonts w:ascii="Arial" w:hAnsi="Arial" w:cs="Arial"/>
          <w:b w:val="0"/>
          <w:color w:val="000000"/>
        </w:rPr>
        <w:t>recepţie</w:t>
      </w:r>
      <w:proofErr w:type="spellEnd"/>
      <w:r w:rsidRPr="008E7C83">
        <w:rPr>
          <w:rFonts w:ascii="Arial" w:hAnsi="Arial" w:cs="Arial"/>
          <w:b w:val="0"/>
          <w:color w:val="000000"/>
        </w:rPr>
        <w:t xml:space="preserve"> în termenul prevăzut de lege; </w:t>
      </w:r>
    </w:p>
    <w:p w14:paraId="75799713"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c)</w:t>
      </w:r>
      <w:r w:rsidRPr="008E7C83">
        <w:rPr>
          <w:rFonts w:ascii="Arial" w:hAnsi="Arial" w:cs="Arial"/>
          <w:b w:val="0"/>
          <w:color w:val="000000"/>
        </w:rPr>
        <w:t xml:space="preserve"> pentru clădirile ale căror lucrări de </w:t>
      </w:r>
      <w:proofErr w:type="spellStart"/>
      <w:r w:rsidRPr="008E7C83">
        <w:rPr>
          <w:rFonts w:ascii="Arial" w:hAnsi="Arial" w:cs="Arial"/>
          <w:b w:val="0"/>
          <w:color w:val="000000"/>
        </w:rPr>
        <w:t>construcţii</w:t>
      </w:r>
      <w:proofErr w:type="spellEnd"/>
      <w:r w:rsidRPr="008E7C83">
        <w:rPr>
          <w:rFonts w:ascii="Arial" w:hAnsi="Arial" w:cs="Arial"/>
          <w:b w:val="0"/>
          <w:color w:val="000000"/>
        </w:rPr>
        <w:t xml:space="preserve"> nu au fost finalizate la termenul prevăzut în </w:t>
      </w:r>
      <w:proofErr w:type="spellStart"/>
      <w:r w:rsidRPr="008E7C83">
        <w:rPr>
          <w:rFonts w:ascii="Arial" w:hAnsi="Arial" w:cs="Arial"/>
          <w:b w:val="0"/>
          <w:color w:val="000000"/>
        </w:rPr>
        <w:t>autorizaţia</w:t>
      </w:r>
      <w:proofErr w:type="spellEnd"/>
      <w:r w:rsidRPr="008E7C83">
        <w:rPr>
          <w:rFonts w:ascii="Arial" w:hAnsi="Arial" w:cs="Arial"/>
          <w:b w:val="0"/>
          <w:color w:val="000000"/>
        </w:rPr>
        <w:t xml:space="preserve"> de construire şi pentru care nu s-a solicitat prelungirea </w:t>
      </w:r>
      <w:proofErr w:type="spellStart"/>
      <w:r w:rsidRPr="008E7C83">
        <w:rPr>
          <w:rFonts w:ascii="Arial" w:hAnsi="Arial" w:cs="Arial"/>
          <w:b w:val="0"/>
          <w:color w:val="000000"/>
        </w:rPr>
        <w:t>valabilităţii</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autorizaţiei</w:t>
      </w:r>
      <w:proofErr w:type="spellEnd"/>
      <w:r w:rsidRPr="008E7C83">
        <w:rPr>
          <w:rFonts w:ascii="Arial" w:hAnsi="Arial" w:cs="Arial"/>
          <w:b w:val="0"/>
          <w:color w:val="000000"/>
        </w:rPr>
        <w:t xml:space="preserve">, în </w:t>
      </w:r>
      <w:proofErr w:type="spellStart"/>
      <w:r w:rsidRPr="008E7C83">
        <w:rPr>
          <w:rFonts w:ascii="Arial" w:hAnsi="Arial" w:cs="Arial"/>
          <w:b w:val="0"/>
          <w:color w:val="000000"/>
        </w:rPr>
        <w:t>condiţiile</w:t>
      </w:r>
      <w:proofErr w:type="spellEnd"/>
      <w:r w:rsidRPr="008E7C83">
        <w:rPr>
          <w:rFonts w:ascii="Arial" w:hAnsi="Arial" w:cs="Arial"/>
          <w:b w:val="0"/>
          <w:color w:val="000000"/>
        </w:rPr>
        <w:t xml:space="preserve"> legii, la data expirării acestui termen şi numai pentru </w:t>
      </w:r>
      <w:proofErr w:type="spellStart"/>
      <w:r w:rsidRPr="008E7C83">
        <w:rPr>
          <w:rFonts w:ascii="Arial" w:hAnsi="Arial" w:cs="Arial"/>
          <w:b w:val="0"/>
          <w:color w:val="000000"/>
        </w:rPr>
        <w:t>suprafaţa</w:t>
      </w:r>
      <w:proofErr w:type="spellEnd"/>
      <w:r w:rsidRPr="008E7C83">
        <w:rPr>
          <w:rFonts w:ascii="Arial" w:hAnsi="Arial" w:cs="Arial"/>
          <w:b w:val="0"/>
          <w:color w:val="000000"/>
        </w:rPr>
        <w:t xml:space="preserve"> construită </w:t>
      </w:r>
      <w:proofErr w:type="spellStart"/>
      <w:r w:rsidRPr="008E7C83">
        <w:rPr>
          <w:rFonts w:ascii="Arial" w:hAnsi="Arial" w:cs="Arial"/>
          <w:b w:val="0"/>
          <w:color w:val="000000"/>
        </w:rPr>
        <w:t>desfăşurată</w:t>
      </w:r>
      <w:proofErr w:type="spellEnd"/>
      <w:r w:rsidRPr="008E7C83">
        <w:rPr>
          <w:rFonts w:ascii="Arial" w:hAnsi="Arial" w:cs="Arial"/>
          <w:b w:val="0"/>
          <w:color w:val="000000"/>
        </w:rPr>
        <w:t xml:space="preserve"> care are elementele structurale de bază ale unei clădiri, în </w:t>
      </w:r>
      <w:proofErr w:type="spellStart"/>
      <w:r w:rsidRPr="008E7C83">
        <w:rPr>
          <w:rFonts w:ascii="Arial" w:hAnsi="Arial" w:cs="Arial"/>
          <w:b w:val="0"/>
          <w:color w:val="000000"/>
        </w:rPr>
        <w:t>speţă</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pereţi</w:t>
      </w:r>
      <w:proofErr w:type="spellEnd"/>
      <w:r w:rsidRPr="008E7C83">
        <w:rPr>
          <w:rFonts w:ascii="Arial" w:hAnsi="Arial" w:cs="Arial"/>
          <w:b w:val="0"/>
          <w:color w:val="000000"/>
        </w:rPr>
        <w:t xml:space="preserve"> şi </w:t>
      </w:r>
      <w:proofErr w:type="spellStart"/>
      <w:r w:rsidRPr="008E7C83">
        <w:rPr>
          <w:rFonts w:ascii="Arial" w:hAnsi="Arial" w:cs="Arial"/>
          <w:b w:val="0"/>
          <w:color w:val="000000"/>
        </w:rPr>
        <w:t>acoperiş</w:t>
      </w:r>
      <w:proofErr w:type="spellEnd"/>
      <w:r w:rsidRPr="008E7C83">
        <w:rPr>
          <w:rFonts w:ascii="Arial" w:hAnsi="Arial" w:cs="Arial"/>
          <w:b w:val="0"/>
          <w:color w:val="000000"/>
        </w:rPr>
        <w:t xml:space="preserve">. Procesul-verbal de </w:t>
      </w:r>
      <w:proofErr w:type="spellStart"/>
      <w:r w:rsidRPr="008E7C83">
        <w:rPr>
          <w:rFonts w:ascii="Arial" w:hAnsi="Arial" w:cs="Arial"/>
          <w:b w:val="0"/>
          <w:color w:val="000000"/>
        </w:rPr>
        <w:t>recepţie</w:t>
      </w:r>
      <w:proofErr w:type="spellEnd"/>
      <w:r w:rsidRPr="008E7C83">
        <w:rPr>
          <w:rFonts w:ascii="Arial" w:hAnsi="Arial" w:cs="Arial"/>
          <w:b w:val="0"/>
          <w:color w:val="000000"/>
        </w:rPr>
        <w:t xml:space="preserve"> se </w:t>
      </w:r>
      <w:proofErr w:type="spellStart"/>
      <w:r w:rsidRPr="008E7C83">
        <w:rPr>
          <w:rFonts w:ascii="Arial" w:hAnsi="Arial" w:cs="Arial"/>
          <w:b w:val="0"/>
          <w:color w:val="000000"/>
        </w:rPr>
        <w:t>întocmeşte</w:t>
      </w:r>
      <w:proofErr w:type="spellEnd"/>
      <w:r w:rsidRPr="008E7C83">
        <w:rPr>
          <w:rFonts w:ascii="Arial" w:hAnsi="Arial" w:cs="Arial"/>
          <w:b w:val="0"/>
          <w:color w:val="000000"/>
        </w:rPr>
        <w:t xml:space="preserve"> la data expirării termenului prevăzut în </w:t>
      </w:r>
      <w:proofErr w:type="spellStart"/>
      <w:r w:rsidRPr="008E7C83">
        <w:rPr>
          <w:rFonts w:ascii="Arial" w:hAnsi="Arial" w:cs="Arial"/>
          <w:b w:val="0"/>
          <w:color w:val="000000"/>
        </w:rPr>
        <w:t>autorizaţia</w:t>
      </w:r>
      <w:proofErr w:type="spellEnd"/>
      <w:r w:rsidRPr="008E7C83">
        <w:rPr>
          <w:rFonts w:ascii="Arial" w:hAnsi="Arial" w:cs="Arial"/>
          <w:b w:val="0"/>
          <w:color w:val="000000"/>
        </w:rPr>
        <w:t xml:space="preserve"> de construire, consemnându-se stadiul lucrărilor, precum şi </w:t>
      </w:r>
      <w:proofErr w:type="spellStart"/>
      <w:r w:rsidRPr="008E7C83">
        <w:rPr>
          <w:rFonts w:ascii="Arial" w:hAnsi="Arial" w:cs="Arial"/>
          <w:b w:val="0"/>
          <w:color w:val="000000"/>
        </w:rPr>
        <w:t>suprafaţa</w:t>
      </w:r>
      <w:proofErr w:type="spellEnd"/>
      <w:r w:rsidRPr="008E7C83">
        <w:rPr>
          <w:rFonts w:ascii="Arial" w:hAnsi="Arial" w:cs="Arial"/>
          <w:b w:val="0"/>
          <w:color w:val="000000"/>
        </w:rPr>
        <w:t xml:space="preserve"> construită </w:t>
      </w:r>
      <w:proofErr w:type="spellStart"/>
      <w:r w:rsidRPr="008E7C83">
        <w:rPr>
          <w:rFonts w:ascii="Arial" w:hAnsi="Arial" w:cs="Arial"/>
          <w:b w:val="0"/>
          <w:color w:val="000000"/>
        </w:rPr>
        <w:t>desfăşurată</w:t>
      </w:r>
      <w:proofErr w:type="spellEnd"/>
      <w:r w:rsidRPr="008E7C83">
        <w:rPr>
          <w:rFonts w:ascii="Arial" w:hAnsi="Arial" w:cs="Arial"/>
          <w:b w:val="0"/>
          <w:color w:val="000000"/>
        </w:rPr>
        <w:t xml:space="preserve"> în raport cu care se </w:t>
      </w:r>
      <w:proofErr w:type="spellStart"/>
      <w:r w:rsidRPr="008E7C83">
        <w:rPr>
          <w:rFonts w:ascii="Arial" w:hAnsi="Arial" w:cs="Arial"/>
          <w:b w:val="0"/>
          <w:color w:val="000000"/>
        </w:rPr>
        <w:t>stabileşte</w:t>
      </w:r>
      <w:proofErr w:type="spellEnd"/>
      <w:r w:rsidRPr="008E7C83">
        <w:rPr>
          <w:rFonts w:ascii="Arial" w:hAnsi="Arial" w:cs="Arial"/>
          <w:b w:val="0"/>
          <w:color w:val="000000"/>
        </w:rPr>
        <w:t xml:space="preserve"> impozitul pe clădiri. </w:t>
      </w:r>
    </w:p>
    <w:p w14:paraId="54A59B27"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(4)</w:t>
      </w:r>
      <w:r w:rsidRPr="008E7C83">
        <w:rPr>
          <w:rFonts w:ascii="Arial" w:hAnsi="Arial" w:cs="Arial"/>
          <w:b w:val="0"/>
          <w:color w:val="000000"/>
        </w:rPr>
        <w:t xml:space="preserve"> Declararea clădirilor în vederea impunerii şi înscrierea acestora în </w:t>
      </w:r>
      <w:proofErr w:type="spellStart"/>
      <w:r w:rsidRPr="008E7C83">
        <w:rPr>
          <w:rFonts w:ascii="Arial" w:hAnsi="Arial" w:cs="Arial"/>
          <w:b w:val="0"/>
          <w:color w:val="000000"/>
        </w:rPr>
        <w:t>evidenţele</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autorităţilor</w:t>
      </w:r>
      <w:proofErr w:type="spellEnd"/>
      <w:r w:rsidRPr="008E7C83">
        <w:rPr>
          <w:rFonts w:ascii="Arial" w:hAnsi="Arial" w:cs="Arial"/>
          <w:b w:val="0"/>
          <w:color w:val="000000"/>
        </w:rPr>
        <w:t xml:space="preserve"> administraţiei publice locale reprezintă o </w:t>
      </w:r>
      <w:proofErr w:type="spellStart"/>
      <w:r w:rsidRPr="008E7C83">
        <w:rPr>
          <w:rFonts w:ascii="Arial" w:hAnsi="Arial" w:cs="Arial"/>
          <w:b w:val="0"/>
          <w:color w:val="000000"/>
        </w:rPr>
        <w:t>obligaţie</w:t>
      </w:r>
      <w:proofErr w:type="spellEnd"/>
      <w:r w:rsidRPr="008E7C83">
        <w:rPr>
          <w:rFonts w:ascii="Arial" w:hAnsi="Arial" w:cs="Arial"/>
          <w:b w:val="0"/>
          <w:color w:val="000000"/>
        </w:rPr>
        <w:t xml:space="preserve"> legală a contribuabililor care </w:t>
      </w:r>
      <w:proofErr w:type="spellStart"/>
      <w:r w:rsidRPr="008E7C83">
        <w:rPr>
          <w:rFonts w:ascii="Arial" w:hAnsi="Arial" w:cs="Arial"/>
          <w:b w:val="0"/>
          <w:color w:val="000000"/>
        </w:rPr>
        <w:t>deţin</w:t>
      </w:r>
      <w:proofErr w:type="spellEnd"/>
      <w:r w:rsidRPr="008E7C83">
        <w:rPr>
          <w:rFonts w:ascii="Arial" w:hAnsi="Arial" w:cs="Arial"/>
          <w:b w:val="0"/>
          <w:color w:val="000000"/>
        </w:rPr>
        <w:t xml:space="preserve"> în proprietate aceste imobile, chiar dacă ele au fost executate fără </w:t>
      </w:r>
      <w:proofErr w:type="spellStart"/>
      <w:r w:rsidRPr="008E7C83">
        <w:rPr>
          <w:rFonts w:ascii="Arial" w:hAnsi="Arial" w:cs="Arial"/>
          <w:b w:val="0"/>
          <w:color w:val="000000"/>
        </w:rPr>
        <w:t>autorizaţie</w:t>
      </w:r>
      <w:proofErr w:type="spellEnd"/>
      <w:r w:rsidRPr="008E7C83">
        <w:rPr>
          <w:rFonts w:ascii="Arial" w:hAnsi="Arial" w:cs="Arial"/>
          <w:b w:val="0"/>
          <w:color w:val="000000"/>
        </w:rPr>
        <w:t xml:space="preserve"> de construire. </w:t>
      </w:r>
    </w:p>
    <w:p w14:paraId="703E0CB1"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lastRenderedPageBreak/>
        <w:t>   (5)</w:t>
      </w:r>
      <w:r w:rsidRPr="008E7C83">
        <w:rPr>
          <w:rFonts w:ascii="Arial" w:hAnsi="Arial" w:cs="Arial"/>
          <w:b w:val="0"/>
          <w:color w:val="000000"/>
        </w:rPr>
        <w:t xml:space="preserve"> În cazul în care dreptul de proprietate asupra unei clădiri este transmis în cursul unui an fiscal, impozitul va fi datorat de persoana care </w:t>
      </w:r>
      <w:proofErr w:type="spellStart"/>
      <w:r w:rsidRPr="008E7C83">
        <w:rPr>
          <w:rFonts w:ascii="Arial" w:hAnsi="Arial" w:cs="Arial"/>
          <w:b w:val="0"/>
          <w:color w:val="000000"/>
        </w:rPr>
        <w:t>deţine</w:t>
      </w:r>
      <w:proofErr w:type="spellEnd"/>
      <w:r w:rsidRPr="008E7C83">
        <w:rPr>
          <w:rFonts w:ascii="Arial" w:hAnsi="Arial" w:cs="Arial"/>
          <w:b w:val="0"/>
          <w:color w:val="000000"/>
        </w:rPr>
        <w:t xml:space="preserve"> dreptul de proprietate asupra clădirii la data de 31 decembrie a anului fiscal anterior anului în care se înstrăinează. </w:t>
      </w:r>
    </w:p>
    <w:p w14:paraId="1779E73A" w14:textId="4FD91B65"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(6</w:t>
      </w:r>
      <w:r w:rsidRPr="007D30C1">
        <w:rPr>
          <w:rStyle w:val="alineat1"/>
          <w:rFonts w:ascii="Arial" w:hAnsi="Arial" w:cs="Arial"/>
          <w:b/>
          <w:bCs w:val="0"/>
        </w:rPr>
        <w:t>)</w:t>
      </w:r>
      <w:r w:rsidRPr="007D30C1">
        <w:rPr>
          <w:rFonts w:ascii="Arial" w:hAnsi="Arial" w:cs="Arial"/>
          <w:color w:val="000000"/>
        </w:rPr>
        <w:t xml:space="preserve"> </w:t>
      </w:r>
      <w:r w:rsidRPr="007D30C1">
        <w:rPr>
          <w:rFonts w:ascii="Arial" w:hAnsi="Arial" w:cs="Arial"/>
          <w:b w:val="0"/>
          <w:color w:val="000000"/>
        </w:rPr>
        <w:t xml:space="preserve">În cazul extinderii, </w:t>
      </w:r>
      <w:proofErr w:type="spellStart"/>
      <w:r w:rsidRPr="007D30C1">
        <w:rPr>
          <w:rFonts w:ascii="Arial" w:hAnsi="Arial" w:cs="Arial"/>
          <w:b w:val="0"/>
          <w:color w:val="000000"/>
        </w:rPr>
        <w:t>îmbunătăţirii</w:t>
      </w:r>
      <w:proofErr w:type="spellEnd"/>
      <w:r w:rsidRPr="007D30C1">
        <w:rPr>
          <w:rFonts w:ascii="Arial" w:hAnsi="Arial" w:cs="Arial"/>
          <w:b w:val="0"/>
          <w:color w:val="000000"/>
        </w:rPr>
        <w:t xml:space="preserve">, </w:t>
      </w:r>
      <w:proofErr w:type="spellStart"/>
      <w:r w:rsidRPr="007D30C1">
        <w:rPr>
          <w:rFonts w:ascii="Arial" w:hAnsi="Arial" w:cs="Arial"/>
          <w:b w:val="0"/>
          <w:color w:val="000000"/>
        </w:rPr>
        <w:t>desfiinţării</w:t>
      </w:r>
      <w:proofErr w:type="spellEnd"/>
      <w:r w:rsidRPr="007D30C1">
        <w:rPr>
          <w:rFonts w:ascii="Arial" w:hAnsi="Arial" w:cs="Arial"/>
          <w:b w:val="0"/>
          <w:color w:val="000000"/>
        </w:rPr>
        <w:t xml:space="preserve"> </w:t>
      </w:r>
      <w:proofErr w:type="spellStart"/>
      <w:r w:rsidRPr="007D30C1">
        <w:rPr>
          <w:rFonts w:ascii="Arial" w:hAnsi="Arial" w:cs="Arial"/>
          <w:b w:val="0"/>
          <w:color w:val="000000"/>
        </w:rPr>
        <w:t>parţiale</w:t>
      </w:r>
      <w:proofErr w:type="spellEnd"/>
      <w:r w:rsidRPr="007D30C1">
        <w:rPr>
          <w:rFonts w:ascii="Arial" w:hAnsi="Arial" w:cs="Arial"/>
          <w:b w:val="0"/>
          <w:color w:val="000000"/>
        </w:rPr>
        <w:t xml:space="preserve"> sau al altor modificări aduse unei clădiri existente cu </w:t>
      </w:r>
      <w:proofErr w:type="spellStart"/>
      <w:r w:rsidRPr="007D30C1">
        <w:rPr>
          <w:rFonts w:ascii="Arial" w:hAnsi="Arial" w:cs="Arial"/>
          <w:b w:val="0"/>
          <w:color w:val="000000"/>
        </w:rPr>
        <w:t>destinaţie</w:t>
      </w:r>
      <w:proofErr w:type="spellEnd"/>
      <w:r w:rsidRPr="007D30C1">
        <w:rPr>
          <w:rFonts w:ascii="Arial" w:hAnsi="Arial" w:cs="Arial"/>
          <w:b w:val="0"/>
          <w:color w:val="000000"/>
        </w:rPr>
        <w:t xml:space="preserve"> </w:t>
      </w:r>
      <w:proofErr w:type="spellStart"/>
      <w:r w:rsidRPr="007D30C1">
        <w:rPr>
          <w:rFonts w:ascii="Arial" w:hAnsi="Arial" w:cs="Arial"/>
          <w:b w:val="0"/>
          <w:color w:val="000000"/>
        </w:rPr>
        <w:t>nerezidenţială</w:t>
      </w:r>
      <w:proofErr w:type="spellEnd"/>
      <w:r w:rsidRPr="007D30C1">
        <w:rPr>
          <w:rFonts w:ascii="Arial" w:hAnsi="Arial" w:cs="Arial"/>
          <w:b w:val="0"/>
          <w:color w:val="000000"/>
        </w:rPr>
        <w:t xml:space="preserve">, care determină </w:t>
      </w:r>
      <w:proofErr w:type="spellStart"/>
      <w:r w:rsidRPr="007D30C1">
        <w:rPr>
          <w:rFonts w:ascii="Arial" w:hAnsi="Arial" w:cs="Arial"/>
          <w:b w:val="0"/>
          <w:color w:val="000000"/>
        </w:rPr>
        <w:t>creşterea</w:t>
      </w:r>
      <w:proofErr w:type="spellEnd"/>
      <w:r w:rsidRPr="007D30C1">
        <w:rPr>
          <w:rFonts w:ascii="Arial" w:hAnsi="Arial" w:cs="Arial"/>
          <w:b w:val="0"/>
          <w:color w:val="000000"/>
        </w:rPr>
        <w:t xml:space="preserve"> sau diminuarea valorii impozabile a clădirii cu mai mult de 25%, proprietarul are </w:t>
      </w:r>
      <w:proofErr w:type="spellStart"/>
      <w:r w:rsidRPr="007D30C1">
        <w:rPr>
          <w:rFonts w:ascii="Arial" w:hAnsi="Arial" w:cs="Arial"/>
          <w:b w:val="0"/>
          <w:color w:val="000000"/>
        </w:rPr>
        <w:t>obligaţia</w:t>
      </w:r>
      <w:proofErr w:type="spellEnd"/>
      <w:r w:rsidRPr="007D30C1">
        <w:rPr>
          <w:rFonts w:ascii="Arial" w:hAnsi="Arial" w:cs="Arial"/>
          <w:b w:val="0"/>
          <w:color w:val="000000"/>
        </w:rPr>
        <w:t xml:space="preserve"> să depună o nouă </w:t>
      </w:r>
      <w:proofErr w:type="spellStart"/>
      <w:r w:rsidRPr="007D30C1">
        <w:rPr>
          <w:rFonts w:ascii="Arial" w:hAnsi="Arial" w:cs="Arial"/>
          <w:b w:val="0"/>
          <w:color w:val="000000"/>
        </w:rPr>
        <w:t>declaraţie</w:t>
      </w:r>
      <w:proofErr w:type="spellEnd"/>
      <w:r w:rsidRPr="007D30C1">
        <w:rPr>
          <w:rFonts w:ascii="Arial" w:hAnsi="Arial" w:cs="Arial"/>
          <w:b w:val="0"/>
          <w:color w:val="000000"/>
        </w:rPr>
        <w:t xml:space="preserve"> de impunere la organul fiscal local în a cărui rază teritorială de </w:t>
      </w:r>
      <w:proofErr w:type="spellStart"/>
      <w:r w:rsidRPr="007D30C1">
        <w:rPr>
          <w:rFonts w:ascii="Arial" w:hAnsi="Arial" w:cs="Arial"/>
          <w:b w:val="0"/>
          <w:color w:val="000000"/>
        </w:rPr>
        <w:t>competenţă</w:t>
      </w:r>
      <w:proofErr w:type="spellEnd"/>
      <w:r w:rsidRPr="007D30C1">
        <w:rPr>
          <w:rFonts w:ascii="Arial" w:hAnsi="Arial" w:cs="Arial"/>
          <w:b w:val="0"/>
          <w:color w:val="000000"/>
        </w:rPr>
        <w:t xml:space="preserve"> se află clădirea, în termen de 30 de zile de la data modificării respective, şi datorează impozitul pe clădiri determinat în noile </w:t>
      </w:r>
      <w:proofErr w:type="spellStart"/>
      <w:r w:rsidRPr="007D30C1">
        <w:rPr>
          <w:rFonts w:ascii="Arial" w:hAnsi="Arial" w:cs="Arial"/>
          <w:b w:val="0"/>
          <w:color w:val="000000"/>
        </w:rPr>
        <w:t>condiţii</w:t>
      </w:r>
      <w:proofErr w:type="spellEnd"/>
      <w:r w:rsidRPr="007D30C1">
        <w:rPr>
          <w:rFonts w:ascii="Arial" w:hAnsi="Arial" w:cs="Arial"/>
          <w:b w:val="0"/>
          <w:color w:val="000000"/>
        </w:rPr>
        <w:t xml:space="preserve"> începând cu data de 1 ianuarie a anului următor.</w:t>
      </w:r>
    </w:p>
    <w:p w14:paraId="3AA8588A"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(7)</w:t>
      </w:r>
      <w:r w:rsidRPr="008E7C83">
        <w:rPr>
          <w:rFonts w:ascii="Arial" w:hAnsi="Arial" w:cs="Arial"/>
          <w:b w:val="0"/>
          <w:color w:val="000000"/>
        </w:rPr>
        <w:t xml:space="preserve"> În cazul </w:t>
      </w:r>
      <w:proofErr w:type="spellStart"/>
      <w:r w:rsidRPr="008E7C83">
        <w:rPr>
          <w:rFonts w:ascii="Arial" w:hAnsi="Arial" w:cs="Arial"/>
          <w:b w:val="0"/>
          <w:color w:val="000000"/>
        </w:rPr>
        <w:t>desfiinţării</w:t>
      </w:r>
      <w:proofErr w:type="spellEnd"/>
      <w:r w:rsidRPr="008E7C83">
        <w:rPr>
          <w:rFonts w:ascii="Arial" w:hAnsi="Arial" w:cs="Arial"/>
          <w:b w:val="0"/>
          <w:color w:val="000000"/>
        </w:rPr>
        <w:t xml:space="preserve"> unei clădiri, proprietarul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să depună o nouă </w:t>
      </w:r>
      <w:proofErr w:type="spellStart"/>
      <w:r w:rsidRPr="008E7C83">
        <w:rPr>
          <w:rFonts w:ascii="Arial" w:hAnsi="Arial" w:cs="Arial"/>
          <w:b w:val="0"/>
          <w:color w:val="000000"/>
        </w:rPr>
        <w:t>declaraţie</w:t>
      </w:r>
      <w:proofErr w:type="spellEnd"/>
      <w:r w:rsidRPr="008E7C83">
        <w:rPr>
          <w:rFonts w:ascii="Arial" w:hAnsi="Arial" w:cs="Arial"/>
          <w:b w:val="0"/>
          <w:color w:val="000000"/>
        </w:rPr>
        <w:t xml:space="preserve"> de impunere la organul fiscal local în a cărui rază teritorială de </w:t>
      </w:r>
      <w:proofErr w:type="spellStart"/>
      <w:r w:rsidRPr="008E7C83">
        <w:rPr>
          <w:rFonts w:ascii="Arial" w:hAnsi="Arial" w:cs="Arial"/>
          <w:b w:val="0"/>
          <w:color w:val="000000"/>
        </w:rPr>
        <w:t>competenţă</w:t>
      </w:r>
      <w:proofErr w:type="spellEnd"/>
      <w:r w:rsidRPr="008E7C83">
        <w:rPr>
          <w:rFonts w:ascii="Arial" w:hAnsi="Arial" w:cs="Arial"/>
          <w:b w:val="0"/>
          <w:color w:val="000000"/>
        </w:rPr>
        <w:t xml:space="preserve"> se află clădirea, în termen de 30 de zile de la data demolării sau distrugerii şi încetează să datoreze impozitul începând cu data de 1 ianuarie a anului următor, inclusiv în cazul clădirilor pentru care nu s-a eliberat </w:t>
      </w:r>
      <w:proofErr w:type="spellStart"/>
      <w:r w:rsidRPr="008E7C83">
        <w:rPr>
          <w:rFonts w:ascii="Arial" w:hAnsi="Arial" w:cs="Arial"/>
          <w:b w:val="0"/>
          <w:color w:val="000000"/>
        </w:rPr>
        <w:t>autorizaţie</w:t>
      </w:r>
      <w:proofErr w:type="spellEnd"/>
      <w:r w:rsidRPr="008E7C83">
        <w:rPr>
          <w:rFonts w:ascii="Arial" w:hAnsi="Arial" w:cs="Arial"/>
          <w:b w:val="0"/>
          <w:color w:val="000000"/>
        </w:rPr>
        <w:t xml:space="preserve"> de </w:t>
      </w:r>
      <w:proofErr w:type="spellStart"/>
      <w:r w:rsidRPr="008E7C83">
        <w:rPr>
          <w:rFonts w:ascii="Arial" w:hAnsi="Arial" w:cs="Arial"/>
          <w:b w:val="0"/>
          <w:color w:val="000000"/>
        </w:rPr>
        <w:t>desfiinţare</w:t>
      </w:r>
      <w:proofErr w:type="spellEnd"/>
      <w:r w:rsidRPr="008E7C83">
        <w:rPr>
          <w:rFonts w:ascii="Arial" w:hAnsi="Arial" w:cs="Arial"/>
          <w:b w:val="0"/>
          <w:color w:val="000000"/>
        </w:rPr>
        <w:t xml:space="preserve">. </w:t>
      </w:r>
    </w:p>
    <w:p w14:paraId="67597003"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(8)</w:t>
      </w:r>
      <w:r w:rsidRPr="008E7C83">
        <w:rPr>
          <w:rFonts w:ascii="Arial" w:hAnsi="Arial" w:cs="Arial"/>
          <w:b w:val="0"/>
          <w:color w:val="000000"/>
        </w:rPr>
        <w:t xml:space="preserve"> Dacă încadrarea clădirii în </w:t>
      </w:r>
      <w:proofErr w:type="spellStart"/>
      <w:r w:rsidRPr="008E7C83">
        <w:rPr>
          <w:rFonts w:ascii="Arial" w:hAnsi="Arial" w:cs="Arial"/>
          <w:b w:val="0"/>
          <w:color w:val="000000"/>
        </w:rPr>
        <w:t>funcţie</w:t>
      </w:r>
      <w:proofErr w:type="spellEnd"/>
      <w:r w:rsidRPr="008E7C83">
        <w:rPr>
          <w:rFonts w:ascii="Arial" w:hAnsi="Arial" w:cs="Arial"/>
          <w:b w:val="0"/>
          <w:color w:val="000000"/>
        </w:rPr>
        <w:t xml:space="preserve"> de rangul </w:t>
      </w:r>
      <w:proofErr w:type="spellStart"/>
      <w:r w:rsidRPr="008E7C83">
        <w:rPr>
          <w:rFonts w:ascii="Arial" w:hAnsi="Arial" w:cs="Arial"/>
          <w:b w:val="0"/>
          <w:color w:val="000000"/>
        </w:rPr>
        <w:t>localităţii</w:t>
      </w:r>
      <w:proofErr w:type="spellEnd"/>
      <w:r w:rsidRPr="008E7C83">
        <w:rPr>
          <w:rFonts w:ascii="Arial" w:hAnsi="Arial" w:cs="Arial"/>
          <w:b w:val="0"/>
          <w:color w:val="000000"/>
        </w:rPr>
        <w:t xml:space="preserve"> şi zonă se modifică în cursul unui an sau în cursul anului intervine un eveniment care conduce la modificarea impozitului pe clădiri, impozitul se calculează conform noii </w:t>
      </w:r>
      <w:proofErr w:type="spellStart"/>
      <w:r w:rsidRPr="008E7C83">
        <w:rPr>
          <w:rFonts w:ascii="Arial" w:hAnsi="Arial" w:cs="Arial"/>
          <w:b w:val="0"/>
          <w:color w:val="000000"/>
        </w:rPr>
        <w:t>situaţii</w:t>
      </w:r>
      <w:proofErr w:type="spellEnd"/>
      <w:r w:rsidRPr="008E7C83">
        <w:rPr>
          <w:rFonts w:ascii="Arial" w:hAnsi="Arial" w:cs="Arial"/>
          <w:b w:val="0"/>
          <w:color w:val="000000"/>
        </w:rPr>
        <w:t xml:space="preserve"> începând cu data de 1 ianuarie a anului următor. </w:t>
      </w:r>
    </w:p>
    <w:p w14:paraId="6D2B00AC" w14:textId="0D69B043" w:rsidR="003C2F05" w:rsidRPr="008E7C83" w:rsidRDefault="00992D66" w:rsidP="007E3F40">
      <w:pPr>
        <w:jc w:val="both"/>
        <w:rPr>
          <w:rFonts w:ascii="Arial" w:hAnsi="Arial" w:cs="Arial"/>
          <w:b w:val="0"/>
          <w:color w:val="000000"/>
          <w:shd w:val="clear" w:color="auto" w:fill="D3D3D3"/>
        </w:rPr>
      </w:pPr>
      <w:r w:rsidRPr="008E7C83">
        <w:rPr>
          <w:rStyle w:val="alineat1"/>
          <w:rFonts w:ascii="Arial" w:hAnsi="Arial" w:cs="Arial"/>
          <w:b/>
          <w:bCs w:val="0"/>
        </w:rPr>
        <w:t xml:space="preserve">   </w:t>
      </w:r>
      <w:r w:rsidR="003C2F05" w:rsidRPr="008E7C83">
        <w:rPr>
          <w:rStyle w:val="alineat1"/>
          <w:rFonts w:ascii="Arial" w:hAnsi="Arial" w:cs="Arial"/>
          <w:b/>
          <w:bCs w:val="0"/>
        </w:rPr>
        <w:t>(9</w:t>
      </w:r>
      <w:r w:rsidR="003C2F05" w:rsidRPr="00F96F0B">
        <w:rPr>
          <w:rStyle w:val="alineat1"/>
          <w:rFonts w:ascii="Arial" w:hAnsi="Arial" w:cs="Arial"/>
          <w:b/>
          <w:bCs w:val="0"/>
        </w:rPr>
        <w:t>)</w:t>
      </w:r>
      <w:r w:rsidR="003C2F05" w:rsidRPr="00F96F0B">
        <w:rPr>
          <w:rFonts w:ascii="Arial" w:hAnsi="Arial" w:cs="Arial"/>
          <w:color w:val="000000"/>
        </w:rPr>
        <w:t xml:space="preserve"> </w:t>
      </w:r>
      <w:r w:rsidR="003C2F05" w:rsidRPr="00F96F0B">
        <w:rPr>
          <w:rFonts w:ascii="Arial" w:hAnsi="Arial" w:cs="Arial"/>
          <w:b w:val="0"/>
          <w:color w:val="000000"/>
        </w:rPr>
        <w:t xml:space="preserve">În cazul clădirilor la care se constată </w:t>
      </w:r>
      <w:proofErr w:type="spellStart"/>
      <w:r w:rsidR="003C2F05" w:rsidRPr="00F96F0B">
        <w:rPr>
          <w:rFonts w:ascii="Arial" w:hAnsi="Arial" w:cs="Arial"/>
          <w:b w:val="0"/>
          <w:color w:val="000000"/>
        </w:rPr>
        <w:t>diferenţe</w:t>
      </w:r>
      <w:proofErr w:type="spellEnd"/>
      <w:r w:rsidR="003C2F05" w:rsidRPr="00F96F0B">
        <w:rPr>
          <w:rFonts w:ascii="Arial" w:hAnsi="Arial" w:cs="Arial"/>
          <w:b w:val="0"/>
          <w:color w:val="000000"/>
        </w:rPr>
        <w:t xml:space="preserve"> între </w:t>
      </w:r>
      <w:proofErr w:type="spellStart"/>
      <w:r w:rsidR="003C2F05" w:rsidRPr="00F96F0B">
        <w:rPr>
          <w:rFonts w:ascii="Arial" w:hAnsi="Arial" w:cs="Arial"/>
          <w:b w:val="0"/>
          <w:color w:val="000000"/>
        </w:rPr>
        <w:t>suprafeţele</w:t>
      </w:r>
      <w:proofErr w:type="spellEnd"/>
      <w:r w:rsidR="003C2F05" w:rsidRPr="00F96F0B">
        <w:rPr>
          <w:rFonts w:ascii="Arial" w:hAnsi="Arial" w:cs="Arial"/>
          <w:b w:val="0"/>
          <w:color w:val="000000"/>
        </w:rPr>
        <w:t xml:space="preserve"> înscrise în actele de proprietate şi </w:t>
      </w:r>
      <w:proofErr w:type="spellStart"/>
      <w:r w:rsidR="003C2F05" w:rsidRPr="00F96F0B">
        <w:rPr>
          <w:rFonts w:ascii="Arial" w:hAnsi="Arial" w:cs="Arial"/>
          <w:b w:val="0"/>
          <w:color w:val="000000"/>
        </w:rPr>
        <w:t>situaţia</w:t>
      </w:r>
      <w:proofErr w:type="spellEnd"/>
      <w:r w:rsidR="003C2F05" w:rsidRPr="00F96F0B">
        <w:rPr>
          <w:rFonts w:ascii="Arial" w:hAnsi="Arial" w:cs="Arial"/>
          <w:b w:val="0"/>
          <w:color w:val="000000"/>
        </w:rPr>
        <w:t xml:space="preserve"> reală rezultată din măsurătorile executate în </w:t>
      </w:r>
      <w:proofErr w:type="spellStart"/>
      <w:r w:rsidR="003C2F05" w:rsidRPr="00F96F0B">
        <w:rPr>
          <w:rFonts w:ascii="Arial" w:hAnsi="Arial" w:cs="Arial"/>
          <w:b w:val="0"/>
          <w:color w:val="000000"/>
        </w:rPr>
        <w:t>condiţiile</w:t>
      </w:r>
      <w:proofErr w:type="spellEnd"/>
      <w:r w:rsidR="003C2F05" w:rsidRPr="00F96F0B">
        <w:rPr>
          <w:rFonts w:ascii="Arial" w:hAnsi="Arial" w:cs="Arial"/>
          <w:b w:val="0"/>
          <w:color w:val="000000"/>
        </w:rPr>
        <w:t xml:space="preserve"> Legii cadastrului şi a </w:t>
      </w:r>
      <w:proofErr w:type="spellStart"/>
      <w:r w:rsidR="003C2F05" w:rsidRPr="00F96F0B">
        <w:rPr>
          <w:rFonts w:ascii="Arial" w:hAnsi="Arial" w:cs="Arial"/>
          <w:b w:val="0"/>
          <w:color w:val="000000"/>
        </w:rPr>
        <w:t>publicităţii</w:t>
      </w:r>
      <w:proofErr w:type="spellEnd"/>
      <w:r w:rsidR="003C2F05" w:rsidRPr="00F96F0B">
        <w:rPr>
          <w:rFonts w:ascii="Arial" w:hAnsi="Arial" w:cs="Arial"/>
          <w:b w:val="0"/>
          <w:color w:val="000000"/>
        </w:rPr>
        <w:t xml:space="preserve"> imobiliare nr. </w:t>
      </w:r>
      <w:hyperlink r:id="rId8" w:history="1">
        <w:r w:rsidR="003C2F05" w:rsidRPr="00F96F0B">
          <w:rPr>
            <w:rFonts w:ascii="Arial" w:hAnsi="Arial" w:cs="Arial"/>
            <w:b w:val="0"/>
            <w:bCs/>
            <w:color w:val="333399"/>
            <w:u w:val="single"/>
          </w:rPr>
          <w:t>7/1996</w:t>
        </w:r>
      </w:hyperlink>
      <w:r w:rsidR="003C2F05" w:rsidRPr="00F96F0B">
        <w:rPr>
          <w:rFonts w:ascii="Arial" w:hAnsi="Arial" w:cs="Arial"/>
          <w:b w:val="0"/>
          <w:color w:val="000000"/>
        </w:rPr>
        <w:t xml:space="preserve">, republicată, cu modificările şi completările ulterioare, pentru determinarea sarcinii fiscale se au în vedere </w:t>
      </w:r>
      <w:proofErr w:type="spellStart"/>
      <w:r w:rsidR="003C2F05" w:rsidRPr="00F96F0B">
        <w:rPr>
          <w:rFonts w:ascii="Arial" w:hAnsi="Arial" w:cs="Arial"/>
          <w:b w:val="0"/>
          <w:color w:val="000000"/>
        </w:rPr>
        <w:t>suprafeţele</w:t>
      </w:r>
      <w:proofErr w:type="spellEnd"/>
      <w:r w:rsidR="003C2F05" w:rsidRPr="00F96F0B">
        <w:rPr>
          <w:rFonts w:ascii="Arial" w:hAnsi="Arial" w:cs="Arial"/>
          <w:b w:val="0"/>
          <w:color w:val="000000"/>
        </w:rPr>
        <w:t xml:space="preserve"> care corespund </w:t>
      </w:r>
      <w:proofErr w:type="spellStart"/>
      <w:r w:rsidR="003C2F05" w:rsidRPr="00F96F0B">
        <w:rPr>
          <w:rFonts w:ascii="Arial" w:hAnsi="Arial" w:cs="Arial"/>
          <w:b w:val="0"/>
          <w:color w:val="000000"/>
        </w:rPr>
        <w:t>situaţiei</w:t>
      </w:r>
      <w:proofErr w:type="spellEnd"/>
      <w:r w:rsidR="003C2F05" w:rsidRPr="00F96F0B">
        <w:rPr>
          <w:rFonts w:ascii="Arial" w:hAnsi="Arial" w:cs="Arial"/>
          <w:b w:val="0"/>
          <w:color w:val="000000"/>
        </w:rPr>
        <w:t xml:space="preserve"> reale, dovedite prin lucrări de cadastru. Datele rezultate din lucrările de cadastru se înscriu în </w:t>
      </w:r>
      <w:proofErr w:type="spellStart"/>
      <w:r w:rsidR="003C2F05" w:rsidRPr="00F96F0B">
        <w:rPr>
          <w:rFonts w:ascii="Arial" w:hAnsi="Arial" w:cs="Arial"/>
          <w:b w:val="0"/>
          <w:color w:val="000000"/>
        </w:rPr>
        <w:t>evidenţele</w:t>
      </w:r>
      <w:proofErr w:type="spellEnd"/>
      <w:r w:rsidR="003C2F05" w:rsidRPr="00F96F0B">
        <w:rPr>
          <w:rFonts w:ascii="Arial" w:hAnsi="Arial" w:cs="Arial"/>
          <w:b w:val="0"/>
          <w:color w:val="000000"/>
        </w:rPr>
        <w:t xml:space="preserve"> fiscale, în registrul agricol, precum şi în cartea funciară, iar impozitul se calculează conform noii </w:t>
      </w:r>
      <w:proofErr w:type="spellStart"/>
      <w:r w:rsidR="003C2F05" w:rsidRPr="00F96F0B">
        <w:rPr>
          <w:rFonts w:ascii="Arial" w:hAnsi="Arial" w:cs="Arial"/>
          <w:b w:val="0"/>
          <w:color w:val="000000"/>
        </w:rPr>
        <w:t>situaţii</w:t>
      </w:r>
      <w:proofErr w:type="spellEnd"/>
      <w:r w:rsidR="003C2F05" w:rsidRPr="00F96F0B">
        <w:rPr>
          <w:rFonts w:ascii="Arial" w:hAnsi="Arial" w:cs="Arial"/>
          <w:b w:val="0"/>
          <w:color w:val="000000"/>
        </w:rPr>
        <w:t xml:space="preserve"> începând cu data de 1 ianuarie a anului următor celui în care se înregistrează lucrarea de cadastru la oficiile de cadastru şi publicitate imobiliară, ca anexă la </w:t>
      </w:r>
      <w:proofErr w:type="spellStart"/>
      <w:r w:rsidR="003C2F05" w:rsidRPr="00F96F0B">
        <w:rPr>
          <w:rFonts w:ascii="Arial" w:hAnsi="Arial" w:cs="Arial"/>
          <w:b w:val="0"/>
          <w:color w:val="000000"/>
        </w:rPr>
        <w:t>declaraţia</w:t>
      </w:r>
      <w:proofErr w:type="spellEnd"/>
      <w:r w:rsidR="003C2F05" w:rsidRPr="00F96F0B">
        <w:rPr>
          <w:rFonts w:ascii="Arial" w:hAnsi="Arial" w:cs="Arial"/>
          <w:b w:val="0"/>
          <w:color w:val="000000"/>
        </w:rPr>
        <w:t xml:space="preserve"> fiscală.</w:t>
      </w:r>
    </w:p>
    <w:p w14:paraId="25C5C1AB" w14:textId="25B25BCC"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w:t>
      </w:r>
      <w:r w:rsidR="00992D66" w:rsidRPr="008E7C83">
        <w:rPr>
          <w:rStyle w:val="alineat1"/>
          <w:rFonts w:ascii="Arial" w:hAnsi="Arial" w:cs="Arial"/>
          <w:b/>
          <w:bCs w:val="0"/>
        </w:rPr>
        <w:t xml:space="preserve"> </w:t>
      </w:r>
      <w:r w:rsidRPr="008E7C83">
        <w:rPr>
          <w:rStyle w:val="alineat1"/>
          <w:rFonts w:ascii="Arial" w:hAnsi="Arial" w:cs="Arial"/>
          <w:b/>
          <w:bCs w:val="0"/>
        </w:rPr>
        <w:t> (10)</w:t>
      </w:r>
      <w:r w:rsidRPr="008E7C83">
        <w:rPr>
          <w:rFonts w:ascii="Arial" w:hAnsi="Arial" w:cs="Arial"/>
          <w:b w:val="0"/>
          <w:color w:val="000000"/>
        </w:rPr>
        <w:t xml:space="preserve"> În cazul unei clădiri care face obiectul unui contract de leasing financiar, pe întreaga durată a acestuia se aplică următoarele reguli: </w:t>
      </w:r>
    </w:p>
    <w:p w14:paraId="2EA38847"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a)</w:t>
      </w:r>
      <w:r w:rsidRPr="008E7C83">
        <w:rPr>
          <w:rFonts w:ascii="Arial" w:hAnsi="Arial" w:cs="Arial"/>
          <w:b w:val="0"/>
          <w:color w:val="000000"/>
        </w:rPr>
        <w:t xml:space="preserve"> impozitul pe clădiri se datorează de locatar, începând cu data de 1 ianuarie a anului următor celui în care a fost încheiat contractul; </w:t>
      </w:r>
    </w:p>
    <w:p w14:paraId="52AFC663"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b)</w:t>
      </w:r>
      <w:r w:rsidRPr="008E7C83">
        <w:rPr>
          <w:rFonts w:ascii="Arial" w:hAnsi="Arial" w:cs="Arial"/>
          <w:b w:val="0"/>
          <w:color w:val="000000"/>
        </w:rPr>
        <w:t xml:space="preserve">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 </w:t>
      </w:r>
    </w:p>
    <w:p w14:paraId="3C5A9F74"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c)</w:t>
      </w:r>
      <w:r w:rsidRPr="008E7C83">
        <w:rPr>
          <w:rFonts w:ascii="Arial" w:hAnsi="Arial" w:cs="Arial"/>
          <w:b w:val="0"/>
          <w:color w:val="000000"/>
        </w:rPr>
        <w:t xml:space="preserve"> atât locatorul, cât şi locatarul au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depunerii </w:t>
      </w:r>
      <w:proofErr w:type="spellStart"/>
      <w:r w:rsidRPr="008E7C83">
        <w:rPr>
          <w:rFonts w:ascii="Arial" w:hAnsi="Arial" w:cs="Arial"/>
          <w:b w:val="0"/>
          <w:color w:val="000000"/>
        </w:rPr>
        <w:t>declaraţiei</w:t>
      </w:r>
      <w:proofErr w:type="spellEnd"/>
      <w:r w:rsidRPr="008E7C83">
        <w:rPr>
          <w:rFonts w:ascii="Arial" w:hAnsi="Arial" w:cs="Arial"/>
          <w:b w:val="0"/>
          <w:color w:val="000000"/>
        </w:rPr>
        <w:t xml:space="preserve"> fiscale la organul fiscal local în a cărui rază de </w:t>
      </w:r>
      <w:proofErr w:type="spellStart"/>
      <w:r w:rsidRPr="008E7C83">
        <w:rPr>
          <w:rFonts w:ascii="Arial" w:hAnsi="Arial" w:cs="Arial"/>
          <w:b w:val="0"/>
          <w:color w:val="000000"/>
        </w:rPr>
        <w:t>competenţă</w:t>
      </w:r>
      <w:proofErr w:type="spellEnd"/>
      <w:r w:rsidRPr="008E7C83">
        <w:rPr>
          <w:rFonts w:ascii="Arial" w:hAnsi="Arial" w:cs="Arial"/>
          <w:b w:val="0"/>
          <w:color w:val="000000"/>
        </w:rPr>
        <w:t xml:space="preserve">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w:t>
      </w:r>
      <w:proofErr w:type="spellStart"/>
      <w:r w:rsidRPr="008E7C83">
        <w:rPr>
          <w:rFonts w:ascii="Arial" w:hAnsi="Arial" w:cs="Arial"/>
          <w:b w:val="0"/>
          <w:color w:val="000000"/>
        </w:rPr>
        <w:t>însoţită</w:t>
      </w:r>
      <w:proofErr w:type="spellEnd"/>
      <w:r w:rsidRPr="008E7C83">
        <w:rPr>
          <w:rFonts w:ascii="Arial" w:hAnsi="Arial" w:cs="Arial"/>
          <w:b w:val="0"/>
          <w:color w:val="000000"/>
        </w:rPr>
        <w:t xml:space="preserve"> de o copie a acestor documente. </w:t>
      </w:r>
    </w:p>
    <w:p w14:paraId="7BA3F6A9" w14:textId="7124A3F2" w:rsidR="003C2F05" w:rsidRPr="008E7C83" w:rsidRDefault="003C2F05" w:rsidP="007E3F40">
      <w:pPr>
        <w:jc w:val="both"/>
        <w:rPr>
          <w:rFonts w:ascii="Arial" w:hAnsi="Arial" w:cs="Arial"/>
          <w:bCs/>
          <w:vanish/>
        </w:rPr>
      </w:pPr>
      <w:r w:rsidRPr="008E7C83">
        <w:rPr>
          <w:rStyle w:val="alineat1"/>
          <w:rFonts w:ascii="Arial" w:hAnsi="Arial" w:cs="Arial"/>
          <w:b/>
        </w:rPr>
        <w:t>   </w:t>
      </w:r>
      <w:r w:rsidR="00992D66" w:rsidRPr="008E7C83">
        <w:rPr>
          <w:rStyle w:val="alineat1"/>
          <w:rFonts w:ascii="Arial" w:hAnsi="Arial" w:cs="Arial"/>
          <w:b/>
        </w:rPr>
        <w:t xml:space="preserve"> </w:t>
      </w:r>
      <w:r w:rsidRPr="008E7C83">
        <w:rPr>
          <w:rFonts w:ascii="Arial" w:hAnsi="Arial" w:cs="Arial"/>
          <w:bCs/>
        </w:rPr>
        <w:t xml:space="preserve">(11) </w:t>
      </w:r>
      <w:r w:rsidRPr="008E7C83">
        <w:rPr>
          <w:rFonts w:ascii="Arial" w:hAnsi="Arial" w:cs="Arial"/>
          <w:bCs/>
          <w:strike/>
          <w:vanish/>
        </w:rPr>
        <w:t xml:space="preserve">|[(12) Persoana care datorează taxa pe clădiri are obligaţia să depună o declaraţie la organul fiscal local în a cărui rază teritorială de competenţă se află clădirea, până la data de 25 a lunii următoare celei în care intră în vigoare contractul prin care se acordă dreptul de concesiune, închiriere, administrare ori folosinţă, la care anexează o copie a acestui contract. </w:t>
      </w:r>
      <w:r w:rsidRPr="008E7C83">
        <w:rPr>
          <w:rFonts w:ascii="Arial" w:hAnsi="Arial" w:cs="Arial"/>
          <w:bCs/>
          <w:i/>
          <w:iCs/>
          <w:strike/>
          <w:vanish/>
        </w:rPr>
        <w:t xml:space="preserve">(text original în vigoare până la 3 ianuarie 2016) </w:t>
      </w:r>
      <w:r w:rsidRPr="008E7C83">
        <w:rPr>
          <w:rFonts w:ascii="Arial" w:hAnsi="Arial" w:cs="Arial"/>
          <w:bCs/>
          <w:strike/>
          <w:vanish/>
        </w:rPr>
        <w:t xml:space="preserve">]| </w:t>
      </w:r>
    </w:p>
    <w:p w14:paraId="5C3AA336" w14:textId="77777777" w:rsidR="003C2F05" w:rsidRPr="008E7C83" w:rsidRDefault="003C2F05" w:rsidP="007E3F40">
      <w:pPr>
        <w:jc w:val="both"/>
        <w:rPr>
          <w:rFonts w:ascii="Arial" w:hAnsi="Arial" w:cs="Arial"/>
          <w:b w:val="0"/>
        </w:rPr>
      </w:pPr>
      <w:r w:rsidRPr="008E7C83">
        <w:rPr>
          <w:rFonts w:ascii="Arial" w:hAnsi="Arial" w:cs="Arial"/>
          <w:bCs/>
        </w:rPr>
        <w:t xml:space="preserve"> </w:t>
      </w:r>
      <w:r w:rsidRPr="00F96F0B">
        <w:rPr>
          <w:rFonts w:ascii="Arial" w:hAnsi="Arial" w:cs="Arial"/>
          <w:b w:val="0"/>
          <w:color w:val="000000"/>
        </w:rPr>
        <w:t xml:space="preserve">În cazul clădirilor pentru care se datorează taxa pe clădiri, în temeiul unui contract de concesiune, închiriere, administrare ori </w:t>
      </w:r>
      <w:proofErr w:type="spellStart"/>
      <w:r w:rsidRPr="00F96F0B">
        <w:rPr>
          <w:rFonts w:ascii="Arial" w:hAnsi="Arial" w:cs="Arial"/>
          <w:b w:val="0"/>
          <w:color w:val="000000"/>
        </w:rPr>
        <w:t>folosinţă</w:t>
      </w:r>
      <w:proofErr w:type="spellEnd"/>
      <w:r w:rsidRPr="00F96F0B">
        <w:rPr>
          <w:rFonts w:ascii="Arial" w:hAnsi="Arial" w:cs="Arial"/>
          <w:b w:val="0"/>
          <w:color w:val="000000"/>
        </w:rPr>
        <w:t xml:space="preserve"> care se referă la perioade mai mari de o lună, titularul dreptului de concesiune, închiriere, administrare ori </w:t>
      </w:r>
      <w:proofErr w:type="spellStart"/>
      <w:r w:rsidRPr="00F96F0B">
        <w:rPr>
          <w:rFonts w:ascii="Arial" w:hAnsi="Arial" w:cs="Arial"/>
          <w:b w:val="0"/>
          <w:color w:val="000000"/>
        </w:rPr>
        <w:t>folosinţă</w:t>
      </w:r>
      <w:proofErr w:type="spellEnd"/>
      <w:r w:rsidRPr="00F96F0B">
        <w:rPr>
          <w:rFonts w:ascii="Arial" w:hAnsi="Arial" w:cs="Arial"/>
          <w:b w:val="0"/>
          <w:color w:val="000000"/>
        </w:rPr>
        <w:t xml:space="preserve"> are </w:t>
      </w:r>
      <w:proofErr w:type="spellStart"/>
      <w:r w:rsidRPr="00F96F0B">
        <w:rPr>
          <w:rFonts w:ascii="Arial" w:hAnsi="Arial" w:cs="Arial"/>
          <w:b w:val="0"/>
          <w:color w:val="000000"/>
        </w:rPr>
        <w:t>obligaţia</w:t>
      </w:r>
      <w:proofErr w:type="spellEnd"/>
      <w:r w:rsidRPr="00F96F0B">
        <w:rPr>
          <w:rFonts w:ascii="Arial" w:hAnsi="Arial" w:cs="Arial"/>
          <w:b w:val="0"/>
          <w:color w:val="000000"/>
        </w:rPr>
        <w:t xml:space="preserve"> depunerii unei </w:t>
      </w:r>
      <w:proofErr w:type="spellStart"/>
      <w:r w:rsidRPr="00F96F0B">
        <w:rPr>
          <w:rFonts w:ascii="Arial" w:hAnsi="Arial" w:cs="Arial"/>
          <w:b w:val="0"/>
          <w:color w:val="000000"/>
        </w:rPr>
        <w:t>declaraţii</w:t>
      </w:r>
      <w:proofErr w:type="spellEnd"/>
      <w:r w:rsidRPr="00F96F0B">
        <w:rPr>
          <w:rFonts w:ascii="Arial" w:hAnsi="Arial" w:cs="Arial"/>
          <w:b w:val="0"/>
          <w:color w:val="000000"/>
        </w:rPr>
        <w:t xml:space="preserve"> la organul fiscal local până la data de 25 inclusiv a lunii următoare intrării în vigoare a contractului</w:t>
      </w:r>
      <w:r w:rsidRPr="008E7C83">
        <w:rPr>
          <w:rFonts w:ascii="Arial" w:hAnsi="Arial" w:cs="Arial"/>
          <w:b w:val="0"/>
        </w:rPr>
        <w:t xml:space="preserve"> .</w:t>
      </w:r>
    </w:p>
    <w:p w14:paraId="5E6267DD" w14:textId="5560CF96" w:rsidR="003C2F05" w:rsidRPr="008E7C83" w:rsidRDefault="00992D66" w:rsidP="007E3F40">
      <w:pPr>
        <w:jc w:val="both"/>
        <w:rPr>
          <w:rFonts w:ascii="Arial" w:hAnsi="Arial" w:cs="Arial"/>
          <w:b w:val="0"/>
          <w:color w:val="000000"/>
          <w:shd w:val="clear" w:color="auto" w:fill="D3D3D3"/>
        </w:rPr>
      </w:pPr>
      <w:r w:rsidRPr="008E7C83">
        <w:rPr>
          <w:rFonts w:ascii="Arial" w:hAnsi="Arial" w:cs="Arial"/>
          <w:b w:val="0"/>
        </w:rPr>
        <w:t xml:space="preserve">   </w:t>
      </w:r>
      <w:r w:rsidR="003C2F05" w:rsidRPr="008E7C83">
        <w:rPr>
          <w:rFonts w:ascii="Arial" w:hAnsi="Arial" w:cs="Arial"/>
          <w:bCs/>
        </w:rPr>
        <w:t>(12)</w:t>
      </w:r>
      <w:r w:rsidR="003C2F05" w:rsidRPr="008E7C83">
        <w:rPr>
          <w:rFonts w:ascii="Arial" w:hAnsi="Arial" w:cs="Arial"/>
          <w:b w:val="0"/>
        </w:rPr>
        <w:t xml:space="preserve"> </w:t>
      </w:r>
      <w:r w:rsidR="003C2F05" w:rsidRPr="00F96F0B">
        <w:rPr>
          <w:rFonts w:ascii="Arial" w:hAnsi="Arial" w:cs="Arial"/>
          <w:b w:val="0"/>
          <w:color w:val="000000"/>
        </w:rPr>
        <w:t xml:space="preserve">În cazul clădirilor pentru care se datorează taxa pe clădiri, în temeiul unor contracte de concesiune, închiriere, administrare ori </w:t>
      </w:r>
      <w:proofErr w:type="spellStart"/>
      <w:r w:rsidR="003C2F05" w:rsidRPr="00F96F0B">
        <w:rPr>
          <w:rFonts w:ascii="Arial" w:hAnsi="Arial" w:cs="Arial"/>
          <w:b w:val="0"/>
          <w:color w:val="000000"/>
        </w:rPr>
        <w:t>folosinţă</w:t>
      </w:r>
      <w:proofErr w:type="spellEnd"/>
      <w:r w:rsidR="003C2F05" w:rsidRPr="00F96F0B">
        <w:rPr>
          <w:rFonts w:ascii="Arial" w:hAnsi="Arial" w:cs="Arial"/>
          <w:b w:val="0"/>
          <w:color w:val="000000"/>
        </w:rPr>
        <w:t xml:space="preserve"> care se referă la perioade mai mici de o lună, persoana de drept public care transmite dreptul de concesiune, închiriere, administrare ori </w:t>
      </w:r>
      <w:proofErr w:type="spellStart"/>
      <w:r w:rsidR="003C2F05" w:rsidRPr="00F96F0B">
        <w:rPr>
          <w:rFonts w:ascii="Arial" w:hAnsi="Arial" w:cs="Arial"/>
          <w:b w:val="0"/>
          <w:color w:val="000000"/>
        </w:rPr>
        <w:t>folosinţă</w:t>
      </w:r>
      <w:proofErr w:type="spellEnd"/>
      <w:r w:rsidR="003C2F05" w:rsidRPr="00F96F0B">
        <w:rPr>
          <w:rFonts w:ascii="Arial" w:hAnsi="Arial" w:cs="Arial"/>
          <w:b w:val="0"/>
          <w:color w:val="000000"/>
        </w:rPr>
        <w:t xml:space="preserve"> are </w:t>
      </w:r>
      <w:proofErr w:type="spellStart"/>
      <w:r w:rsidR="003C2F05" w:rsidRPr="00F96F0B">
        <w:rPr>
          <w:rFonts w:ascii="Arial" w:hAnsi="Arial" w:cs="Arial"/>
          <w:b w:val="0"/>
          <w:color w:val="000000"/>
        </w:rPr>
        <w:t>obligaţia</w:t>
      </w:r>
      <w:proofErr w:type="spellEnd"/>
      <w:r w:rsidR="003C2F05" w:rsidRPr="00F96F0B">
        <w:rPr>
          <w:rFonts w:ascii="Arial" w:hAnsi="Arial" w:cs="Arial"/>
          <w:b w:val="0"/>
          <w:color w:val="000000"/>
        </w:rPr>
        <w:t xml:space="preserve"> să depună o </w:t>
      </w:r>
      <w:proofErr w:type="spellStart"/>
      <w:r w:rsidR="003C2F05" w:rsidRPr="00F96F0B">
        <w:rPr>
          <w:rFonts w:ascii="Arial" w:hAnsi="Arial" w:cs="Arial"/>
          <w:b w:val="0"/>
          <w:color w:val="000000"/>
        </w:rPr>
        <w:t>declaraţie</w:t>
      </w:r>
      <w:proofErr w:type="spellEnd"/>
      <w:r w:rsidR="003C2F05" w:rsidRPr="00F96F0B">
        <w:rPr>
          <w:rFonts w:ascii="Arial" w:hAnsi="Arial" w:cs="Arial"/>
          <w:b w:val="0"/>
          <w:color w:val="000000"/>
        </w:rPr>
        <w:t xml:space="preserve"> la organul fiscal local, până la data de 25 inclusiv a lunii următoare intrării în vigoare a contractelor, la care anexează o </w:t>
      </w:r>
      <w:proofErr w:type="spellStart"/>
      <w:r w:rsidR="003C2F05" w:rsidRPr="00F96F0B">
        <w:rPr>
          <w:rFonts w:ascii="Arial" w:hAnsi="Arial" w:cs="Arial"/>
          <w:b w:val="0"/>
          <w:color w:val="000000"/>
        </w:rPr>
        <w:t>situaţie</w:t>
      </w:r>
      <w:proofErr w:type="spellEnd"/>
      <w:r w:rsidR="003C2F05" w:rsidRPr="00F96F0B">
        <w:rPr>
          <w:rFonts w:ascii="Arial" w:hAnsi="Arial" w:cs="Arial"/>
          <w:b w:val="0"/>
          <w:color w:val="000000"/>
        </w:rPr>
        <w:t xml:space="preserve"> centralizatoare a acestor contracte.</w:t>
      </w:r>
    </w:p>
    <w:p w14:paraId="00377E8D" w14:textId="61A38ECD" w:rsidR="003C2F05" w:rsidRPr="008E7C83" w:rsidRDefault="00992D66" w:rsidP="007E3F40">
      <w:pPr>
        <w:jc w:val="both"/>
        <w:rPr>
          <w:rStyle w:val="tca"/>
          <w:rFonts w:ascii="Arial" w:hAnsi="Arial" w:cs="Arial"/>
          <w:b w:val="0"/>
        </w:rPr>
      </w:pPr>
      <w:bookmarkStart w:id="4" w:name="do|ttIX|caII|ar461|al12^1"/>
      <w:bookmarkEnd w:id="4"/>
      <w:r w:rsidRPr="00F96F0B">
        <w:rPr>
          <w:rFonts w:ascii="Arial" w:hAnsi="Arial" w:cs="Arial"/>
          <w:b w:val="0"/>
          <w:bCs/>
          <w:color w:val="008F00"/>
        </w:rPr>
        <w:t xml:space="preserve">   </w:t>
      </w:r>
      <w:r w:rsidR="003C2F05" w:rsidRPr="00F96F0B">
        <w:rPr>
          <w:rFonts w:ascii="Arial" w:hAnsi="Arial" w:cs="Arial"/>
        </w:rPr>
        <w:t>(12</w:t>
      </w:r>
      <w:r w:rsidR="003C2F05" w:rsidRPr="00F96F0B">
        <w:rPr>
          <w:rFonts w:ascii="Arial" w:hAnsi="Arial" w:cs="Arial"/>
          <w:vertAlign w:val="superscript"/>
        </w:rPr>
        <w:t>1</w:t>
      </w:r>
      <w:r w:rsidR="003C2F05" w:rsidRPr="00F96F0B">
        <w:rPr>
          <w:rFonts w:ascii="Arial" w:hAnsi="Arial" w:cs="Arial"/>
        </w:rPr>
        <w:t>)</w:t>
      </w:r>
      <w:r w:rsidRPr="00F96F0B">
        <w:rPr>
          <w:rFonts w:ascii="Arial" w:hAnsi="Arial" w:cs="Arial"/>
          <w:b w:val="0"/>
          <w:bCs/>
        </w:rPr>
        <w:t xml:space="preserve"> </w:t>
      </w:r>
      <w:r w:rsidR="003C2F05" w:rsidRPr="00F96F0B">
        <w:rPr>
          <w:rFonts w:ascii="Arial" w:hAnsi="Arial" w:cs="Arial"/>
          <w:b w:val="0"/>
          <w:color w:val="000000"/>
        </w:rPr>
        <w:t xml:space="preserve">În cazul clădirilor pentru care se datorează taxa pe clădiri, în temeiul unui contract de concesiune, închiriere, administrare ori </w:t>
      </w:r>
      <w:proofErr w:type="spellStart"/>
      <w:r w:rsidR="003C2F05" w:rsidRPr="00F96F0B">
        <w:rPr>
          <w:rFonts w:ascii="Arial" w:hAnsi="Arial" w:cs="Arial"/>
          <w:b w:val="0"/>
          <w:color w:val="000000"/>
        </w:rPr>
        <w:t>folosinţă</w:t>
      </w:r>
      <w:proofErr w:type="spellEnd"/>
      <w:r w:rsidR="003C2F05" w:rsidRPr="00F96F0B">
        <w:rPr>
          <w:rFonts w:ascii="Arial" w:hAnsi="Arial" w:cs="Arial"/>
          <w:b w:val="0"/>
          <w:color w:val="000000"/>
        </w:rPr>
        <w:t xml:space="preserve"> care se referă la perioade mai mari de un </w:t>
      </w:r>
      <w:r w:rsidR="003C2F05" w:rsidRPr="00F96F0B">
        <w:rPr>
          <w:rFonts w:ascii="Arial" w:hAnsi="Arial" w:cs="Arial"/>
          <w:b w:val="0"/>
          <w:color w:val="000000"/>
        </w:rPr>
        <w:lastRenderedPageBreak/>
        <w:t xml:space="preserve">an, titularul dreptului de concesiune, închiriere, administrare ori </w:t>
      </w:r>
      <w:proofErr w:type="spellStart"/>
      <w:r w:rsidR="003C2F05" w:rsidRPr="00F96F0B">
        <w:rPr>
          <w:rFonts w:ascii="Arial" w:hAnsi="Arial" w:cs="Arial"/>
          <w:b w:val="0"/>
          <w:color w:val="000000"/>
        </w:rPr>
        <w:t>folosinţă</w:t>
      </w:r>
      <w:proofErr w:type="spellEnd"/>
      <w:r w:rsidR="003C2F05" w:rsidRPr="00F96F0B">
        <w:rPr>
          <w:rFonts w:ascii="Arial" w:hAnsi="Arial" w:cs="Arial"/>
          <w:b w:val="0"/>
          <w:color w:val="000000"/>
        </w:rPr>
        <w:t xml:space="preserve"> are </w:t>
      </w:r>
      <w:proofErr w:type="spellStart"/>
      <w:r w:rsidR="003C2F05" w:rsidRPr="00F96F0B">
        <w:rPr>
          <w:rFonts w:ascii="Arial" w:hAnsi="Arial" w:cs="Arial"/>
          <w:b w:val="0"/>
          <w:color w:val="000000"/>
        </w:rPr>
        <w:t>obligaţia</w:t>
      </w:r>
      <w:proofErr w:type="spellEnd"/>
      <w:r w:rsidR="003C2F05" w:rsidRPr="00F96F0B">
        <w:rPr>
          <w:rFonts w:ascii="Arial" w:hAnsi="Arial" w:cs="Arial"/>
          <w:b w:val="0"/>
          <w:color w:val="000000"/>
        </w:rPr>
        <w:t xml:space="preserve"> depunerii unei </w:t>
      </w:r>
      <w:proofErr w:type="spellStart"/>
      <w:r w:rsidR="003C2F05" w:rsidRPr="00F96F0B">
        <w:rPr>
          <w:rFonts w:ascii="Arial" w:hAnsi="Arial" w:cs="Arial"/>
          <w:b w:val="0"/>
          <w:color w:val="000000"/>
        </w:rPr>
        <w:t>declaraţii</w:t>
      </w:r>
      <w:proofErr w:type="spellEnd"/>
      <w:r w:rsidR="003C2F05" w:rsidRPr="00F96F0B">
        <w:rPr>
          <w:rFonts w:ascii="Arial" w:hAnsi="Arial" w:cs="Arial"/>
          <w:b w:val="0"/>
          <w:color w:val="000000"/>
        </w:rPr>
        <w:t xml:space="preserve"> la organul fiscal local în termen de 30 de zile de la data intrării în vigoare a contractului şi datorează taxa pe clădiri începând cu data de 1 ianuarie a anului următor</w:t>
      </w:r>
      <w:r w:rsidR="003C2F05" w:rsidRPr="008E7C83">
        <w:rPr>
          <w:rStyle w:val="tca"/>
          <w:rFonts w:ascii="Arial" w:hAnsi="Arial" w:cs="Arial"/>
          <w:b w:val="0"/>
        </w:rPr>
        <w:t xml:space="preserve"> </w:t>
      </w:r>
    </w:p>
    <w:p w14:paraId="6BFEA4F6" w14:textId="1AD50CF1" w:rsidR="003C2F05" w:rsidRPr="008E7C83" w:rsidRDefault="00992D66" w:rsidP="007E3F40">
      <w:pPr>
        <w:jc w:val="both"/>
        <w:rPr>
          <w:rFonts w:ascii="Arial" w:hAnsi="Arial" w:cs="Arial"/>
          <w:b w:val="0"/>
          <w:color w:val="000000"/>
        </w:rPr>
      </w:pPr>
      <w:r w:rsidRPr="008E7C83">
        <w:rPr>
          <w:rStyle w:val="alineat1"/>
          <w:rFonts w:ascii="Arial" w:hAnsi="Arial" w:cs="Arial"/>
          <w:b/>
        </w:rPr>
        <w:t xml:space="preserve">   </w:t>
      </w:r>
      <w:r w:rsidR="003C2F05" w:rsidRPr="008E7C83">
        <w:rPr>
          <w:rStyle w:val="alineat1"/>
          <w:rFonts w:ascii="Arial" w:hAnsi="Arial" w:cs="Arial"/>
          <w:b/>
        </w:rPr>
        <w:t>(13)</w:t>
      </w:r>
      <w:r w:rsidR="003C2F05" w:rsidRPr="008E7C83">
        <w:rPr>
          <w:rFonts w:ascii="Arial" w:hAnsi="Arial" w:cs="Arial"/>
          <w:b w:val="0"/>
          <w:color w:val="000000"/>
        </w:rPr>
        <w:t xml:space="preserve"> În cazul unei </w:t>
      </w:r>
      <w:proofErr w:type="spellStart"/>
      <w:r w:rsidR="003C2F05" w:rsidRPr="008E7C83">
        <w:rPr>
          <w:rFonts w:ascii="Arial" w:hAnsi="Arial" w:cs="Arial"/>
          <w:b w:val="0"/>
          <w:color w:val="000000"/>
        </w:rPr>
        <w:t>situaţii</w:t>
      </w:r>
      <w:proofErr w:type="spellEnd"/>
      <w:r w:rsidR="003C2F05" w:rsidRPr="008E7C83">
        <w:rPr>
          <w:rFonts w:ascii="Arial" w:hAnsi="Arial" w:cs="Arial"/>
          <w:b w:val="0"/>
          <w:color w:val="000000"/>
        </w:rPr>
        <w:t xml:space="preserve"> care determină modificarea taxei pe clădiri datorate, persoana care datorează taxa pe clădiri are </w:t>
      </w:r>
      <w:proofErr w:type="spellStart"/>
      <w:r w:rsidR="003C2F05" w:rsidRPr="008E7C83">
        <w:rPr>
          <w:rFonts w:ascii="Arial" w:hAnsi="Arial" w:cs="Arial"/>
          <w:b w:val="0"/>
          <w:color w:val="000000"/>
        </w:rPr>
        <w:t>obligaţia</w:t>
      </w:r>
      <w:proofErr w:type="spellEnd"/>
      <w:r w:rsidR="003C2F05" w:rsidRPr="008E7C83">
        <w:rPr>
          <w:rFonts w:ascii="Arial" w:hAnsi="Arial" w:cs="Arial"/>
          <w:b w:val="0"/>
          <w:color w:val="000000"/>
        </w:rPr>
        <w:t xml:space="preserve"> să depună o </w:t>
      </w:r>
      <w:proofErr w:type="spellStart"/>
      <w:r w:rsidR="003C2F05" w:rsidRPr="008E7C83">
        <w:rPr>
          <w:rFonts w:ascii="Arial" w:hAnsi="Arial" w:cs="Arial"/>
          <w:b w:val="0"/>
          <w:color w:val="000000"/>
        </w:rPr>
        <w:t>declaraţie</w:t>
      </w:r>
      <w:proofErr w:type="spellEnd"/>
      <w:r w:rsidR="003C2F05" w:rsidRPr="008E7C83">
        <w:rPr>
          <w:rFonts w:ascii="Arial" w:hAnsi="Arial" w:cs="Arial"/>
          <w:b w:val="0"/>
          <w:color w:val="000000"/>
        </w:rPr>
        <w:t xml:space="preserve"> la organul fiscal local în a cărui rază teritorială de </w:t>
      </w:r>
      <w:proofErr w:type="spellStart"/>
      <w:r w:rsidR="003C2F05" w:rsidRPr="008E7C83">
        <w:rPr>
          <w:rFonts w:ascii="Arial" w:hAnsi="Arial" w:cs="Arial"/>
          <w:b w:val="0"/>
          <w:color w:val="000000"/>
        </w:rPr>
        <w:t>competenţă</w:t>
      </w:r>
      <w:proofErr w:type="spellEnd"/>
      <w:r w:rsidR="003C2F05" w:rsidRPr="008E7C83">
        <w:rPr>
          <w:rFonts w:ascii="Arial" w:hAnsi="Arial" w:cs="Arial"/>
          <w:b w:val="0"/>
          <w:color w:val="000000"/>
        </w:rPr>
        <w:t xml:space="preserve"> se află clădirea, până la data de 25 a lunii următoare celei în care s-a înregistrat </w:t>
      </w:r>
      <w:proofErr w:type="spellStart"/>
      <w:r w:rsidR="003C2F05" w:rsidRPr="008E7C83">
        <w:rPr>
          <w:rFonts w:ascii="Arial" w:hAnsi="Arial" w:cs="Arial"/>
          <w:b w:val="0"/>
          <w:color w:val="000000"/>
        </w:rPr>
        <w:t>situaţia</w:t>
      </w:r>
      <w:proofErr w:type="spellEnd"/>
      <w:r w:rsidR="003C2F05" w:rsidRPr="008E7C83">
        <w:rPr>
          <w:rFonts w:ascii="Arial" w:hAnsi="Arial" w:cs="Arial"/>
          <w:b w:val="0"/>
          <w:color w:val="000000"/>
        </w:rPr>
        <w:t xml:space="preserve"> respectivă. </w:t>
      </w:r>
    </w:p>
    <w:p w14:paraId="230B64F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(14)</w:t>
      </w:r>
      <w:r w:rsidRPr="008E7C83">
        <w:rPr>
          <w:rFonts w:ascii="Arial" w:hAnsi="Arial" w:cs="Arial"/>
          <w:b w:val="0"/>
          <w:color w:val="000000"/>
        </w:rPr>
        <w:t xml:space="preserve"> Declararea clădirilor în scop fiscal nu este </w:t>
      </w:r>
      <w:proofErr w:type="spellStart"/>
      <w:r w:rsidRPr="008E7C83">
        <w:rPr>
          <w:rFonts w:ascii="Arial" w:hAnsi="Arial" w:cs="Arial"/>
          <w:b w:val="0"/>
          <w:color w:val="000000"/>
        </w:rPr>
        <w:t>condiţionată</w:t>
      </w:r>
      <w:proofErr w:type="spellEnd"/>
      <w:r w:rsidRPr="008E7C83">
        <w:rPr>
          <w:rFonts w:ascii="Arial" w:hAnsi="Arial" w:cs="Arial"/>
          <w:b w:val="0"/>
          <w:color w:val="000000"/>
        </w:rPr>
        <w:t xml:space="preserve"> de înregistrarea acestor imobile la oficiile de cadastru şi publicitate imobiliară. </w:t>
      </w:r>
    </w:p>
    <w:p w14:paraId="072DE3E7"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(15)</w:t>
      </w:r>
      <w:r w:rsidRPr="008E7C83">
        <w:rPr>
          <w:rFonts w:ascii="Arial" w:hAnsi="Arial" w:cs="Arial"/>
          <w:b w:val="0"/>
          <w:color w:val="000000"/>
        </w:rPr>
        <w:t xml:space="preserve"> Depunerea </w:t>
      </w:r>
      <w:proofErr w:type="spellStart"/>
      <w:r w:rsidRPr="008E7C83">
        <w:rPr>
          <w:rFonts w:ascii="Arial" w:hAnsi="Arial" w:cs="Arial"/>
          <w:b w:val="0"/>
          <w:color w:val="000000"/>
        </w:rPr>
        <w:t>declaraţiilor</w:t>
      </w:r>
      <w:proofErr w:type="spellEnd"/>
      <w:r w:rsidRPr="008E7C83">
        <w:rPr>
          <w:rFonts w:ascii="Arial" w:hAnsi="Arial" w:cs="Arial"/>
          <w:b w:val="0"/>
          <w:color w:val="000000"/>
        </w:rPr>
        <w:t xml:space="preserve"> fiscale reprezintă o </w:t>
      </w:r>
      <w:proofErr w:type="spellStart"/>
      <w:r w:rsidRPr="008E7C83">
        <w:rPr>
          <w:rFonts w:ascii="Arial" w:hAnsi="Arial" w:cs="Arial"/>
          <w:b w:val="0"/>
          <w:color w:val="000000"/>
        </w:rPr>
        <w:t>obligaţie</w:t>
      </w:r>
      <w:proofErr w:type="spellEnd"/>
      <w:r w:rsidRPr="008E7C83">
        <w:rPr>
          <w:rFonts w:ascii="Arial" w:hAnsi="Arial" w:cs="Arial"/>
          <w:b w:val="0"/>
          <w:color w:val="000000"/>
        </w:rPr>
        <w:t xml:space="preserve"> şi în cazul persoanelor care beneficiază de scutiri sau reduceri de la plata impozitului sau a taxei pe clădiri. </w:t>
      </w:r>
    </w:p>
    <w:p w14:paraId="068CCBEB" w14:textId="77777777" w:rsidR="003C2F05" w:rsidRPr="008E7C83" w:rsidRDefault="003C2F05" w:rsidP="007E3F40">
      <w:pPr>
        <w:jc w:val="both"/>
        <w:rPr>
          <w:rFonts w:ascii="Arial" w:hAnsi="Arial" w:cs="Arial"/>
          <w:b w:val="0"/>
          <w:color w:val="000000"/>
        </w:rPr>
      </w:pPr>
    </w:p>
    <w:p w14:paraId="6277B648"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color w:val="auto"/>
        </w:rPr>
        <w:t xml:space="preserve">   Art. 10. (462) </w:t>
      </w:r>
      <w:r w:rsidRPr="008E7C83">
        <w:rPr>
          <w:rStyle w:val="articol1"/>
          <w:rFonts w:ascii="Arial" w:hAnsi="Arial" w:cs="Arial"/>
          <w:color w:val="auto"/>
        </w:rPr>
        <w:t>-</w:t>
      </w:r>
      <w:r w:rsidRPr="008E7C83">
        <w:rPr>
          <w:rFonts w:ascii="Arial" w:hAnsi="Arial" w:cs="Arial"/>
          <w:color w:val="000000"/>
        </w:rPr>
        <w:t xml:space="preserve"> Plata impozitului/taxei </w:t>
      </w:r>
    </w:p>
    <w:p w14:paraId="2598E60A"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w:t>
      </w:r>
      <w:r w:rsidRPr="008E7C83">
        <w:rPr>
          <w:rFonts w:ascii="Arial" w:hAnsi="Arial" w:cs="Arial"/>
          <w:b w:val="0"/>
          <w:color w:val="000000"/>
        </w:rPr>
        <w:t xml:space="preserve"> Impozitul pe clădiri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anual, în două rate egale, până la datele de 31 martie şi 30 septembrie, inclusiv. </w:t>
      </w:r>
    </w:p>
    <w:p w14:paraId="75BDC71A" w14:textId="77777777" w:rsidR="003C2F05" w:rsidRPr="008E7C83" w:rsidRDefault="003C2F05" w:rsidP="007E3F40">
      <w:pPr>
        <w:jc w:val="both"/>
        <w:rPr>
          <w:rFonts w:ascii="Arial" w:hAnsi="Arial" w:cs="Arial"/>
          <w:b w:val="0"/>
        </w:rPr>
      </w:pPr>
      <w:r w:rsidRPr="008E7C83">
        <w:rPr>
          <w:rStyle w:val="alineat1"/>
          <w:rFonts w:ascii="Arial" w:hAnsi="Arial" w:cs="Arial"/>
          <w:b/>
        </w:rPr>
        <w:t>   (2)</w:t>
      </w:r>
      <w:r w:rsidRPr="008E7C83">
        <w:rPr>
          <w:rFonts w:ascii="Arial" w:hAnsi="Arial" w:cs="Arial"/>
          <w:b w:val="0"/>
          <w:color w:val="000000"/>
        </w:rPr>
        <w:t xml:space="preserve"> Pentru plata cu </w:t>
      </w:r>
      <w:proofErr w:type="spellStart"/>
      <w:r w:rsidRPr="008E7C83">
        <w:rPr>
          <w:rFonts w:ascii="Arial" w:hAnsi="Arial" w:cs="Arial"/>
          <w:b w:val="0"/>
          <w:color w:val="000000"/>
        </w:rPr>
        <w:t>anticipaţie</w:t>
      </w:r>
      <w:proofErr w:type="spellEnd"/>
      <w:r w:rsidRPr="008E7C83">
        <w:rPr>
          <w:rFonts w:ascii="Arial" w:hAnsi="Arial" w:cs="Arial"/>
          <w:b w:val="0"/>
          <w:color w:val="000000"/>
        </w:rPr>
        <w:t xml:space="preserve"> a impozitului pe clădiri, datorat pentru întregul an de către contribuabili, până la data de 31 martie a anului respectiv</w:t>
      </w:r>
      <w:r w:rsidRPr="008E7C83">
        <w:rPr>
          <w:rFonts w:ascii="Arial" w:hAnsi="Arial" w:cs="Arial"/>
          <w:b w:val="0"/>
        </w:rPr>
        <w:t xml:space="preserve">, </w:t>
      </w:r>
      <w:r w:rsidRPr="00DA4B3E">
        <w:rPr>
          <w:rFonts w:ascii="Arial" w:hAnsi="Arial" w:cs="Arial"/>
          <w:b w:val="0"/>
          <w:bCs/>
        </w:rPr>
        <w:t xml:space="preserve">se acordă o </w:t>
      </w:r>
      <w:proofErr w:type="spellStart"/>
      <w:r w:rsidRPr="00DA4B3E">
        <w:rPr>
          <w:rFonts w:ascii="Arial" w:hAnsi="Arial" w:cs="Arial"/>
          <w:b w:val="0"/>
          <w:bCs/>
        </w:rPr>
        <w:t>bonificaţie</w:t>
      </w:r>
      <w:proofErr w:type="spellEnd"/>
      <w:r w:rsidRPr="00DA4B3E">
        <w:rPr>
          <w:rFonts w:ascii="Arial" w:hAnsi="Arial" w:cs="Arial"/>
          <w:b w:val="0"/>
          <w:bCs/>
        </w:rPr>
        <w:t xml:space="preserve"> de 10%.</w:t>
      </w:r>
    </w:p>
    <w:p w14:paraId="0C8C1680"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(3)</w:t>
      </w:r>
      <w:r w:rsidRPr="008E7C83">
        <w:rPr>
          <w:rFonts w:ascii="Arial" w:hAnsi="Arial" w:cs="Arial"/>
          <w:b w:val="0"/>
          <w:color w:val="000000"/>
        </w:rPr>
        <w:t xml:space="preserve"> Impozitul pe clădiri, datorat </w:t>
      </w:r>
      <w:proofErr w:type="spellStart"/>
      <w:r w:rsidRPr="008E7C83">
        <w:rPr>
          <w:rFonts w:ascii="Arial" w:hAnsi="Arial" w:cs="Arial"/>
          <w:b w:val="0"/>
          <w:color w:val="000000"/>
        </w:rPr>
        <w:t>aceluiaşi</w:t>
      </w:r>
      <w:proofErr w:type="spellEnd"/>
      <w:r w:rsidRPr="008E7C83">
        <w:rPr>
          <w:rFonts w:ascii="Arial" w:hAnsi="Arial" w:cs="Arial"/>
          <w:b w:val="0"/>
          <w:color w:val="000000"/>
        </w:rPr>
        <w:t xml:space="preserve"> buget local de către contribuabili, de până la 50 lei inclusiv,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integral până la primul termen de plată. </w:t>
      </w:r>
    </w:p>
    <w:p w14:paraId="7547EF42"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(4)</w:t>
      </w:r>
      <w:r w:rsidRPr="008E7C83">
        <w:rPr>
          <w:rFonts w:ascii="Arial" w:hAnsi="Arial" w:cs="Arial"/>
          <w:b w:val="0"/>
          <w:color w:val="000000"/>
        </w:rPr>
        <w:t xml:space="preserve"> În cazul în care contribuabilul </w:t>
      </w:r>
      <w:proofErr w:type="spellStart"/>
      <w:r w:rsidRPr="008E7C83">
        <w:rPr>
          <w:rFonts w:ascii="Arial" w:hAnsi="Arial" w:cs="Arial"/>
          <w:b w:val="0"/>
          <w:color w:val="000000"/>
        </w:rPr>
        <w:t>deţine</w:t>
      </w:r>
      <w:proofErr w:type="spellEnd"/>
      <w:r w:rsidRPr="008E7C83">
        <w:rPr>
          <w:rFonts w:ascii="Arial" w:hAnsi="Arial" w:cs="Arial"/>
          <w:b w:val="0"/>
          <w:color w:val="000000"/>
        </w:rPr>
        <w:t xml:space="preserve"> în proprietate mai multe clădiri amplasate pe raza </w:t>
      </w:r>
      <w:proofErr w:type="spellStart"/>
      <w:r w:rsidRPr="008E7C83">
        <w:rPr>
          <w:rFonts w:ascii="Arial" w:hAnsi="Arial" w:cs="Arial"/>
          <w:b w:val="0"/>
          <w:color w:val="000000"/>
        </w:rPr>
        <w:t>aceleiaşi</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unităţi</w:t>
      </w:r>
      <w:proofErr w:type="spellEnd"/>
      <w:r w:rsidRPr="008E7C83">
        <w:rPr>
          <w:rFonts w:ascii="Arial" w:hAnsi="Arial" w:cs="Arial"/>
          <w:b w:val="0"/>
          <w:color w:val="000000"/>
        </w:rPr>
        <w:t xml:space="preserve"> administrativ-teritoriale, prevederile alin. (2) şi (3) se referă la impozitul pe clădiri cumulat.</w:t>
      </w:r>
    </w:p>
    <w:p w14:paraId="63B2B11C" w14:textId="6409C87F" w:rsidR="003C2F05" w:rsidRPr="008E7C83" w:rsidRDefault="00992D66" w:rsidP="007E3F40">
      <w:pPr>
        <w:jc w:val="both"/>
        <w:rPr>
          <w:rFonts w:ascii="Arial" w:hAnsi="Arial" w:cs="Arial"/>
          <w:b w:val="0"/>
          <w:color w:val="000000"/>
        </w:rPr>
      </w:pPr>
      <w:r w:rsidRPr="00F96F0B">
        <w:rPr>
          <w:rFonts w:ascii="Arial" w:hAnsi="Arial" w:cs="Arial"/>
          <w:b w:val="0"/>
          <w:bCs/>
          <w:color w:val="008F00"/>
        </w:rPr>
        <w:t xml:space="preserve">   </w:t>
      </w:r>
      <w:r w:rsidR="003C2F05" w:rsidRPr="00F96F0B">
        <w:rPr>
          <w:rFonts w:ascii="Arial" w:hAnsi="Arial" w:cs="Arial"/>
        </w:rPr>
        <w:t>(4</w:t>
      </w:r>
      <w:r w:rsidR="003C2F05" w:rsidRPr="00F96F0B">
        <w:rPr>
          <w:rFonts w:ascii="Arial" w:hAnsi="Arial" w:cs="Arial"/>
          <w:vertAlign w:val="superscript"/>
        </w:rPr>
        <w:t>1</w:t>
      </w:r>
      <w:r w:rsidR="003C2F05" w:rsidRPr="00F96F0B">
        <w:rPr>
          <w:rFonts w:ascii="Arial" w:hAnsi="Arial" w:cs="Arial"/>
        </w:rPr>
        <w:t>)</w:t>
      </w:r>
      <w:r w:rsidRPr="00F96F0B">
        <w:rPr>
          <w:rFonts w:ascii="Arial" w:hAnsi="Arial" w:cs="Arial"/>
          <w:b w:val="0"/>
          <w:bCs/>
        </w:rPr>
        <w:t xml:space="preserve"> </w:t>
      </w:r>
      <w:r w:rsidR="003C2F05" w:rsidRPr="00F96F0B">
        <w:rPr>
          <w:rFonts w:ascii="Arial" w:hAnsi="Arial" w:cs="Arial"/>
          <w:b w:val="0"/>
          <w:color w:val="000000"/>
        </w:rPr>
        <w:t xml:space="preserve">În cazul contractelor de concesiune, închiriere, administrare sau </w:t>
      </w:r>
      <w:proofErr w:type="spellStart"/>
      <w:r w:rsidR="003C2F05" w:rsidRPr="00F96F0B">
        <w:rPr>
          <w:rFonts w:ascii="Arial" w:hAnsi="Arial" w:cs="Arial"/>
          <w:b w:val="0"/>
          <w:color w:val="000000"/>
        </w:rPr>
        <w:t>folosinţă</w:t>
      </w:r>
      <w:proofErr w:type="spellEnd"/>
      <w:r w:rsidR="003C2F05" w:rsidRPr="00F96F0B">
        <w:rPr>
          <w:rFonts w:ascii="Arial" w:hAnsi="Arial" w:cs="Arial"/>
          <w:b w:val="0"/>
          <w:color w:val="000000"/>
        </w:rPr>
        <w:t xml:space="preserve">, care se referă la o perioadă mai mare de un an, taxa pe clădiri se </w:t>
      </w:r>
      <w:proofErr w:type="spellStart"/>
      <w:r w:rsidR="003C2F05" w:rsidRPr="00F96F0B">
        <w:rPr>
          <w:rFonts w:ascii="Arial" w:hAnsi="Arial" w:cs="Arial"/>
          <w:b w:val="0"/>
          <w:color w:val="000000"/>
        </w:rPr>
        <w:t>plăteşte</w:t>
      </w:r>
      <w:proofErr w:type="spellEnd"/>
      <w:r w:rsidR="003C2F05" w:rsidRPr="00F96F0B">
        <w:rPr>
          <w:rFonts w:ascii="Arial" w:hAnsi="Arial" w:cs="Arial"/>
          <w:b w:val="0"/>
          <w:color w:val="000000"/>
        </w:rPr>
        <w:t xml:space="preserve"> anual, în două rate egale, până la datele de 31 martie şi 30 septembrie, inclusiv</w:t>
      </w:r>
      <w:r w:rsidR="00F96F0B">
        <w:rPr>
          <w:rFonts w:ascii="Arial" w:hAnsi="Arial" w:cs="Arial"/>
          <w:b w:val="0"/>
          <w:color w:val="000000"/>
        </w:rPr>
        <w:t>.</w:t>
      </w:r>
      <w:r w:rsidR="00F96F0B">
        <w:rPr>
          <w:rFonts w:ascii="Arial" w:hAnsi="Arial" w:cs="Arial"/>
          <w:b w:val="0"/>
          <w:color w:val="000000"/>
          <w:shd w:val="clear" w:color="auto" w:fill="D3D3D3"/>
        </w:rPr>
        <w:t xml:space="preserve"> </w:t>
      </w:r>
    </w:p>
    <w:p w14:paraId="59415C02" w14:textId="77777777" w:rsidR="003C2F05" w:rsidRPr="008E7C83" w:rsidRDefault="003C2F05" w:rsidP="007E3F40">
      <w:pPr>
        <w:jc w:val="both"/>
        <w:rPr>
          <w:rFonts w:ascii="Arial" w:hAnsi="Arial" w:cs="Arial"/>
          <w:b w:val="0"/>
        </w:rPr>
      </w:pPr>
      <w:r w:rsidRPr="008E7C83">
        <w:rPr>
          <w:rFonts w:ascii="Arial" w:hAnsi="Arial" w:cs="Arial"/>
        </w:rPr>
        <w:t xml:space="preserve">   (5)</w:t>
      </w:r>
      <w:r w:rsidRPr="008E7C83">
        <w:rPr>
          <w:rFonts w:ascii="Arial" w:hAnsi="Arial" w:cs="Arial"/>
          <w:b w:val="0"/>
        </w:rPr>
        <w:t xml:space="preserve"> În cazul contractelor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care se referă la perioade mai mari de o lună, taxa pe clădiri se </w:t>
      </w:r>
      <w:proofErr w:type="spellStart"/>
      <w:r w:rsidRPr="008E7C83">
        <w:rPr>
          <w:rFonts w:ascii="Arial" w:hAnsi="Arial" w:cs="Arial"/>
          <w:b w:val="0"/>
        </w:rPr>
        <w:t>plăteşte</w:t>
      </w:r>
      <w:proofErr w:type="spellEnd"/>
      <w:r w:rsidRPr="008E7C83">
        <w:rPr>
          <w:rFonts w:ascii="Arial" w:hAnsi="Arial" w:cs="Arial"/>
          <w:b w:val="0"/>
        </w:rPr>
        <w:t xml:space="preserve"> lunar, până la data de 25 inclusiv a lunii următoare fiecărei luni din perioada de valabilitate a contractului, de către concesionar, locatar, titularul dreptului de administrare sau de </w:t>
      </w:r>
      <w:proofErr w:type="spellStart"/>
      <w:r w:rsidRPr="008E7C83">
        <w:rPr>
          <w:rFonts w:ascii="Arial" w:hAnsi="Arial" w:cs="Arial"/>
          <w:b w:val="0"/>
        </w:rPr>
        <w:t>folosinţă</w:t>
      </w:r>
      <w:proofErr w:type="spellEnd"/>
      <w:r w:rsidRPr="008E7C83">
        <w:rPr>
          <w:rFonts w:ascii="Arial" w:hAnsi="Arial" w:cs="Arial"/>
          <w:b w:val="0"/>
        </w:rPr>
        <w:t xml:space="preserve">. </w:t>
      </w:r>
    </w:p>
    <w:p w14:paraId="3B739497" w14:textId="58CEDCA2" w:rsidR="003C2F05" w:rsidRPr="008E7C83" w:rsidRDefault="003C2F05" w:rsidP="007E3F40">
      <w:pPr>
        <w:jc w:val="both"/>
        <w:rPr>
          <w:rFonts w:ascii="Arial" w:hAnsi="Arial" w:cs="Arial"/>
          <w:b w:val="0"/>
        </w:rPr>
      </w:pPr>
      <w:r w:rsidRPr="008E7C83">
        <w:rPr>
          <w:rFonts w:ascii="Arial" w:hAnsi="Arial" w:cs="Arial"/>
        </w:rPr>
        <w:t xml:space="preserve">    (6)</w:t>
      </w:r>
      <w:r w:rsidRPr="008E7C83">
        <w:rPr>
          <w:rFonts w:ascii="Arial" w:hAnsi="Arial" w:cs="Arial"/>
          <w:b w:val="0"/>
        </w:rPr>
        <w:t xml:space="preserve"> În cazul contractelor care se referă la perioade mai mici de o lună, persoana juridică de drept public care transmite dreptul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colectează taxa pe clădiri de la concesionari, locatari, titularii dreptului de administrare sau de </w:t>
      </w:r>
      <w:proofErr w:type="spellStart"/>
      <w:r w:rsidRPr="008E7C83">
        <w:rPr>
          <w:rFonts w:ascii="Arial" w:hAnsi="Arial" w:cs="Arial"/>
          <w:b w:val="0"/>
        </w:rPr>
        <w:t>folosinţă</w:t>
      </w:r>
      <w:proofErr w:type="spellEnd"/>
      <w:r w:rsidRPr="008E7C83">
        <w:rPr>
          <w:rFonts w:ascii="Arial" w:hAnsi="Arial" w:cs="Arial"/>
          <w:b w:val="0"/>
        </w:rPr>
        <w:t xml:space="preserve"> şi o varsă lunar, până la data de 25 inclusiv a lunii următoare fiecărei luni din perioada de valabilitate a contractului.</w:t>
      </w:r>
    </w:p>
    <w:p w14:paraId="5C1832DB" w14:textId="77777777" w:rsidR="003C2F05" w:rsidRPr="008E7C83" w:rsidRDefault="003C2F05" w:rsidP="007E3F40">
      <w:pPr>
        <w:jc w:val="center"/>
        <w:rPr>
          <w:rStyle w:val="capitol1"/>
          <w:rFonts w:ascii="Arial" w:hAnsi="Arial" w:cs="Arial"/>
        </w:rPr>
      </w:pPr>
    </w:p>
    <w:p w14:paraId="0F3E050B" w14:textId="77777777" w:rsidR="003C2F05" w:rsidRPr="008E7C83" w:rsidRDefault="003C2F05" w:rsidP="007E3F40">
      <w:pPr>
        <w:jc w:val="center"/>
        <w:rPr>
          <w:rFonts w:ascii="Arial" w:hAnsi="Arial" w:cs="Arial"/>
          <w:color w:val="000000"/>
        </w:rPr>
      </w:pPr>
      <w:r w:rsidRPr="008E7C83">
        <w:rPr>
          <w:rStyle w:val="capitol1"/>
          <w:rFonts w:ascii="Arial" w:hAnsi="Arial" w:cs="Arial"/>
        </w:rPr>
        <w:t>   </w:t>
      </w:r>
      <w:r w:rsidRPr="008E7C83">
        <w:rPr>
          <w:rFonts w:ascii="Arial" w:hAnsi="Arial" w:cs="Arial"/>
          <w:b w:val="0"/>
          <w:bCs/>
          <w:color w:val="950095"/>
        </w:rPr>
        <w:br/>
      </w:r>
      <w:r w:rsidRPr="00E569D3">
        <w:rPr>
          <w:rStyle w:val="capitol1"/>
          <w:rFonts w:ascii="Arial" w:hAnsi="Arial" w:cs="Arial"/>
          <w:color w:val="auto"/>
        </w:rPr>
        <w:t>CAPITOLUL III</w:t>
      </w:r>
      <w:r w:rsidRPr="00E569D3">
        <w:rPr>
          <w:rFonts w:ascii="Arial" w:hAnsi="Arial" w:cs="Arial"/>
        </w:rPr>
        <w:br/>
      </w:r>
      <w:r w:rsidRPr="008E7C83">
        <w:rPr>
          <w:rFonts w:ascii="Arial" w:hAnsi="Arial" w:cs="Arial"/>
          <w:color w:val="000000"/>
        </w:rPr>
        <w:t xml:space="preserve">  Impozitul pe teren şi taxa pe teren </w:t>
      </w:r>
    </w:p>
    <w:p w14:paraId="59542FB7" w14:textId="77777777" w:rsidR="003C2F05" w:rsidRPr="008E7C83" w:rsidRDefault="003C2F05" w:rsidP="007E3F40">
      <w:pPr>
        <w:rPr>
          <w:rFonts w:ascii="Arial" w:hAnsi="Arial" w:cs="Arial"/>
          <w:color w:val="000000"/>
        </w:rPr>
      </w:pPr>
    </w:p>
    <w:p w14:paraId="0DB76C94" w14:textId="77777777" w:rsidR="003C2F05" w:rsidRPr="008E7C83" w:rsidRDefault="003C2F05" w:rsidP="007E3F40">
      <w:pPr>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11. ( 463) </w:t>
      </w:r>
      <w:r w:rsidRPr="008E7C83">
        <w:rPr>
          <w:rStyle w:val="articol1"/>
          <w:rFonts w:ascii="Arial" w:hAnsi="Arial" w:cs="Arial"/>
          <w:color w:val="auto"/>
        </w:rPr>
        <w:t>-</w:t>
      </w:r>
      <w:r w:rsidRPr="008E7C83">
        <w:rPr>
          <w:rFonts w:ascii="Arial" w:hAnsi="Arial" w:cs="Arial"/>
          <w:color w:val="000000"/>
        </w:rPr>
        <w:t xml:space="preserve"> Reguli generale </w:t>
      </w:r>
    </w:p>
    <w:p w14:paraId="50CD2F39"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w:t>
      </w:r>
      <w:r w:rsidRPr="008E7C83">
        <w:rPr>
          <w:rFonts w:ascii="Arial" w:hAnsi="Arial" w:cs="Arial"/>
          <w:b w:val="0"/>
          <w:color w:val="000000"/>
        </w:rPr>
        <w:t xml:space="preserve"> Orice persoană care are în proprietate teren situat în România datorează pentru acesta un impozit anual, exceptând cazurile în care în prezentul titlu se prevede altfel. </w:t>
      </w:r>
    </w:p>
    <w:p w14:paraId="6A998628" w14:textId="4A2F25E8" w:rsidR="003C2F05" w:rsidRPr="008E7C83" w:rsidRDefault="003C2F05" w:rsidP="007E3F40">
      <w:pPr>
        <w:jc w:val="both"/>
        <w:rPr>
          <w:rFonts w:ascii="Arial" w:hAnsi="Arial" w:cs="Arial"/>
          <w:b w:val="0"/>
          <w:color w:val="000000"/>
        </w:rPr>
      </w:pPr>
      <w:r w:rsidRPr="008E7C83">
        <w:rPr>
          <w:rStyle w:val="alineat1"/>
          <w:rFonts w:ascii="Arial" w:hAnsi="Arial" w:cs="Arial"/>
          <w:b/>
        </w:rPr>
        <w:t>   (2)</w:t>
      </w:r>
      <w:r w:rsidRPr="008E7C83">
        <w:rPr>
          <w:rFonts w:ascii="Arial" w:hAnsi="Arial" w:cs="Arial"/>
          <w:b w:val="0"/>
        </w:rPr>
        <w:t xml:space="preserve"> Pentru terenurile </w:t>
      </w:r>
      <w:r w:rsidR="005B1F1C" w:rsidRPr="008E7C83">
        <w:rPr>
          <w:rFonts w:ascii="Arial" w:hAnsi="Arial" w:cs="Arial"/>
          <w:b w:val="0"/>
        </w:rPr>
        <w:t xml:space="preserve">aflate în domeniul </w:t>
      </w:r>
      <w:r w:rsidRPr="008E7C83">
        <w:rPr>
          <w:rFonts w:ascii="Arial" w:hAnsi="Arial" w:cs="Arial"/>
          <w:b w:val="0"/>
        </w:rPr>
        <w:t>public sau privat a</w:t>
      </w:r>
      <w:r w:rsidR="005B1F1C" w:rsidRPr="008E7C83">
        <w:rPr>
          <w:rFonts w:ascii="Arial" w:hAnsi="Arial" w:cs="Arial"/>
          <w:b w:val="0"/>
        </w:rPr>
        <w:t>l</w:t>
      </w:r>
      <w:r w:rsidRPr="008E7C83">
        <w:rPr>
          <w:rFonts w:ascii="Arial" w:hAnsi="Arial" w:cs="Arial"/>
          <w:b w:val="0"/>
        </w:rPr>
        <w:t xml:space="preserve"> statului ori a</w:t>
      </w:r>
      <w:r w:rsidR="005B1F1C" w:rsidRPr="008E7C83">
        <w:rPr>
          <w:rFonts w:ascii="Arial" w:hAnsi="Arial" w:cs="Arial"/>
          <w:b w:val="0"/>
        </w:rPr>
        <w:t>l</w:t>
      </w:r>
      <w:r w:rsidRPr="008E7C83">
        <w:rPr>
          <w:rFonts w:ascii="Arial" w:hAnsi="Arial" w:cs="Arial"/>
          <w:b w:val="0"/>
        </w:rPr>
        <w:t xml:space="preserve"> </w:t>
      </w:r>
      <w:proofErr w:type="spellStart"/>
      <w:r w:rsidRPr="008E7C83">
        <w:rPr>
          <w:rFonts w:ascii="Arial" w:hAnsi="Arial" w:cs="Arial"/>
          <w:b w:val="0"/>
        </w:rPr>
        <w:t>unităţilor</w:t>
      </w:r>
      <w:proofErr w:type="spellEnd"/>
      <w:r w:rsidRPr="008E7C83">
        <w:rPr>
          <w:rFonts w:ascii="Arial" w:hAnsi="Arial" w:cs="Arial"/>
          <w:b w:val="0"/>
        </w:rPr>
        <w:t xml:space="preserve"> administrativ - teritoriale, concesionate, închiriate, date în administrare ori în </w:t>
      </w:r>
      <w:proofErr w:type="spellStart"/>
      <w:r w:rsidRPr="008E7C83">
        <w:rPr>
          <w:rFonts w:ascii="Arial" w:hAnsi="Arial" w:cs="Arial"/>
          <w:b w:val="0"/>
        </w:rPr>
        <w:t>folosinţă</w:t>
      </w:r>
      <w:proofErr w:type="spellEnd"/>
      <w:r w:rsidRPr="008E7C83">
        <w:rPr>
          <w:rFonts w:ascii="Arial" w:hAnsi="Arial" w:cs="Arial"/>
          <w:b w:val="0"/>
        </w:rPr>
        <w:t xml:space="preserve">, după caz, oricăror </w:t>
      </w:r>
      <w:proofErr w:type="spellStart"/>
      <w:r w:rsidRPr="008E7C83">
        <w:rPr>
          <w:rFonts w:ascii="Arial" w:hAnsi="Arial" w:cs="Arial"/>
          <w:b w:val="0"/>
        </w:rPr>
        <w:t>entităţi</w:t>
      </w:r>
      <w:proofErr w:type="spellEnd"/>
      <w:r w:rsidRPr="008E7C83">
        <w:rPr>
          <w:rFonts w:ascii="Arial" w:hAnsi="Arial" w:cs="Arial"/>
          <w:b w:val="0"/>
        </w:rPr>
        <w:t xml:space="preserve">, altele decât cele de drept public, se </w:t>
      </w:r>
      <w:proofErr w:type="spellStart"/>
      <w:r w:rsidRPr="008E7C83">
        <w:rPr>
          <w:rFonts w:ascii="Arial" w:hAnsi="Arial" w:cs="Arial"/>
          <w:b w:val="0"/>
        </w:rPr>
        <w:t>stabileşte</w:t>
      </w:r>
      <w:proofErr w:type="spellEnd"/>
      <w:r w:rsidRPr="008E7C83">
        <w:rPr>
          <w:rFonts w:ascii="Arial" w:hAnsi="Arial" w:cs="Arial"/>
          <w:b w:val="0"/>
        </w:rPr>
        <w:t xml:space="preserve"> taxa pe teren, care se datorează de concesionari, locatari, titulari ai dreptului de administrare sau de </w:t>
      </w:r>
      <w:proofErr w:type="spellStart"/>
      <w:r w:rsidRPr="008E7C83">
        <w:rPr>
          <w:rFonts w:ascii="Arial" w:hAnsi="Arial" w:cs="Arial"/>
          <w:b w:val="0"/>
        </w:rPr>
        <w:t>folosinţă</w:t>
      </w:r>
      <w:proofErr w:type="spellEnd"/>
      <w:r w:rsidRPr="008E7C83">
        <w:rPr>
          <w:rFonts w:ascii="Arial" w:hAnsi="Arial" w:cs="Arial"/>
          <w:b w:val="0"/>
        </w:rPr>
        <w:t xml:space="preserve">, după caz, în </w:t>
      </w:r>
      <w:proofErr w:type="spellStart"/>
      <w:r w:rsidRPr="008E7C83">
        <w:rPr>
          <w:rFonts w:ascii="Arial" w:hAnsi="Arial" w:cs="Arial"/>
          <w:b w:val="0"/>
        </w:rPr>
        <w:t>condiţii</w:t>
      </w:r>
      <w:proofErr w:type="spellEnd"/>
      <w:r w:rsidRPr="008E7C83">
        <w:rPr>
          <w:rFonts w:ascii="Arial" w:hAnsi="Arial" w:cs="Arial"/>
          <w:b w:val="0"/>
        </w:rPr>
        <w:t xml:space="preserve"> similare impozitului pe teren. În cazul transmiterii ulterioare altor </w:t>
      </w:r>
      <w:proofErr w:type="spellStart"/>
      <w:r w:rsidRPr="008E7C83">
        <w:rPr>
          <w:rFonts w:ascii="Arial" w:hAnsi="Arial" w:cs="Arial"/>
          <w:b w:val="0"/>
        </w:rPr>
        <w:t>entităţi</w:t>
      </w:r>
      <w:proofErr w:type="spellEnd"/>
      <w:r w:rsidRPr="008E7C83">
        <w:rPr>
          <w:rFonts w:ascii="Arial" w:hAnsi="Arial" w:cs="Arial"/>
          <w:b w:val="0"/>
        </w:rPr>
        <w:t xml:space="preserve"> a dreptului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asupra terenului, taxa se datorează de persoana care are </w:t>
      </w:r>
      <w:proofErr w:type="spellStart"/>
      <w:r w:rsidRPr="008E7C83">
        <w:rPr>
          <w:rFonts w:ascii="Arial" w:hAnsi="Arial" w:cs="Arial"/>
          <w:b w:val="0"/>
        </w:rPr>
        <w:t>relaţia</w:t>
      </w:r>
      <w:proofErr w:type="spellEnd"/>
      <w:r w:rsidRPr="008E7C83">
        <w:rPr>
          <w:rFonts w:ascii="Arial" w:hAnsi="Arial" w:cs="Arial"/>
          <w:b w:val="0"/>
        </w:rPr>
        <w:t xml:space="preserve"> contractuală cu persoana de drept public.</w:t>
      </w:r>
    </w:p>
    <w:p w14:paraId="1EBC8E51"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(3)</w:t>
      </w:r>
      <w:r w:rsidRPr="008E7C83">
        <w:rPr>
          <w:rFonts w:ascii="Arial" w:hAnsi="Arial" w:cs="Arial"/>
          <w:b w:val="0"/>
          <w:color w:val="000000"/>
        </w:rPr>
        <w:t xml:space="preserve"> Impozitul prevăzut la alin. (1), denumit în continuare impozit pe teren, precum şi taxa pe teren prevăzută la alin. (2) se datorează către bugetul local al comunei, al </w:t>
      </w:r>
      <w:proofErr w:type="spellStart"/>
      <w:r w:rsidRPr="008E7C83">
        <w:rPr>
          <w:rFonts w:ascii="Arial" w:hAnsi="Arial" w:cs="Arial"/>
          <w:b w:val="0"/>
          <w:color w:val="000000"/>
        </w:rPr>
        <w:t>oraşului</w:t>
      </w:r>
      <w:proofErr w:type="spellEnd"/>
      <w:r w:rsidRPr="008E7C83">
        <w:rPr>
          <w:rFonts w:ascii="Arial" w:hAnsi="Arial" w:cs="Arial"/>
          <w:b w:val="0"/>
          <w:color w:val="000000"/>
        </w:rPr>
        <w:t xml:space="preserve"> sau al </w:t>
      </w:r>
      <w:r w:rsidRPr="008E7C83">
        <w:rPr>
          <w:rFonts w:ascii="Arial" w:hAnsi="Arial" w:cs="Arial"/>
          <w:b w:val="0"/>
          <w:color w:val="000000"/>
        </w:rPr>
        <w:lastRenderedPageBreak/>
        <w:t xml:space="preserve">municipiului în care este amplasat terenul. În cazul municipiului </w:t>
      </w:r>
      <w:proofErr w:type="spellStart"/>
      <w:r w:rsidRPr="008E7C83">
        <w:rPr>
          <w:rFonts w:ascii="Arial" w:hAnsi="Arial" w:cs="Arial"/>
          <w:b w:val="0"/>
          <w:color w:val="000000"/>
        </w:rPr>
        <w:t>Bucureşti</w:t>
      </w:r>
      <w:proofErr w:type="spellEnd"/>
      <w:r w:rsidRPr="008E7C83">
        <w:rPr>
          <w:rFonts w:ascii="Arial" w:hAnsi="Arial" w:cs="Arial"/>
          <w:b w:val="0"/>
          <w:color w:val="000000"/>
        </w:rPr>
        <w:t xml:space="preserve">, impozitul şi taxa pe teren se datorează către bugetul local al sectorului în care este amplasat terenul. </w:t>
      </w:r>
    </w:p>
    <w:p w14:paraId="4ABC48F3" w14:textId="26B14D35" w:rsidR="003C2F05" w:rsidRPr="008E7C83" w:rsidRDefault="003C2F05" w:rsidP="007E3F40">
      <w:pPr>
        <w:jc w:val="both"/>
        <w:rPr>
          <w:rFonts w:ascii="Arial" w:hAnsi="Arial" w:cs="Arial"/>
          <w:b w:val="0"/>
        </w:rPr>
      </w:pPr>
      <w:r w:rsidRPr="008E7C83">
        <w:rPr>
          <w:rFonts w:ascii="Arial" w:hAnsi="Arial" w:cs="Arial"/>
        </w:rPr>
        <w:t xml:space="preserve">   (4)</w:t>
      </w:r>
      <w:r w:rsidRPr="008E7C83">
        <w:rPr>
          <w:rFonts w:ascii="Arial" w:hAnsi="Arial" w:cs="Arial"/>
          <w:b w:val="0"/>
        </w:rPr>
        <w:t xml:space="preserve"> În cazul terenurilor care fac obiectul unor contracte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ce se referă la perioade mai mari de o lună, taxa pe teren se </w:t>
      </w:r>
      <w:proofErr w:type="spellStart"/>
      <w:r w:rsidRPr="008E7C83">
        <w:rPr>
          <w:rFonts w:ascii="Arial" w:hAnsi="Arial" w:cs="Arial"/>
          <w:b w:val="0"/>
        </w:rPr>
        <w:t>stabileşte</w:t>
      </w:r>
      <w:proofErr w:type="spellEnd"/>
      <w:r w:rsidRPr="008E7C83">
        <w:rPr>
          <w:rFonts w:ascii="Arial" w:hAnsi="Arial" w:cs="Arial"/>
          <w:b w:val="0"/>
        </w:rPr>
        <w:t xml:space="preserve"> </w:t>
      </w:r>
      <w:proofErr w:type="spellStart"/>
      <w:r w:rsidRPr="008E7C83">
        <w:rPr>
          <w:rFonts w:ascii="Arial" w:hAnsi="Arial" w:cs="Arial"/>
          <w:b w:val="0"/>
        </w:rPr>
        <w:t>proporţional</w:t>
      </w:r>
      <w:proofErr w:type="spellEnd"/>
      <w:r w:rsidRPr="008E7C83">
        <w:rPr>
          <w:rFonts w:ascii="Arial" w:hAnsi="Arial" w:cs="Arial"/>
          <w:b w:val="0"/>
        </w:rPr>
        <w:t xml:space="preserve"> cu numărul de luni pentru care este constituit dreptul de concesiune, închiriere, administrare ori </w:t>
      </w:r>
      <w:proofErr w:type="spellStart"/>
      <w:r w:rsidRPr="008E7C83">
        <w:rPr>
          <w:rFonts w:ascii="Arial" w:hAnsi="Arial" w:cs="Arial"/>
          <w:b w:val="0"/>
        </w:rPr>
        <w:t>folosinţă</w:t>
      </w:r>
      <w:proofErr w:type="spellEnd"/>
      <w:r w:rsidRPr="008E7C83">
        <w:rPr>
          <w:rFonts w:ascii="Arial" w:hAnsi="Arial" w:cs="Arial"/>
          <w:b w:val="0"/>
        </w:rPr>
        <w:t xml:space="preserve">. Pentru </w:t>
      </w:r>
      <w:proofErr w:type="spellStart"/>
      <w:r w:rsidRPr="008E7C83">
        <w:rPr>
          <w:rFonts w:ascii="Arial" w:hAnsi="Arial" w:cs="Arial"/>
          <w:b w:val="0"/>
        </w:rPr>
        <w:t>fracţiunile</w:t>
      </w:r>
      <w:proofErr w:type="spellEnd"/>
      <w:r w:rsidRPr="008E7C83">
        <w:rPr>
          <w:rFonts w:ascii="Arial" w:hAnsi="Arial" w:cs="Arial"/>
          <w:b w:val="0"/>
        </w:rPr>
        <w:t xml:space="preserve"> mai mici de o lună, taxa se calculează </w:t>
      </w:r>
      <w:proofErr w:type="spellStart"/>
      <w:r w:rsidRPr="008E7C83">
        <w:rPr>
          <w:rFonts w:ascii="Arial" w:hAnsi="Arial" w:cs="Arial"/>
          <w:b w:val="0"/>
        </w:rPr>
        <w:t>proporţional</w:t>
      </w:r>
      <w:proofErr w:type="spellEnd"/>
      <w:r w:rsidRPr="008E7C83">
        <w:rPr>
          <w:rFonts w:ascii="Arial" w:hAnsi="Arial" w:cs="Arial"/>
          <w:b w:val="0"/>
        </w:rPr>
        <w:t xml:space="preserve"> cu numărul de zile din luna respectivă.</w:t>
      </w:r>
      <w:r w:rsidRPr="008E7C83">
        <w:rPr>
          <w:rFonts w:ascii="Arial" w:hAnsi="Arial" w:cs="Arial"/>
          <w:b w:val="0"/>
        </w:rPr>
        <w:br/>
      </w:r>
      <w:r w:rsidRPr="008E7C83">
        <w:rPr>
          <w:rFonts w:ascii="Arial" w:hAnsi="Arial" w:cs="Arial"/>
        </w:rPr>
        <w:t xml:space="preserve">   (4</w:t>
      </w:r>
      <w:r w:rsidRPr="008E7C83">
        <w:rPr>
          <w:rFonts w:ascii="Arial" w:hAnsi="Arial" w:cs="Arial"/>
          <w:vertAlign w:val="superscript"/>
        </w:rPr>
        <w:t>1</w:t>
      </w:r>
      <w:r w:rsidRPr="008E7C83">
        <w:rPr>
          <w:rFonts w:ascii="Arial" w:hAnsi="Arial" w:cs="Arial"/>
        </w:rPr>
        <w:t>)</w:t>
      </w:r>
      <w:r w:rsidRPr="008E7C83">
        <w:rPr>
          <w:rFonts w:ascii="Arial" w:hAnsi="Arial" w:cs="Arial"/>
          <w:b w:val="0"/>
        </w:rPr>
        <w:t xml:space="preserve"> În cazul terenurilor care fac obiectul unor contracte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ce se referă la perioade mai mici de o lună, taxa pe teren se datorează </w:t>
      </w:r>
      <w:proofErr w:type="spellStart"/>
      <w:r w:rsidRPr="008E7C83">
        <w:rPr>
          <w:rFonts w:ascii="Arial" w:hAnsi="Arial" w:cs="Arial"/>
          <w:b w:val="0"/>
        </w:rPr>
        <w:t>proporţional</w:t>
      </w:r>
      <w:proofErr w:type="spellEnd"/>
      <w:r w:rsidRPr="008E7C83">
        <w:rPr>
          <w:rFonts w:ascii="Arial" w:hAnsi="Arial" w:cs="Arial"/>
          <w:b w:val="0"/>
        </w:rPr>
        <w:t xml:space="preserve"> cu numărul de zile sau de ore prevăzute în contract. </w:t>
      </w:r>
      <w:r w:rsidRPr="008E7C83">
        <w:rPr>
          <w:rFonts w:ascii="Arial" w:hAnsi="Arial" w:cs="Arial"/>
          <w:b w:val="0"/>
        </w:rPr>
        <w:br/>
        <w:t xml:space="preserve">   </w:t>
      </w:r>
      <w:r w:rsidRPr="008E7C83">
        <w:rPr>
          <w:rFonts w:ascii="Arial" w:hAnsi="Arial" w:cs="Arial"/>
        </w:rPr>
        <w:t>(5)</w:t>
      </w:r>
      <w:r w:rsidRPr="008E7C83">
        <w:rPr>
          <w:rFonts w:ascii="Arial" w:hAnsi="Arial" w:cs="Arial"/>
          <w:b w:val="0"/>
        </w:rPr>
        <w:t xml:space="preserve"> Pe perioada în care pentru un teren se </w:t>
      </w:r>
      <w:proofErr w:type="spellStart"/>
      <w:r w:rsidRPr="008E7C83">
        <w:rPr>
          <w:rFonts w:ascii="Arial" w:hAnsi="Arial" w:cs="Arial"/>
          <w:b w:val="0"/>
        </w:rPr>
        <w:t>plăteşte</w:t>
      </w:r>
      <w:proofErr w:type="spellEnd"/>
      <w:r w:rsidRPr="008E7C83">
        <w:rPr>
          <w:rFonts w:ascii="Arial" w:hAnsi="Arial" w:cs="Arial"/>
          <w:b w:val="0"/>
        </w:rPr>
        <w:t xml:space="preserve"> taxa pe teren, nu se datorează impozitul pe teren.</w:t>
      </w:r>
      <w:r w:rsidRPr="008E7C83">
        <w:rPr>
          <w:rFonts w:ascii="Arial" w:hAnsi="Arial" w:cs="Arial"/>
          <w:b w:val="0"/>
        </w:rPr>
        <w:br/>
        <w:t xml:space="preserve">   </w:t>
      </w:r>
      <w:r w:rsidRPr="008E7C83">
        <w:rPr>
          <w:rFonts w:ascii="Arial" w:hAnsi="Arial" w:cs="Arial"/>
        </w:rPr>
        <w:t>(5</w:t>
      </w:r>
      <w:r w:rsidRPr="008E7C83">
        <w:rPr>
          <w:rFonts w:ascii="Arial" w:hAnsi="Arial" w:cs="Arial"/>
          <w:vertAlign w:val="superscript"/>
        </w:rPr>
        <w:t>1</w:t>
      </w:r>
      <w:r w:rsidRPr="008E7C83">
        <w:rPr>
          <w:rFonts w:ascii="Arial" w:hAnsi="Arial" w:cs="Arial"/>
        </w:rPr>
        <w:t>)</w:t>
      </w:r>
      <w:r w:rsidRPr="008E7C83">
        <w:rPr>
          <w:rFonts w:ascii="Arial" w:hAnsi="Arial" w:cs="Arial"/>
          <w:b w:val="0"/>
        </w:rPr>
        <w:t xml:space="preserve"> În cazul în care pentru o </w:t>
      </w:r>
      <w:proofErr w:type="spellStart"/>
      <w:r w:rsidRPr="008E7C83">
        <w:rPr>
          <w:rFonts w:ascii="Arial" w:hAnsi="Arial" w:cs="Arial"/>
          <w:b w:val="0"/>
        </w:rPr>
        <w:t>suprafaţă</w:t>
      </w:r>
      <w:proofErr w:type="spellEnd"/>
      <w:r w:rsidRPr="008E7C83">
        <w:rPr>
          <w:rFonts w:ascii="Arial" w:hAnsi="Arial" w:cs="Arial"/>
          <w:b w:val="0"/>
        </w:rPr>
        <w:t xml:space="preserve"> de teren </w:t>
      </w:r>
      <w:r w:rsidR="005B1F1C" w:rsidRPr="008E7C83">
        <w:rPr>
          <w:rFonts w:ascii="Arial" w:hAnsi="Arial" w:cs="Arial"/>
          <w:b w:val="0"/>
        </w:rPr>
        <w:t>aflată în domeniul</w:t>
      </w:r>
      <w:r w:rsidRPr="008E7C83">
        <w:rPr>
          <w:rFonts w:ascii="Arial" w:hAnsi="Arial" w:cs="Arial"/>
          <w:b w:val="0"/>
        </w:rPr>
        <w:t xml:space="preserve"> public sau privat a</w:t>
      </w:r>
      <w:r w:rsidR="005B1F1C" w:rsidRPr="008E7C83">
        <w:rPr>
          <w:rFonts w:ascii="Arial" w:hAnsi="Arial" w:cs="Arial"/>
          <w:b w:val="0"/>
        </w:rPr>
        <w:t>l</w:t>
      </w:r>
      <w:r w:rsidRPr="008E7C83">
        <w:rPr>
          <w:rFonts w:ascii="Arial" w:hAnsi="Arial" w:cs="Arial"/>
          <w:b w:val="0"/>
        </w:rPr>
        <w:t xml:space="preserve"> statului ori a </w:t>
      </w:r>
      <w:proofErr w:type="spellStart"/>
      <w:r w:rsidRPr="008E7C83">
        <w:rPr>
          <w:rFonts w:ascii="Arial" w:hAnsi="Arial" w:cs="Arial"/>
          <w:b w:val="0"/>
        </w:rPr>
        <w:t>unităţii</w:t>
      </w:r>
      <w:proofErr w:type="spellEnd"/>
      <w:r w:rsidRPr="008E7C83">
        <w:rPr>
          <w:rFonts w:ascii="Arial" w:hAnsi="Arial" w:cs="Arial"/>
          <w:b w:val="0"/>
        </w:rPr>
        <w:t xml:space="preserve"> administrativ - teritoriale se datorează impozit pe teren, iar în cursul unui an apar </w:t>
      </w:r>
      <w:proofErr w:type="spellStart"/>
      <w:r w:rsidRPr="008E7C83">
        <w:rPr>
          <w:rFonts w:ascii="Arial" w:hAnsi="Arial" w:cs="Arial"/>
          <w:b w:val="0"/>
        </w:rPr>
        <w:t>situaţii</w:t>
      </w:r>
      <w:proofErr w:type="spellEnd"/>
      <w:r w:rsidRPr="008E7C83">
        <w:rPr>
          <w:rFonts w:ascii="Arial" w:hAnsi="Arial" w:cs="Arial"/>
          <w:b w:val="0"/>
        </w:rPr>
        <w:t xml:space="preserve"> care determină datorarea taxei pe teren, </w:t>
      </w:r>
      <w:proofErr w:type="spellStart"/>
      <w:r w:rsidRPr="008E7C83">
        <w:rPr>
          <w:rFonts w:ascii="Arial" w:hAnsi="Arial" w:cs="Arial"/>
          <w:b w:val="0"/>
        </w:rPr>
        <w:t>diferenţa</w:t>
      </w:r>
      <w:proofErr w:type="spellEnd"/>
      <w:r w:rsidRPr="008E7C83">
        <w:rPr>
          <w:rFonts w:ascii="Arial" w:hAnsi="Arial" w:cs="Arial"/>
          <w:b w:val="0"/>
        </w:rPr>
        <w:t xml:space="preserve"> de impozit pentru perioada pe care se datorează taxa se compensează sau se restituie contribuabilului în anul fiscal următor. </w:t>
      </w:r>
      <w:r w:rsidRPr="008E7C83">
        <w:rPr>
          <w:rFonts w:ascii="Arial" w:hAnsi="Arial" w:cs="Arial"/>
          <w:b w:val="0"/>
        </w:rPr>
        <w:br/>
        <w:t xml:space="preserve">   </w:t>
      </w:r>
      <w:r w:rsidRPr="008E7C83">
        <w:rPr>
          <w:rFonts w:ascii="Arial" w:hAnsi="Arial" w:cs="Arial"/>
        </w:rPr>
        <w:t>(6)</w:t>
      </w:r>
      <w:r w:rsidRPr="008E7C83">
        <w:rPr>
          <w:rFonts w:ascii="Arial" w:hAnsi="Arial" w:cs="Arial"/>
          <w:b w:val="0"/>
        </w:rPr>
        <w:t xml:space="preserve"> În cazul terenului care este </w:t>
      </w:r>
      <w:proofErr w:type="spellStart"/>
      <w:r w:rsidRPr="008E7C83">
        <w:rPr>
          <w:rFonts w:ascii="Arial" w:hAnsi="Arial" w:cs="Arial"/>
          <w:b w:val="0"/>
        </w:rPr>
        <w:t>deţinut</w:t>
      </w:r>
      <w:proofErr w:type="spellEnd"/>
      <w:r w:rsidRPr="008E7C83">
        <w:rPr>
          <w:rFonts w:ascii="Arial" w:hAnsi="Arial" w:cs="Arial"/>
          <w:b w:val="0"/>
        </w:rPr>
        <w:t xml:space="preserve"> în comun de două sau mai multe persoane, fiecare proprietar datorează impozit pentru partea din teren aflată în proprietatea sa. În cazul în care nu se pot stabili </w:t>
      </w:r>
      <w:proofErr w:type="spellStart"/>
      <w:r w:rsidRPr="008E7C83">
        <w:rPr>
          <w:rFonts w:ascii="Arial" w:hAnsi="Arial" w:cs="Arial"/>
          <w:b w:val="0"/>
        </w:rPr>
        <w:t>părţile</w:t>
      </w:r>
      <w:proofErr w:type="spellEnd"/>
      <w:r w:rsidRPr="008E7C83">
        <w:rPr>
          <w:rFonts w:ascii="Arial" w:hAnsi="Arial" w:cs="Arial"/>
          <w:b w:val="0"/>
        </w:rPr>
        <w:t xml:space="preserve"> individuale ale proprietarilor în comun, fiecare proprietar în comun datorează o parte egală din impozitul pentru terenul respectiv.</w:t>
      </w:r>
    </w:p>
    <w:p w14:paraId="34476885" w14:textId="2DC45CB0" w:rsidR="003C2F05" w:rsidRPr="008E7C83" w:rsidRDefault="003C2F05" w:rsidP="007E3F40">
      <w:pPr>
        <w:jc w:val="both"/>
        <w:rPr>
          <w:rFonts w:ascii="Arial" w:hAnsi="Arial" w:cs="Arial"/>
          <w:b w:val="0"/>
        </w:rPr>
      </w:pPr>
    </w:p>
    <w:p w14:paraId="328192C7" w14:textId="77777777"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 xml:space="preserve">Art. 12. (464) </w:t>
      </w:r>
      <w:r w:rsidRPr="008E7C83">
        <w:rPr>
          <w:rStyle w:val="articol1"/>
          <w:rFonts w:ascii="Arial" w:hAnsi="Arial" w:cs="Arial"/>
          <w:color w:val="auto"/>
        </w:rPr>
        <w:t>-</w:t>
      </w:r>
      <w:r w:rsidRPr="008E7C83">
        <w:rPr>
          <w:rFonts w:ascii="Arial" w:hAnsi="Arial" w:cs="Arial"/>
          <w:color w:val="000000"/>
        </w:rPr>
        <w:t xml:space="preserve"> Scutiri</w:t>
      </w:r>
      <w:r w:rsidRPr="008E7C83">
        <w:rPr>
          <w:rFonts w:ascii="Arial" w:hAnsi="Arial" w:cs="Arial"/>
          <w:b w:val="0"/>
          <w:color w:val="000000"/>
        </w:rPr>
        <w:t xml:space="preserve"> </w:t>
      </w:r>
    </w:p>
    <w:p w14:paraId="19855903" w14:textId="39381C67" w:rsidR="001134AB" w:rsidRPr="008E7C83" w:rsidRDefault="001134AB" w:rsidP="007E3F40">
      <w:pPr>
        <w:jc w:val="both"/>
        <w:rPr>
          <w:rFonts w:ascii="Arial" w:hAnsi="Arial" w:cs="Arial"/>
          <w:b w:val="0"/>
          <w:bCs/>
          <w:color w:val="000000"/>
          <w:lang w:val="en-US"/>
        </w:rPr>
      </w:pPr>
      <w:r w:rsidRPr="008E7C83">
        <w:rPr>
          <w:rFonts w:ascii="Arial" w:hAnsi="Arial" w:cs="Arial"/>
          <w:color w:val="000000"/>
          <w:lang w:val="en-US"/>
        </w:rPr>
        <w:t xml:space="preserve">   (1)</w:t>
      </w:r>
      <w:r w:rsidRPr="008E7C83">
        <w:rPr>
          <w:rFonts w:ascii="Arial" w:hAnsi="Arial" w:cs="Arial"/>
          <w:b w:val="0"/>
          <w:bCs/>
          <w:color w:val="000000"/>
          <w:lang w:val="en-US"/>
        </w:rPr>
        <w:t xml:space="preserve"> Nu se </w:t>
      </w:r>
      <w:proofErr w:type="spellStart"/>
      <w:r w:rsidRPr="008E7C83">
        <w:rPr>
          <w:rFonts w:ascii="Arial" w:hAnsi="Arial" w:cs="Arial"/>
          <w:b w:val="0"/>
          <w:bCs/>
          <w:color w:val="000000"/>
          <w:lang w:val="en-US"/>
        </w:rPr>
        <w:t>datorează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impozit</w:t>
      </w:r>
      <w:proofErr w:type="spellEnd"/>
      <w:r w:rsidRPr="008E7C83">
        <w:rPr>
          <w:rFonts w:ascii="Arial" w:hAnsi="Arial" w:cs="Arial"/>
          <w:b w:val="0"/>
          <w:bCs/>
          <w:color w:val="000000"/>
          <w:lang w:val="en-US"/>
        </w:rPr>
        <w:t>/</w:t>
      </w:r>
      <w:proofErr w:type="spellStart"/>
      <w:r w:rsidRPr="008E7C83">
        <w:rPr>
          <w:rFonts w:ascii="Arial" w:hAnsi="Arial" w:cs="Arial"/>
          <w:b w:val="0"/>
          <w:bCs/>
          <w:color w:val="000000"/>
          <w:lang w:val="en-US"/>
        </w:rPr>
        <w:t>taxă</w:t>
      </w:r>
      <w:proofErr w:type="spellEnd"/>
      <w:r w:rsidRPr="008E7C83">
        <w:rPr>
          <w:rFonts w:ascii="Arial" w:hAnsi="Arial" w:cs="Arial"/>
          <w:b w:val="0"/>
          <w:bCs/>
          <w:color w:val="000000"/>
          <w:lang w:val="en-US"/>
        </w:rPr>
        <w:t xml:space="preserve"> pe </w:t>
      </w:r>
      <w:proofErr w:type="spellStart"/>
      <w:r w:rsidRPr="008E7C83">
        <w:rPr>
          <w:rFonts w:ascii="Arial" w:hAnsi="Arial" w:cs="Arial"/>
          <w:b w:val="0"/>
          <w:bCs/>
          <w:color w:val="000000"/>
          <w:lang w:val="en-US"/>
        </w:rPr>
        <w:t>teren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
    <w:p w14:paraId="2BB489A7"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a)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aflate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domeniul</w:t>
      </w:r>
      <w:proofErr w:type="spellEnd"/>
      <w:r w:rsidRPr="008E7C83">
        <w:rPr>
          <w:rFonts w:ascii="Arial" w:hAnsi="Arial" w:cs="Arial"/>
          <w:b w:val="0"/>
          <w:bCs/>
          <w:color w:val="000000"/>
          <w:lang w:val="en-US"/>
        </w:rPr>
        <w:t xml:space="preserve"> public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privat</w:t>
      </w:r>
      <w:proofErr w:type="spellEnd"/>
      <w:r w:rsidRPr="008E7C83">
        <w:rPr>
          <w:rFonts w:ascii="Arial" w:hAnsi="Arial" w:cs="Arial"/>
          <w:b w:val="0"/>
          <w:bCs/>
          <w:color w:val="000000"/>
          <w:lang w:val="en-US"/>
        </w:rPr>
        <w:t xml:space="preserve"> al </w:t>
      </w:r>
      <w:proofErr w:type="spellStart"/>
      <w:r w:rsidRPr="008E7C83">
        <w:rPr>
          <w:rFonts w:ascii="Arial" w:hAnsi="Arial" w:cs="Arial"/>
          <w:b w:val="0"/>
          <w:bCs/>
          <w:color w:val="000000"/>
          <w:lang w:val="en-US"/>
        </w:rPr>
        <w:t>statului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ori</w:t>
      </w:r>
      <w:proofErr w:type="spellEnd"/>
      <w:r w:rsidRPr="008E7C83">
        <w:rPr>
          <w:rFonts w:ascii="Arial" w:hAnsi="Arial" w:cs="Arial"/>
          <w:b w:val="0"/>
          <w:bCs/>
          <w:color w:val="000000"/>
          <w:lang w:val="en-US"/>
        </w:rPr>
        <w:t xml:space="preserve"> al </w:t>
      </w:r>
      <w:proofErr w:type="spellStart"/>
      <w:r w:rsidRPr="008E7C83">
        <w:rPr>
          <w:rFonts w:ascii="Arial" w:hAnsi="Arial" w:cs="Arial"/>
          <w:b w:val="0"/>
          <w:bCs/>
          <w:color w:val="000000"/>
          <w:lang w:val="en-US"/>
        </w:rPr>
        <w:t>unităților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administrativ-teritoriale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suprafețelor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agrement</w:t>
      </w:r>
      <w:proofErr w:type="spellEnd"/>
      <w:r w:rsidRPr="008E7C83">
        <w:rPr>
          <w:rFonts w:ascii="Arial" w:hAnsi="Arial" w:cs="Arial"/>
          <w:b w:val="0"/>
          <w:bCs/>
          <w:color w:val="000000"/>
          <w:lang w:val="en-US"/>
        </w:rPr>
        <w:t xml:space="preserve">; </w:t>
      </w:r>
    </w:p>
    <w:p w14:paraId="4811A309"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b)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aflate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domeniul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privat</w:t>
      </w:r>
      <w:proofErr w:type="spellEnd"/>
      <w:r w:rsidRPr="008E7C83">
        <w:rPr>
          <w:rFonts w:ascii="Arial" w:hAnsi="Arial" w:cs="Arial"/>
          <w:b w:val="0"/>
          <w:bCs/>
          <w:color w:val="000000"/>
          <w:lang w:val="en-US"/>
        </w:rPr>
        <w:t xml:space="preserve"> al </w:t>
      </w:r>
      <w:proofErr w:type="spellStart"/>
      <w:r w:rsidRPr="008E7C83">
        <w:rPr>
          <w:rFonts w:ascii="Arial" w:hAnsi="Arial" w:cs="Arial"/>
          <w:b w:val="0"/>
          <w:bCs/>
          <w:color w:val="000000"/>
          <w:lang w:val="en-US"/>
        </w:rPr>
        <w:t>statului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concesionate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închiriate</w:t>
      </w:r>
      <w:proofErr w:type="spellEnd"/>
      <w:r w:rsidRPr="008E7C83">
        <w:rPr>
          <w:rFonts w:ascii="Arial" w:hAnsi="Arial" w:cs="Arial"/>
          <w:b w:val="0"/>
          <w:bCs/>
          <w:color w:val="000000"/>
          <w:lang w:val="en-US"/>
        </w:rPr>
        <w:t xml:space="preserve">, date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administrare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folosință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după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caz</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instituțiilor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publice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finanțare</w:t>
      </w:r>
      <w:proofErr w:type="spellEnd"/>
      <w:r w:rsidRPr="008E7C83">
        <w:rPr>
          <w:rFonts w:ascii="Arial" w:hAnsi="Arial" w:cs="Arial"/>
          <w:b w:val="0"/>
          <w:bCs/>
          <w:color w:val="000000"/>
          <w:lang w:val="en-US"/>
        </w:rPr>
        <w:t xml:space="preserve"> de la </w:t>
      </w:r>
      <w:proofErr w:type="spellStart"/>
      <w:r w:rsidRPr="008E7C83">
        <w:rPr>
          <w:rFonts w:ascii="Arial" w:hAnsi="Arial" w:cs="Arial"/>
          <w:b w:val="0"/>
          <w:bCs/>
          <w:color w:val="000000"/>
          <w:lang w:val="en-US"/>
        </w:rPr>
        <w:t>bugetul</w:t>
      </w:r>
      <w:proofErr w:type="spellEnd"/>
      <w:r w:rsidRPr="008E7C83">
        <w:rPr>
          <w:rFonts w:ascii="Arial" w:hAnsi="Arial" w:cs="Arial"/>
          <w:b w:val="0"/>
          <w:bCs/>
          <w:color w:val="000000"/>
          <w:lang w:val="en-US"/>
        </w:rPr>
        <w:t xml:space="preserve"> de stat,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proprie</w:t>
      </w:r>
      <w:proofErr w:type="spellEnd"/>
      <w:r w:rsidRPr="008E7C83">
        <w:rPr>
          <w:rFonts w:ascii="Arial" w:hAnsi="Arial" w:cs="Arial"/>
          <w:b w:val="0"/>
          <w:bCs/>
          <w:color w:val="000000"/>
          <w:lang w:val="en-US"/>
        </w:rPr>
        <w:t xml:space="preserve"> </w:t>
      </w:r>
      <w:proofErr w:type="gramStart"/>
      <w:r w:rsidRPr="008E7C83">
        <w:rPr>
          <w:rFonts w:ascii="Arial" w:hAnsi="Arial" w:cs="Arial"/>
          <w:b w:val="0"/>
          <w:bCs/>
          <w:color w:val="000000"/>
          <w:lang w:val="en-US"/>
        </w:rPr>
        <w:t>a</w:t>
      </w:r>
      <w:proofErr w:type="gram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acestora</w:t>
      </w:r>
      <w:proofErr w:type="spellEnd"/>
      <w:r w:rsidRPr="008E7C83">
        <w:rPr>
          <w:rFonts w:ascii="Arial" w:hAnsi="Arial" w:cs="Arial"/>
          <w:b w:val="0"/>
          <w:bCs/>
          <w:color w:val="000000"/>
          <w:lang w:val="en-US"/>
        </w:rPr>
        <w:t xml:space="preserve">; </w:t>
      </w:r>
    </w:p>
    <w:p w14:paraId="41CAD38D" w14:textId="3DBB6618"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c)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aparținând</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cultelor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religioase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recunoscute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oficial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asociațiilor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religioase</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componentelor</w:t>
      </w:r>
      <w:proofErr w:type="spellEnd"/>
      <w:r w:rsidRPr="008E7C83">
        <w:rPr>
          <w:rFonts w:ascii="Arial" w:hAnsi="Arial" w:cs="Arial"/>
          <w:b w:val="0"/>
          <w:bCs/>
          <w:color w:val="000000"/>
          <w:lang w:val="en-US"/>
        </w:rPr>
        <w:t xml:space="preserve"> locale ale </w:t>
      </w:r>
      <w:proofErr w:type="spellStart"/>
      <w:r w:rsidRPr="008E7C83">
        <w:rPr>
          <w:rFonts w:ascii="Arial" w:hAnsi="Arial" w:cs="Arial"/>
          <w:b w:val="0"/>
          <w:bCs/>
          <w:color w:val="000000"/>
          <w:lang w:val="en-US"/>
        </w:rPr>
        <w:t>acestora</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suprafețelor</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
    <w:p w14:paraId="1D22B073"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d)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aparținând</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cimitirelor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crematoriilor</w:t>
      </w:r>
      <w:proofErr w:type="spellEnd"/>
      <w:r w:rsidRPr="008E7C83">
        <w:rPr>
          <w:rFonts w:ascii="Arial" w:hAnsi="Arial" w:cs="Arial"/>
          <w:b w:val="0"/>
          <w:bCs/>
          <w:color w:val="000000"/>
          <w:lang w:val="en-US"/>
        </w:rPr>
        <w:t xml:space="preserve">; </w:t>
      </w:r>
    </w:p>
    <w:p w14:paraId="56D7F8A7"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unitățile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instituțiile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învățământ</w:t>
      </w:r>
      <w:proofErr w:type="spellEnd"/>
      <w:r w:rsidRPr="008E7C83">
        <w:rPr>
          <w:rFonts w:ascii="Arial" w:hAnsi="Arial" w:cs="Arial"/>
          <w:b w:val="0"/>
          <w:bCs/>
          <w:color w:val="000000"/>
          <w:lang w:val="en-US"/>
        </w:rPr>
        <w:t xml:space="preserve"> de stat, </w:t>
      </w:r>
      <w:proofErr w:type="spellStart"/>
      <w:r w:rsidRPr="008E7C83">
        <w:rPr>
          <w:rFonts w:ascii="Arial" w:hAnsi="Arial" w:cs="Arial"/>
          <w:b w:val="0"/>
          <w:bCs/>
          <w:color w:val="000000"/>
          <w:lang w:val="en-US"/>
        </w:rPr>
        <w:t>confesional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particular, </w:t>
      </w:r>
      <w:proofErr w:type="spellStart"/>
      <w:r w:rsidRPr="008E7C83">
        <w:rPr>
          <w:rFonts w:ascii="Arial" w:hAnsi="Arial" w:cs="Arial"/>
          <w:b w:val="0"/>
          <w:bCs/>
          <w:color w:val="000000"/>
          <w:lang w:val="en-US"/>
        </w:rPr>
        <w:t>autorizate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funcționeze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provizoriu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acreditate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suprafețelor</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care </w:t>
      </w:r>
      <w:proofErr w:type="spellStart"/>
      <w:r w:rsidRPr="008E7C83">
        <w:rPr>
          <w:rFonts w:ascii="Arial" w:hAnsi="Arial" w:cs="Arial"/>
          <w:b w:val="0"/>
          <w:bCs/>
          <w:color w:val="000000"/>
          <w:lang w:val="en-US"/>
        </w:rPr>
        <w:t>generează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alte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venituri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decât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taxele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școlarizare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servirea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meselor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preșcolari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elevi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studenți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cazarea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acestora</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către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creșe</w:t>
      </w:r>
      <w:proofErr w:type="spellEnd"/>
      <w:r w:rsidRPr="008E7C83">
        <w:rPr>
          <w:rFonts w:ascii="Arial" w:hAnsi="Arial" w:cs="Arial"/>
          <w:b w:val="0"/>
          <w:bCs/>
          <w:color w:val="000000"/>
          <w:lang w:val="en-US"/>
        </w:rPr>
        <w:t xml:space="preserve">; </w:t>
      </w:r>
    </w:p>
    <w:p w14:paraId="366B0672"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f)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unitățile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sanitare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publice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suprafețelor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
    <w:p w14:paraId="42E30CD8"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g)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legate de </w:t>
      </w:r>
      <w:proofErr w:type="spellStart"/>
      <w:r w:rsidRPr="008E7C83">
        <w:rPr>
          <w:rFonts w:ascii="Arial" w:hAnsi="Arial" w:cs="Arial"/>
          <w:b w:val="0"/>
          <w:bCs/>
          <w:color w:val="000000"/>
          <w:lang w:val="en-US"/>
        </w:rPr>
        <w:t>sistemele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hidrotehnice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navigație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infrastructurii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portuare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canalelor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navigabile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inclusiv</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ecluzele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stațiile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pompare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acestora</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lucrărilor</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îmbunătățiri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funciare</w:t>
      </w:r>
      <w:proofErr w:type="spellEnd"/>
      <w:r w:rsidRPr="008E7C83">
        <w:rPr>
          <w:rFonts w:ascii="Arial" w:hAnsi="Arial" w:cs="Arial"/>
          <w:b w:val="0"/>
          <w:bCs/>
          <w:color w:val="000000"/>
          <w:lang w:val="en-US"/>
        </w:rPr>
        <w:t xml:space="preserve">, pe </w:t>
      </w:r>
      <w:proofErr w:type="spellStart"/>
      <w:r w:rsidRPr="008E7C83">
        <w:rPr>
          <w:rFonts w:ascii="Arial" w:hAnsi="Arial" w:cs="Arial"/>
          <w:b w:val="0"/>
          <w:bCs/>
          <w:color w:val="000000"/>
          <w:lang w:val="en-US"/>
        </w:rPr>
        <w:t>baza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avizului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privind</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categoria</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folosință</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terenului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emis</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oficiile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cadastru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publicitate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imobiliară</w:t>
      </w:r>
      <w:proofErr w:type="spellEnd"/>
      <w:r w:rsidRPr="008E7C83">
        <w:rPr>
          <w:rFonts w:ascii="Arial" w:hAnsi="Arial" w:cs="Arial"/>
          <w:b w:val="0"/>
          <w:bCs/>
          <w:color w:val="000000"/>
          <w:lang w:val="en-US"/>
        </w:rPr>
        <w:t xml:space="preserve">; </w:t>
      </w:r>
    </w:p>
    <w:p w14:paraId="1B70949C"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h)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apărare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împotriva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inundațiilor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gospodărirea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apelor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hidrometeorologie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care </w:t>
      </w:r>
      <w:proofErr w:type="spellStart"/>
      <w:r w:rsidRPr="008E7C83">
        <w:rPr>
          <w:rFonts w:ascii="Arial" w:hAnsi="Arial" w:cs="Arial"/>
          <w:b w:val="0"/>
          <w:bCs/>
          <w:color w:val="000000"/>
          <w:lang w:val="en-US"/>
        </w:rPr>
        <w:t>contribuie</w:t>
      </w:r>
      <w:proofErr w:type="spellEnd"/>
      <w:r w:rsidRPr="008E7C83">
        <w:rPr>
          <w:rFonts w:ascii="Arial" w:hAnsi="Arial" w:cs="Arial"/>
          <w:b w:val="0"/>
          <w:bCs/>
          <w:color w:val="000000"/>
          <w:lang w:val="en-US"/>
        </w:rPr>
        <w:t xml:space="preserve"> la </w:t>
      </w:r>
      <w:proofErr w:type="spellStart"/>
      <w:r w:rsidRPr="008E7C83">
        <w:rPr>
          <w:rFonts w:ascii="Arial" w:hAnsi="Arial" w:cs="Arial"/>
          <w:b w:val="0"/>
          <w:bCs/>
          <w:color w:val="000000"/>
          <w:lang w:val="en-US"/>
        </w:rPr>
        <w:t>exploatarea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resurselor</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apă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ca zone de </w:t>
      </w:r>
      <w:proofErr w:type="spellStart"/>
      <w:r w:rsidRPr="008E7C83">
        <w:rPr>
          <w:rFonts w:ascii="Arial" w:hAnsi="Arial" w:cs="Arial"/>
          <w:b w:val="0"/>
          <w:bCs/>
          <w:color w:val="000000"/>
          <w:lang w:val="en-US"/>
        </w:rPr>
        <w:t>protecție</w:t>
      </w:r>
      <w:proofErr w:type="spellEnd"/>
      <w:r w:rsidRPr="008E7C83">
        <w:rPr>
          <w:rFonts w:ascii="Arial" w:hAnsi="Arial" w:cs="Arial"/>
          <w:b w:val="0"/>
          <w:bCs/>
          <w:color w:val="000000"/>
          <w:lang w:val="en-US"/>
        </w:rPr>
        <w:t xml:space="preserve"> definite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lege</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exploatările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subsol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încadrate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astfel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printr</w:t>
      </w:r>
      <w:proofErr w:type="spellEnd"/>
      <w:r w:rsidRPr="008E7C83">
        <w:rPr>
          <w:rFonts w:ascii="Arial" w:hAnsi="Arial" w:cs="Arial"/>
          <w:b w:val="0"/>
          <w:bCs/>
          <w:color w:val="000000"/>
          <w:lang w:val="en-US"/>
        </w:rPr>
        <w:t xml:space="preserve">-o </w:t>
      </w:r>
      <w:proofErr w:type="spellStart"/>
      <w:r w:rsidRPr="008E7C83">
        <w:rPr>
          <w:rFonts w:ascii="Arial" w:hAnsi="Arial" w:cs="Arial"/>
          <w:b w:val="0"/>
          <w:bCs/>
          <w:color w:val="000000"/>
          <w:lang w:val="en-US"/>
        </w:rPr>
        <w:t>hotărâre</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consiliului</w:t>
      </w:r>
      <w:proofErr w:type="spellEnd"/>
      <w:r w:rsidRPr="008E7C83">
        <w:rPr>
          <w:rFonts w:ascii="Arial" w:hAnsi="Arial" w:cs="Arial"/>
          <w:b w:val="0"/>
          <w:bCs/>
          <w:color w:val="000000"/>
          <w:lang w:val="en-US"/>
        </w:rPr>
        <w:t xml:space="preserve"> local,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măsura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care nu </w:t>
      </w:r>
      <w:proofErr w:type="spellStart"/>
      <w:r w:rsidRPr="008E7C83">
        <w:rPr>
          <w:rFonts w:ascii="Arial" w:hAnsi="Arial" w:cs="Arial"/>
          <w:b w:val="0"/>
          <w:bCs/>
          <w:color w:val="000000"/>
          <w:lang w:val="en-US"/>
        </w:rPr>
        <w:t>afectează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suprafeței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solului</w:t>
      </w:r>
      <w:proofErr w:type="spellEnd"/>
      <w:r w:rsidRPr="008E7C83">
        <w:rPr>
          <w:rFonts w:ascii="Arial" w:hAnsi="Arial" w:cs="Arial"/>
          <w:b w:val="0"/>
          <w:bCs/>
          <w:color w:val="000000"/>
          <w:lang w:val="en-US"/>
        </w:rPr>
        <w:t xml:space="preserve">; </w:t>
      </w:r>
    </w:p>
    <w:p w14:paraId="4901EBDB" w14:textId="77777777" w:rsidR="001134AB" w:rsidRPr="008E7C83" w:rsidRDefault="001134AB" w:rsidP="007E3F40">
      <w:pPr>
        <w:jc w:val="both"/>
        <w:rPr>
          <w:rFonts w:ascii="Arial" w:hAnsi="Arial" w:cs="Arial"/>
          <w:b w:val="0"/>
          <w:bCs/>
          <w:color w:val="000000"/>
          <w:lang w:val="en-US"/>
        </w:rPr>
      </w:pPr>
      <w:proofErr w:type="spellStart"/>
      <w:r w:rsidRPr="008E7C83">
        <w:rPr>
          <w:rFonts w:ascii="Arial" w:hAnsi="Arial" w:cs="Arial"/>
          <w:b w:val="0"/>
          <w:bCs/>
          <w:color w:val="000000"/>
          <w:lang w:val="en-US"/>
        </w:rPr>
        <w:t>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ocupate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autostrăzi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drumuri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europene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drumuri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naționale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drumuri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principale</w:t>
      </w:r>
      <w:proofErr w:type="spellEnd"/>
      <w:r w:rsidRPr="008E7C83">
        <w:rPr>
          <w:rFonts w:ascii="Arial" w:hAnsi="Arial" w:cs="Arial"/>
          <w:b w:val="0"/>
          <w:bCs/>
          <w:color w:val="000000"/>
          <w:lang w:val="en-US"/>
        </w:rPr>
        <w:t xml:space="preserve"> administrate de </w:t>
      </w:r>
      <w:proofErr w:type="spellStart"/>
      <w:r w:rsidRPr="008E7C83">
        <w:rPr>
          <w:rFonts w:ascii="Arial" w:hAnsi="Arial" w:cs="Arial"/>
          <w:b w:val="0"/>
          <w:bCs/>
          <w:color w:val="000000"/>
          <w:lang w:val="en-US"/>
        </w:rPr>
        <w:t>Compania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Națională</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Administrare</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Infrastructurii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Rutiere</w:t>
      </w:r>
      <w:proofErr w:type="spellEnd"/>
      <w:r w:rsidRPr="008E7C83">
        <w:rPr>
          <w:rFonts w:ascii="Arial" w:hAnsi="Arial" w:cs="Arial"/>
          <w:b w:val="0"/>
          <w:bCs/>
          <w:color w:val="000000"/>
          <w:lang w:val="en-US"/>
        </w:rPr>
        <w:t xml:space="preserve"> – S.A.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Compania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Națională</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Investiții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Rutiere</w:t>
      </w:r>
      <w:proofErr w:type="spellEnd"/>
      <w:r w:rsidRPr="008E7C83">
        <w:rPr>
          <w:rFonts w:ascii="Arial" w:hAnsi="Arial" w:cs="Arial"/>
          <w:b w:val="0"/>
          <w:bCs/>
          <w:color w:val="000000"/>
          <w:lang w:val="en-US"/>
        </w:rPr>
        <w:t xml:space="preserve"> S.A., </w:t>
      </w:r>
      <w:proofErr w:type="spellStart"/>
      <w:r w:rsidRPr="008E7C83">
        <w:rPr>
          <w:rFonts w:ascii="Arial" w:hAnsi="Arial" w:cs="Arial"/>
          <w:b w:val="0"/>
          <w:bCs/>
          <w:color w:val="000000"/>
          <w:lang w:val="en-US"/>
        </w:rPr>
        <w:t>zonele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siguranță</w:t>
      </w:r>
      <w:proofErr w:type="spellEnd"/>
      <w:r w:rsidRPr="008E7C83">
        <w:rPr>
          <w:rFonts w:ascii="Arial" w:hAnsi="Arial" w:cs="Arial"/>
          <w:b w:val="0"/>
          <w:bCs/>
          <w:color w:val="000000"/>
          <w:lang w:val="en-US"/>
        </w:rPr>
        <w:t xml:space="preserve"> </w:t>
      </w:r>
      <w:proofErr w:type="gramStart"/>
      <w:r w:rsidRPr="008E7C83">
        <w:rPr>
          <w:rFonts w:ascii="Arial" w:hAnsi="Arial" w:cs="Arial"/>
          <w:b w:val="0"/>
          <w:bCs/>
          <w:color w:val="000000"/>
          <w:lang w:val="en-US"/>
        </w:rPr>
        <w:t>a</w:t>
      </w:r>
      <w:proofErr w:type="gram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acestora</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ocupate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piste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jurul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pistelor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reprezentând</w:t>
      </w:r>
      <w:proofErr w:type="spellEnd"/>
      <w:r w:rsidRPr="008E7C83">
        <w:rPr>
          <w:rFonts w:ascii="Arial" w:hAnsi="Arial" w:cs="Arial"/>
          <w:b w:val="0"/>
          <w:bCs/>
          <w:color w:val="000000"/>
          <w:lang w:val="en-US"/>
        </w:rPr>
        <w:t xml:space="preserve"> zone de </w:t>
      </w:r>
      <w:proofErr w:type="spellStart"/>
      <w:r w:rsidRPr="008E7C83">
        <w:rPr>
          <w:rFonts w:ascii="Arial" w:hAnsi="Arial" w:cs="Arial"/>
          <w:b w:val="0"/>
          <w:bCs/>
          <w:color w:val="000000"/>
          <w:lang w:val="en-US"/>
        </w:rPr>
        <w:t>siguranță</w:t>
      </w:r>
      <w:proofErr w:type="spellEnd"/>
      <w:r w:rsidRPr="008E7C83">
        <w:rPr>
          <w:rFonts w:ascii="Arial" w:hAnsi="Arial" w:cs="Arial"/>
          <w:b w:val="0"/>
          <w:bCs/>
          <w:color w:val="000000"/>
          <w:lang w:val="en-US"/>
        </w:rPr>
        <w:t xml:space="preserve">; </w:t>
      </w:r>
    </w:p>
    <w:p w14:paraId="69C1F976"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lastRenderedPageBreak/>
        <w:t xml:space="preserve">j)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pe care sunt </w:t>
      </w:r>
      <w:proofErr w:type="spellStart"/>
      <w:r w:rsidRPr="008E7C83">
        <w:rPr>
          <w:rFonts w:ascii="Arial" w:hAnsi="Arial" w:cs="Arial"/>
          <w:b w:val="0"/>
          <w:bCs/>
          <w:color w:val="000000"/>
          <w:lang w:val="en-US"/>
        </w:rPr>
        <w:t>amplasate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elementele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infrastructurii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feroviare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publice</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ale </w:t>
      </w:r>
      <w:proofErr w:type="spellStart"/>
      <w:r w:rsidRPr="008E7C83">
        <w:rPr>
          <w:rFonts w:ascii="Arial" w:hAnsi="Arial" w:cs="Arial"/>
          <w:b w:val="0"/>
          <w:bCs/>
          <w:color w:val="000000"/>
          <w:lang w:val="en-US"/>
        </w:rPr>
        <w:t>metroului</w:t>
      </w:r>
      <w:proofErr w:type="spellEnd"/>
      <w:r w:rsidRPr="008E7C83">
        <w:rPr>
          <w:rFonts w:ascii="Arial" w:hAnsi="Arial" w:cs="Arial"/>
          <w:b w:val="0"/>
          <w:bCs/>
          <w:color w:val="000000"/>
          <w:lang w:val="en-US"/>
        </w:rPr>
        <w:t xml:space="preserve">; </w:t>
      </w:r>
    </w:p>
    <w:p w14:paraId="518C19F4"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k)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parcurile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industriale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parcurile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științifice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tehnologice</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utilizate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incubatoarele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afaceri</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respectarea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legislației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materia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ajutorului</w:t>
      </w:r>
      <w:proofErr w:type="spellEnd"/>
      <w:r w:rsidRPr="008E7C83">
        <w:rPr>
          <w:rFonts w:ascii="Arial" w:hAnsi="Arial" w:cs="Arial"/>
          <w:b w:val="0"/>
          <w:bCs/>
          <w:color w:val="000000"/>
          <w:lang w:val="en-US"/>
        </w:rPr>
        <w:t xml:space="preserve"> de stat; </w:t>
      </w:r>
    </w:p>
    <w:p w14:paraId="06CC89AC"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l)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capacităților</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producție</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sectorul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apărare</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respectarea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legislației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materia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ajutorului</w:t>
      </w:r>
      <w:proofErr w:type="spellEnd"/>
      <w:r w:rsidRPr="008E7C83">
        <w:rPr>
          <w:rFonts w:ascii="Arial" w:hAnsi="Arial" w:cs="Arial"/>
          <w:b w:val="0"/>
          <w:bCs/>
          <w:color w:val="000000"/>
          <w:lang w:val="en-US"/>
        </w:rPr>
        <w:t xml:space="preserve"> de stat; </w:t>
      </w:r>
    </w:p>
    <w:p w14:paraId="3FAFB494" w14:textId="122B81A3"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m)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Academiei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Române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ale </w:t>
      </w:r>
      <w:proofErr w:type="spellStart"/>
      <w:r w:rsidRPr="008E7C83">
        <w:rPr>
          <w:rFonts w:ascii="Arial" w:hAnsi="Arial" w:cs="Arial"/>
          <w:b w:val="0"/>
          <w:bCs/>
          <w:color w:val="000000"/>
          <w:lang w:val="en-US"/>
        </w:rPr>
        <w:t>fundațiilor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proprii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înființate</w:t>
      </w:r>
      <w:proofErr w:type="spellEnd"/>
      <w:r w:rsidRPr="008E7C83">
        <w:rPr>
          <w:rFonts w:ascii="Arial" w:hAnsi="Arial" w:cs="Arial"/>
          <w:b w:val="0"/>
          <w:bCs/>
          <w:color w:val="000000"/>
          <w:lang w:val="en-US"/>
        </w:rPr>
        <w:t xml:space="preserve"> de Academia </w:t>
      </w:r>
      <w:proofErr w:type="spellStart"/>
      <w:r w:rsidRPr="008E7C83">
        <w:rPr>
          <w:rFonts w:ascii="Arial" w:hAnsi="Arial" w:cs="Arial"/>
          <w:b w:val="0"/>
          <w:bCs/>
          <w:color w:val="000000"/>
          <w:lang w:val="en-US"/>
        </w:rPr>
        <w:t>Română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calitate</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fondator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unic</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excepția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terenurilor</w:t>
      </w:r>
      <w:proofErr w:type="spellEnd"/>
      <w:r w:rsidRPr="008E7C83">
        <w:rPr>
          <w:rFonts w:ascii="Arial" w:hAnsi="Arial" w:cs="Arial"/>
          <w:b w:val="0"/>
          <w:bCs/>
          <w:color w:val="000000"/>
          <w:lang w:val="en-US"/>
        </w:rPr>
        <w:t xml:space="preserve"> care sunt </w:t>
      </w:r>
      <w:proofErr w:type="spellStart"/>
      <w:r w:rsidRPr="008E7C83">
        <w:rPr>
          <w:rFonts w:ascii="Arial" w:hAnsi="Arial" w:cs="Arial"/>
          <w:b w:val="0"/>
          <w:bCs/>
          <w:color w:val="000000"/>
          <w:lang w:val="en-US"/>
        </w:rPr>
        <w:t>folosite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activități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economice</w:t>
      </w:r>
      <w:proofErr w:type="spellEnd"/>
      <w:r w:rsidRPr="008E7C83">
        <w:rPr>
          <w:rFonts w:ascii="Arial" w:hAnsi="Arial" w:cs="Arial"/>
          <w:b w:val="0"/>
          <w:bCs/>
          <w:color w:val="000000"/>
          <w:lang w:val="en-US"/>
        </w:rPr>
        <w:t xml:space="preserve">;  </w:t>
      </w:r>
    </w:p>
    <w:p w14:paraId="52AF6CA7"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n)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destinate </w:t>
      </w:r>
      <w:proofErr w:type="spellStart"/>
      <w:r w:rsidRPr="008E7C83">
        <w:rPr>
          <w:rFonts w:ascii="Arial" w:hAnsi="Arial" w:cs="Arial"/>
          <w:b w:val="0"/>
          <w:bCs/>
          <w:color w:val="000000"/>
          <w:lang w:val="en-US"/>
        </w:rPr>
        <w:t>serviciului</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apostilă</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supralegalizare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cele</w:t>
      </w:r>
      <w:proofErr w:type="spellEnd"/>
      <w:r w:rsidRPr="008E7C83">
        <w:rPr>
          <w:rFonts w:ascii="Arial" w:hAnsi="Arial" w:cs="Arial"/>
          <w:b w:val="0"/>
          <w:bCs/>
          <w:color w:val="000000"/>
          <w:lang w:val="en-US"/>
        </w:rPr>
        <w:t xml:space="preserve"> destinate </w:t>
      </w:r>
      <w:proofErr w:type="spellStart"/>
      <w:r w:rsidRPr="008E7C83">
        <w:rPr>
          <w:rFonts w:ascii="Arial" w:hAnsi="Arial" w:cs="Arial"/>
          <w:b w:val="0"/>
          <w:bCs/>
          <w:color w:val="000000"/>
          <w:lang w:val="en-US"/>
        </w:rPr>
        <w:t>depozitării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administrării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arhivei</w:t>
      </w:r>
      <w:proofErr w:type="spellEnd"/>
      <w:r w:rsidRPr="008E7C83">
        <w:rPr>
          <w:rFonts w:ascii="Arial" w:hAnsi="Arial" w:cs="Arial"/>
          <w:b w:val="0"/>
          <w:bCs/>
          <w:color w:val="000000"/>
          <w:lang w:val="en-US"/>
        </w:rPr>
        <w:t xml:space="preserve">, precum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afectate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funcționării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Centrului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Național</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Administrare</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Registrelor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Naționale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Notariale</w:t>
      </w:r>
      <w:proofErr w:type="spellEnd"/>
      <w:r w:rsidRPr="008E7C83">
        <w:rPr>
          <w:rFonts w:ascii="Arial" w:hAnsi="Arial" w:cs="Arial"/>
          <w:b w:val="0"/>
          <w:bCs/>
          <w:color w:val="000000"/>
          <w:lang w:val="en-US"/>
        </w:rPr>
        <w:t xml:space="preserve">; </w:t>
      </w:r>
    </w:p>
    <w:p w14:paraId="2EE8292C"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o) </w:t>
      </w:r>
      <w:proofErr w:type="spellStart"/>
      <w:r w:rsidRPr="008E7C83">
        <w:rPr>
          <w:rFonts w:ascii="Arial" w:hAnsi="Arial" w:cs="Arial"/>
          <w:b w:val="0"/>
          <w:bCs/>
          <w:color w:val="000000"/>
          <w:lang w:val="en-US"/>
        </w:rPr>
        <w:t>terenurile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clădirilor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noi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realizate</w:t>
      </w:r>
      <w:proofErr w:type="spellEnd"/>
      <w:r w:rsidRPr="008E7C83">
        <w:rPr>
          <w:rFonts w:ascii="Arial" w:hAnsi="Arial" w:cs="Arial"/>
          <w:b w:val="0"/>
          <w:bCs/>
          <w:color w:val="000000"/>
          <w:lang w:val="en-US"/>
        </w:rPr>
        <w:t xml:space="preserve"> ca </w:t>
      </w:r>
      <w:proofErr w:type="spellStart"/>
      <w:r w:rsidRPr="008E7C83">
        <w:rPr>
          <w:rFonts w:ascii="Arial" w:hAnsi="Arial" w:cs="Arial"/>
          <w:b w:val="0"/>
          <w:bCs/>
          <w:color w:val="000000"/>
          <w:lang w:val="en-US"/>
        </w:rPr>
        <w:t>parte</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unor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proiecte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investiționale</w:t>
      </w:r>
      <w:proofErr w:type="spellEnd"/>
      <w:r w:rsidRPr="008E7C83">
        <w:rPr>
          <w:rFonts w:ascii="Arial" w:hAnsi="Arial" w:cs="Arial"/>
          <w:b w:val="0"/>
          <w:bCs/>
          <w:color w:val="000000"/>
          <w:lang w:val="en-US"/>
        </w:rPr>
        <w:t xml:space="preserve"> din </w:t>
      </w:r>
      <w:proofErr w:type="spellStart"/>
      <w:r w:rsidRPr="008E7C83">
        <w:rPr>
          <w:rFonts w:ascii="Arial" w:hAnsi="Arial" w:cs="Arial"/>
          <w:b w:val="0"/>
          <w:bCs/>
          <w:color w:val="000000"/>
          <w:lang w:val="en-US"/>
        </w:rPr>
        <w:t>domeniul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industriei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prelucrătoare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depozitării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logisticii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pentru</w:t>
      </w:r>
      <w:proofErr w:type="spellEnd"/>
      <w:r w:rsidRPr="008E7C83">
        <w:rPr>
          <w:rFonts w:ascii="Arial" w:hAnsi="Arial" w:cs="Arial"/>
          <w:b w:val="0"/>
          <w:bCs/>
          <w:color w:val="000000"/>
          <w:lang w:val="en-US"/>
        </w:rPr>
        <w:t xml:space="preserve"> o </w:t>
      </w:r>
      <w:proofErr w:type="spellStart"/>
      <w:r w:rsidRPr="008E7C83">
        <w:rPr>
          <w:rFonts w:ascii="Arial" w:hAnsi="Arial" w:cs="Arial"/>
          <w:b w:val="0"/>
          <w:bCs/>
          <w:color w:val="000000"/>
          <w:lang w:val="en-US"/>
        </w:rPr>
        <w:t>perioadă</w:t>
      </w:r>
      <w:proofErr w:type="spellEnd"/>
      <w:r w:rsidRPr="008E7C83">
        <w:rPr>
          <w:rFonts w:ascii="Arial" w:hAnsi="Arial" w:cs="Arial"/>
          <w:b w:val="0"/>
          <w:bCs/>
          <w:color w:val="000000"/>
          <w:lang w:val="en-US"/>
        </w:rPr>
        <w:t xml:space="preserve"> de 2 ani de la </w:t>
      </w:r>
      <w:proofErr w:type="spellStart"/>
      <w:r w:rsidRPr="008E7C83">
        <w:rPr>
          <w:rFonts w:ascii="Arial" w:hAnsi="Arial" w:cs="Arial"/>
          <w:b w:val="0"/>
          <w:bCs/>
          <w:color w:val="000000"/>
          <w:lang w:val="en-US"/>
        </w:rPr>
        <w:t>recepția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finală</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clădirii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potrivit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procesului</w:t>
      </w:r>
      <w:proofErr w:type="spellEnd"/>
      <w:r w:rsidRPr="008E7C83">
        <w:rPr>
          <w:rFonts w:ascii="Arial" w:hAnsi="Arial" w:cs="Arial"/>
          <w:b w:val="0"/>
          <w:bCs/>
          <w:color w:val="000000"/>
          <w:lang w:val="en-US"/>
        </w:rPr>
        <w:t xml:space="preserve">-verbal de </w:t>
      </w:r>
      <w:proofErr w:type="spellStart"/>
      <w:r w:rsidRPr="008E7C83">
        <w:rPr>
          <w:rFonts w:ascii="Arial" w:hAnsi="Arial" w:cs="Arial"/>
          <w:b w:val="0"/>
          <w:bCs/>
          <w:color w:val="000000"/>
          <w:lang w:val="en-US"/>
        </w:rPr>
        <w:t>recepție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întocmit</w:t>
      </w:r>
      <w:proofErr w:type="spellEnd"/>
      <w:r w:rsidRPr="008E7C83">
        <w:rPr>
          <w:rFonts w:ascii="Arial" w:hAnsi="Arial" w:cs="Arial"/>
          <w:b w:val="0"/>
          <w:bCs/>
          <w:color w:val="000000"/>
          <w:lang w:val="en-US"/>
        </w:rPr>
        <w:t xml:space="preserve"> la </w:t>
      </w:r>
      <w:proofErr w:type="spellStart"/>
      <w:r w:rsidRPr="008E7C83">
        <w:rPr>
          <w:rFonts w:ascii="Arial" w:hAnsi="Arial" w:cs="Arial"/>
          <w:b w:val="0"/>
          <w:bCs/>
          <w:color w:val="000000"/>
          <w:lang w:val="en-US"/>
        </w:rPr>
        <w:t>terminarea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lucrărilor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condițiile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începând</w:t>
      </w:r>
      <w:proofErr w:type="spellEnd"/>
      <w:r w:rsidRPr="008E7C83">
        <w:rPr>
          <w:rFonts w:ascii="Arial" w:hAnsi="Arial" w:cs="Arial"/>
          <w:b w:val="0"/>
          <w:bCs/>
          <w:color w:val="000000"/>
          <w:lang w:val="en-US"/>
        </w:rPr>
        <w:t xml:space="preserve"> cu data de 1 </w:t>
      </w:r>
      <w:proofErr w:type="spellStart"/>
      <w:r w:rsidRPr="008E7C83">
        <w:rPr>
          <w:rFonts w:ascii="Arial" w:hAnsi="Arial" w:cs="Arial"/>
          <w:b w:val="0"/>
          <w:bCs/>
          <w:color w:val="000000"/>
          <w:lang w:val="en-US"/>
        </w:rPr>
        <w:t>ianuarie</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anului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următor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celui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care a </w:t>
      </w:r>
      <w:proofErr w:type="spellStart"/>
      <w:r w:rsidRPr="008E7C83">
        <w:rPr>
          <w:rFonts w:ascii="Arial" w:hAnsi="Arial" w:cs="Arial"/>
          <w:b w:val="0"/>
          <w:bCs/>
          <w:color w:val="000000"/>
          <w:lang w:val="en-US"/>
        </w:rPr>
        <w:t>avut</w:t>
      </w:r>
      <w:proofErr w:type="spellEnd"/>
      <w:r w:rsidRPr="008E7C83">
        <w:rPr>
          <w:rFonts w:ascii="Arial" w:hAnsi="Arial" w:cs="Arial"/>
          <w:b w:val="0"/>
          <w:bCs/>
          <w:color w:val="000000"/>
          <w:lang w:val="en-US"/>
        </w:rPr>
        <w:t xml:space="preserve"> loc </w:t>
      </w:r>
      <w:proofErr w:type="spellStart"/>
      <w:r w:rsidRPr="008E7C83">
        <w:rPr>
          <w:rFonts w:ascii="Arial" w:hAnsi="Arial" w:cs="Arial"/>
          <w:b w:val="0"/>
          <w:bCs/>
          <w:color w:val="000000"/>
          <w:lang w:val="en-US"/>
        </w:rPr>
        <w:t>recepția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respectarea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legislației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materia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ajutorului</w:t>
      </w:r>
      <w:proofErr w:type="spellEnd"/>
      <w:r w:rsidRPr="008E7C83">
        <w:rPr>
          <w:rFonts w:ascii="Arial" w:hAnsi="Arial" w:cs="Arial"/>
          <w:b w:val="0"/>
          <w:bCs/>
          <w:color w:val="000000"/>
          <w:lang w:val="en-US"/>
        </w:rPr>
        <w:t xml:space="preserve"> de stat; </w:t>
      </w:r>
      <w:proofErr w:type="spellStart"/>
      <w:r w:rsidRPr="008E7C83">
        <w:rPr>
          <w:rFonts w:ascii="Arial" w:hAnsi="Arial" w:cs="Arial"/>
          <w:b w:val="0"/>
          <w:bCs/>
          <w:color w:val="000000"/>
          <w:lang w:val="en-US"/>
        </w:rPr>
        <w:t>activitățile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intră</w:t>
      </w:r>
      <w:proofErr w:type="spellEnd"/>
      <w:r w:rsidRPr="008E7C83">
        <w:rPr>
          <w:rFonts w:ascii="Arial" w:hAnsi="Arial" w:cs="Arial"/>
          <w:b w:val="0"/>
          <w:bCs/>
          <w:color w:val="000000"/>
          <w:lang w:val="en-US"/>
        </w:rPr>
        <w:t xml:space="preserve"> sub </w:t>
      </w:r>
      <w:proofErr w:type="spellStart"/>
      <w:r w:rsidRPr="008E7C83">
        <w:rPr>
          <w:rFonts w:ascii="Arial" w:hAnsi="Arial" w:cs="Arial"/>
          <w:b w:val="0"/>
          <w:bCs/>
          <w:color w:val="000000"/>
          <w:lang w:val="en-US"/>
        </w:rPr>
        <w:t>incidența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prevederii</w:t>
      </w:r>
      <w:proofErr w:type="spellEnd"/>
      <w:r w:rsidRPr="008E7C83">
        <w:rPr>
          <w:rFonts w:ascii="Arial" w:hAnsi="Arial" w:cs="Arial"/>
          <w:b w:val="0"/>
          <w:bCs/>
          <w:color w:val="000000"/>
          <w:lang w:val="en-US"/>
        </w:rPr>
        <w:t xml:space="preserve"> se </w:t>
      </w:r>
      <w:proofErr w:type="spellStart"/>
      <w:r w:rsidRPr="008E7C83">
        <w:rPr>
          <w:rFonts w:ascii="Arial" w:hAnsi="Arial" w:cs="Arial"/>
          <w:b w:val="0"/>
          <w:bCs/>
          <w:color w:val="000000"/>
          <w:lang w:val="en-US"/>
        </w:rPr>
        <w:t>stabilesc</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prin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normele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metodologice</w:t>
      </w:r>
      <w:proofErr w:type="spellEnd"/>
      <w:r w:rsidRPr="008E7C83">
        <w:rPr>
          <w:rFonts w:ascii="Arial" w:hAnsi="Arial" w:cs="Arial"/>
          <w:b w:val="0"/>
          <w:bCs/>
          <w:color w:val="000000"/>
          <w:lang w:val="en-US"/>
        </w:rPr>
        <w:t xml:space="preserve"> date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aplicarea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prezentului</w:t>
      </w:r>
      <w:proofErr w:type="spellEnd"/>
      <w:r w:rsidRPr="008E7C83">
        <w:rPr>
          <w:rFonts w:ascii="Arial" w:hAnsi="Arial" w:cs="Arial"/>
          <w:b w:val="0"/>
          <w:bCs/>
          <w:color w:val="000000"/>
          <w:lang w:val="en-US"/>
        </w:rPr>
        <w:t xml:space="preserve"> cod; </w:t>
      </w:r>
    </w:p>
    <w:p w14:paraId="1B80430B" w14:textId="77777777" w:rsidR="001134AB" w:rsidRPr="008E7C83" w:rsidRDefault="001134AB" w:rsidP="007E3F40">
      <w:pPr>
        <w:jc w:val="both"/>
        <w:rPr>
          <w:rFonts w:ascii="Arial" w:hAnsi="Arial" w:cs="Arial"/>
          <w:b w:val="0"/>
          <w:bCs/>
          <w:color w:val="000000"/>
          <w:lang w:val="en-US"/>
        </w:rPr>
      </w:pPr>
      <w:r w:rsidRPr="008E7C83">
        <w:rPr>
          <w:rFonts w:ascii="Arial" w:hAnsi="Arial" w:cs="Arial"/>
          <w:b w:val="0"/>
          <w:bCs/>
          <w:color w:val="000000"/>
          <w:lang w:val="en-US"/>
        </w:rPr>
        <w:t xml:space="preserve">p) </w:t>
      </w:r>
      <w:proofErr w:type="spellStart"/>
      <w:r w:rsidRPr="008E7C83">
        <w:rPr>
          <w:rFonts w:ascii="Arial" w:hAnsi="Arial" w:cs="Arial"/>
          <w:b w:val="0"/>
          <w:bCs/>
          <w:color w:val="000000"/>
          <w:lang w:val="en-US"/>
        </w:rPr>
        <w:t>terenul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clădirii</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domiciliu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aflate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proprietatea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coproprietatea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persoanelor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prevăzute</w:t>
      </w:r>
      <w:proofErr w:type="spellEnd"/>
      <w:r w:rsidRPr="008E7C83">
        <w:rPr>
          <w:rFonts w:ascii="Arial" w:hAnsi="Arial" w:cs="Arial"/>
          <w:b w:val="0"/>
          <w:bCs/>
          <w:color w:val="000000"/>
          <w:lang w:val="en-US"/>
        </w:rPr>
        <w:t xml:space="preserve"> la art. 1 din </w:t>
      </w:r>
      <w:proofErr w:type="spellStart"/>
      <w:r w:rsidRPr="008E7C83">
        <w:rPr>
          <w:rFonts w:ascii="Arial" w:hAnsi="Arial" w:cs="Arial"/>
          <w:b w:val="0"/>
          <w:bCs/>
          <w:color w:val="000000"/>
          <w:lang w:val="en-US"/>
        </w:rPr>
        <w:t>Decretul-lege</w:t>
      </w:r>
      <w:proofErr w:type="spellEnd"/>
      <w:r w:rsidRPr="008E7C83">
        <w:rPr>
          <w:rFonts w:ascii="Arial" w:hAnsi="Arial" w:cs="Arial"/>
          <w:b w:val="0"/>
          <w:bCs/>
          <w:color w:val="000000"/>
          <w:lang w:val="en-US"/>
        </w:rPr>
        <w:t xml:space="preserve"> nr. 118/1990, </w:t>
      </w:r>
      <w:proofErr w:type="spellStart"/>
      <w:r w:rsidRPr="008E7C83">
        <w:rPr>
          <w:rFonts w:ascii="Arial" w:hAnsi="Arial" w:cs="Arial"/>
          <w:b w:val="0"/>
          <w:bCs/>
          <w:color w:val="000000"/>
          <w:lang w:val="en-US"/>
        </w:rPr>
        <w:t>republicat</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modificările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completările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ulterioare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persoanelor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fizice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prevăzute</w:t>
      </w:r>
      <w:proofErr w:type="spellEnd"/>
      <w:r w:rsidRPr="008E7C83">
        <w:rPr>
          <w:rFonts w:ascii="Arial" w:hAnsi="Arial" w:cs="Arial"/>
          <w:b w:val="0"/>
          <w:bCs/>
          <w:color w:val="000000"/>
          <w:lang w:val="en-US"/>
        </w:rPr>
        <w:t xml:space="preserve"> la art. 1 din </w:t>
      </w:r>
      <w:proofErr w:type="spellStart"/>
      <w:r w:rsidRPr="008E7C83">
        <w:rPr>
          <w:rFonts w:ascii="Arial" w:hAnsi="Arial" w:cs="Arial"/>
          <w:b w:val="0"/>
          <w:bCs/>
          <w:color w:val="000000"/>
          <w:lang w:val="en-US"/>
        </w:rPr>
        <w:t>Ordonanța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Guvernului</w:t>
      </w:r>
      <w:proofErr w:type="spellEnd"/>
      <w:r w:rsidRPr="008E7C83">
        <w:rPr>
          <w:rFonts w:ascii="Arial" w:hAnsi="Arial" w:cs="Arial"/>
          <w:b w:val="0"/>
          <w:bCs/>
          <w:color w:val="000000"/>
          <w:lang w:val="en-US"/>
        </w:rPr>
        <w:t xml:space="preserve"> nr. 105/1999, </w:t>
      </w:r>
      <w:proofErr w:type="spellStart"/>
      <w:r w:rsidRPr="008E7C83">
        <w:rPr>
          <w:rFonts w:ascii="Arial" w:hAnsi="Arial" w:cs="Arial"/>
          <w:b w:val="0"/>
          <w:bCs/>
          <w:color w:val="000000"/>
          <w:lang w:val="en-US"/>
        </w:rPr>
        <w:t>republicată</w:t>
      </w:r>
      <w:proofErr w:type="spellEnd"/>
      <w:r w:rsidRPr="008E7C83">
        <w:rPr>
          <w:rFonts w:ascii="Arial" w:hAnsi="Arial" w:cs="Arial"/>
          <w:b w:val="0"/>
          <w:bCs/>
          <w:color w:val="000000"/>
          <w:lang w:val="en-US"/>
        </w:rPr>
        <w:t xml:space="preserve">, cu </w:t>
      </w:r>
      <w:proofErr w:type="spellStart"/>
      <w:r w:rsidRPr="008E7C83">
        <w:rPr>
          <w:rFonts w:ascii="Arial" w:hAnsi="Arial" w:cs="Arial"/>
          <w:b w:val="0"/>
          <w:bCs/>
          <w:color w:val="000000"/>
          <w:lang w:val="en-US"/>
        </w:rPr>
        <w:t>modificările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completările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ulterioare</w:t>
      </w:r>
      <w:proofErr w:type="spellEnd"/>
      <w:r w:rsidRPr="008E7C83">
        <w:rPr>
          <w:rFonts w:ascii="Arial" w:hAnsi="Arial" w:cs="Arial"/>
          <w:b w:val="0"/>
          <w:bCs/>
          <w:color w:val="000000"/>
          <w:lang w:val="en-US"/>
        </w:rPr>
        <w:t xml:space="preserve">; </w:t>
      </w:r>
    </w:p>
    <w:p w14:paraId="56F76D7C" w14:textId="00FCAA21" w:rsidR="001134AB" w:rsidRPr="008E7C83" w:rsidRDefault="001134AB" w:rsidP="007E3F40">
      <w:pPr>
        <w:jc w:val="both"/>
        <w:rPr>
          <w:rStyle w:val="alineat1"/>
          <w:rFonts w:ascii="Arial" w:hAnsi="Arial" w:cs="Arial"/>
          <w:lang w:val="en-US"/>
        </w:rPr>
      </w:pPr>
      <w:r w:rsidRPr="008E7C83">
        <w:rPr>
          <w:rFonts w:ascii="Arial" w:hAnsi="Arial" w:cs="Arial"/>
          <w:b w:val="0"/>
          <w:bCs/>
          <w:color w:val="000000"/>
          <w:lang w:val="en-US"/>
        </w:rPr>
        <w:t xml:space="preserve">q) </w:t>
      </w:r>
      <w:proofErr w:type="spellStart"/>
      <w:r w:rsidRPr="008E7C83">
        <w:rPr>
          <w:rFonts w:ascii="Arial" w:hAnsi="Arial" w:cs="Arial"/>
          <w:b w:val="0"/>
          <w:bCs/>
          <w:color w:val="000000"/>
          <w:lang w:val="en-US"/>
        </w:rPr>
        <w:t>terenul</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aferent</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clădirii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folosită</w:t>
      </w:r>
      <w:proofErr w:type="spellEnd"/>
      <w:r w:rsidRPr="008E7C83">
        <w:rPr>
          <w:rFonts w:ascii="Arial" w:hAnsi="Arial" w:cs="Arial"/>
          <w:b w:val="0"/>
          <w:bCs/>
          <w:color w:val="000000"/>
          <w:lang w:val="en-US"/>
        </w:rPr>
        <w:t xml:space="preserve"> ca </w:t>
      </w:r>
      <w:proofErr w:type="spellStart"/>
      <w:r w:rsidRPr="008E7C83">
        <w:rPr>
          <w:rFonts w:ascii="Arial" w:hAnsi="Arial" w:cs="Arial"/>
          <w:b w:val="0"/>
          <w:bCs/>
          <w:color w:val="000000"/>
          <w:lang w:val="en-US"/>
        </w:rPr>
        <w:t>domiciliu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aflate</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în</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proprietatea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sau</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coproprietatea</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veteranilor</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război</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văduvelor</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război</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și</w:t>
      </w:r>
      <w:proofErr w:type="spellEnd"/>
      <w:r w:rsidRPr="008E7C83">
        <w:rPr>
          <w:rFonts w:ascii="Arial" w:hAnsi="Arial" w:cs="Arial"/>
          <w:b w:val="0"/>
          <w:bCs/>
          <w:color w:val="000000"/>
          <w:lang w:val="en-US"/>
        </w:rPr>
        <w:t xml:space="preserve"> a </w:t>
      </w:r>
      <w:proofErr w:type="spellStart"/>
      <w:r w:rsidRPr="008E7C83">
        <w:rPr>
          <w:rFonts w:ascii="Arial" w:hAnsi="Arial" w:cs="Arial"/>
          <w:b w:val="0"/>
          <w:bCs/>
          <w:color w:val="000000"/>
          <w:lang w:val="en-US"/>
        </w:rPr>
        <w:t>văduvelor</w:t>
      </w:r>
      <w:proofErr w:type="spellEnd"/>
      <w:r w:rsidRPr="008E7C83">
        <w:rPr>
          <w:rFonts w:ascii="Arial" w:hAnsi="Arial" w:cs="Arial"/>
          <w:b w:val="0"/>
          <w:bCs/>
          <w:color w:val="000000"/>
          <w:lang w:val="en-US"/>
        </w:rPr>
        <w:t xml:space="preserve"> </w:t>
      </w:r>
      <w:proofErr w:type="spellStart"/>
      <w:r w:rsidRPr="008E7C83">
        <w:rPr>
          <w:rFonts w:ascii="Arial" w:hAnsi="Arial" w:cs="Arial"/>
          <w:b w:val="0"/>
          <w:bCs/>
          <w:color w:val="000000"/>
          <w:lang w:val="en-US"/>
        </w:rPr>
        <w:t>nerecăsătorite</w:t>
      </w:r>
      <w:proofErr w:type="spellEnd"/>
      <w:r w:rsidRPr="008E7C83">
        <w:rPr>
          <w:rFonts w:ascii="Arial" w:hAnsi="Arial" w:cs="Arial"/>
          <w:b w:val="0"/>
          <w:bCs/>
          <w:color w:val="000000"/>
          <w:lang w:val="en-US"/>
        </w:rPr>
        <w:t xml:space="preserve"> ale </w:t>
      </w:r>
      <w:proofErr w:type="spellStart"/>
      <w:r w:rsidRPr="008E7C83">
        <w:rPr>
          <w:rFonts w:ascii="Arial" w:hAnsi="Arial" w:cs="Arial"/>
          <w:b w:val="0"/>
          <w:bCs/>
          <w:color w:val="000000"/>
          <w:lang w:val="en-US"/>
        </w:rPr>
        <w:t>veteranilor</w:t>
      </w:r>
      <w:proofErr w:type="spellEnd"/>
      <w:r w:rsidRPr="008E7C83">
        <w:rPr>
          <w:rFonts w:ascii="Arial" w:hAnsi="Arial" w:cs="Arial"/>
          <w:b w:val="0"/>
          <w:bCs/>
          <w:color w:val="000000"/>
          <w:lang w:val="en-US"/>
        </w:rPr>
        <w:t xml:space="preserve"> de </w:t>
      </w:r>
      <w:proofErr w:type="spellStart"/>
      <w:r w:rsidRPr="008E7C83">
        <w:rPr>
          <w:rFonts w:ascii="Arial" w:hAnsi="Arial" w:cs="Arial"/>
          <w:b w:val="0"/>
          <w:bCs/>
          <w:color w:val="000000"/>
          <w:lang w:val="en-US"/>
        </w:rPr>
        <w:t>război</w:t>
      </w:r>
      <w:proofErr w:type="spellEnd"/>
      <w:r w:rsidRPr="008E7C83">
        <w:rPr>
          <w:rFonts w:ascii="Arial" w:hAnsi="Arial" w:cs="Arial"/>
          <w:b w:val="0"/>
          <w:bCs/>
          <w:color w:val="000000"/>
          <w:lang w:val="en-US"/>
        </w:rPr>
        <w:t>.</w:t>
      </w:r>
    </w:p>
    <w:p w14:paraId="54287C66" w14:textId="5AB0C00E" w:rsidR="003C2F05" w:rsidRPr="008E7C83" w:rsidRDefault="001134AB" w:rsidP="007E3F40">
      <w:pPr>
        <w:jc w:val="both"/>
        <w:rPr>
          <w:rFonts w:ascii="Arial" w:hAnsi="Arial" w:cs="Arial"/>
          <w:b w:val="0"/>
        </w:rPr>
      </w:pPr>
      <w:r w:rsidRPr="008E7C83">
        <w:rPr>
          <w:rStyle w:val="alineat1"/>
          <w:rFonts w:ascii="Arial" w:hAnsi="Arial" w:cs="Arial"/>
          <w:b/>
          <w:bCs w:val="0"/>
        </w:rPr>
        <w:t xml:space="preserve">   </w:t>
      </w:r>
      <w:r w:rsidR="003C2F05" w:rsidRPr="008E7C83">
        <w:rPr>
          <w:rStyle w:val="alineat1"/>
          <w:rFonts w:ascii="Arial" w:hAnsi="Arial" w:cs="Arial"/>
          <w:b/>
          <w:bCs w:val="0"/>
        </w:rPr>
        <w:t>(2)</w:t>
      </w:r>
      <w:r w:rsidR="003C2F05" w:rsidRPr="008E7C83">
        <w:rPr>
          <w:rFonts w:ascii="Arial" w:hAnsi="Arial" w:cs="Arial"/>
          <w:b w:val="0"/>
          <w:color w:val="000000"/>
        </w:rPr>
        <w:t xml:space="preserve"> </w:t>
      </w:r>
      <w:r w:rsidR="00C240D6" w:rsidRPr="00C240D6">
        <w:rPr>
          <w:rFonts w:ascii="Arial" w:hAnsi="Arial" w:cs="Arial"/>
          <w:u w:val="single"/>
        </w:rPr>
        <w:t>Consiliul local aprobă scutirea</w:t>
      </w:r>
      <w:r w:rsidR="00C240D6" w:rsidRPr="008E7C83">
        <w:rPr>
          <w:rFonts w:ascii="Arial" w:hAnsi="Arial" w:cs="Arial"/>
          <w:u w:val="single"/>
        </w:rPr>
        <w:t xml:space="preserve"> </w:t>
      </w:r>
      <w:r w:rsidR="003C2F05" w:rsidRPr="008E7C83">
        <w:rPr>
          <w:rFonts w:ascii="Arial" w:hAnsi="Arial" w:cs="Arial"/>
          <w:u w:val="single"/>
        </w:rPr>
        <w:t>sau reducerea impozitului/taxei pe teren datorate pentru</w:t>
      </w:r>
      <w:r w:rsidR="003C2F05" w:rsidRPr="008E7C83">
        <w:rPr>
          <w:rFonts w:ascii="Arial" w:hAnsi="Arial" w:cs="Arial"/>
          <w:b w:val="0"/>
          <w:u w:val="single"/>
        </w:rPr>
        <w:t>:</w:t>
      </w:r>
      <w:r w:rsidR="003C2F05" w:rsidRPr="008E7C83">
        <w:rPr>
          <w:rFonts w:ascii="Arial" w:hAnsi="Arial" w:cs="Arial"/>
          <w:b w:val="0"/>
        </w:rPr>
        <w:t xml:space="preserve"> </w:t>
      </w:r>
    </w:p>
    <w:p w14:paraId="05599B5A" w14:textId="77777777" w:rsidR="00B269F3" w:rsidRPr="008E7C83" w:rsidRDefault="00B269F3" w:rsidP="007E3F40">
      <w:pPr>
        <w:jc w:val="both"/>
        <w:rPr>
          <w:rFonts w:ascii="Arial" w:hAnsi="Arial" w:cs="Arial"/>
          <w:b w:val="0"/>
          <w:bCs/>
          <w:lang w:val="en-US"/>
        </w:rPr>
      </w:pPr>
      <w:r w:rsidRPr="008E7C83">
        <w:rPr>
          <w:rFonts w:ascii="Arial" w:hAnsi="Arial" w:cs="Arial"/>
          <w:b w:val="0"/>
          <w:bCs/>
          <w:lang w:val="en-US"/>
        </w:rPr>
        <w:t xml:space="preserve">a) </w:t>
      </w:r>
      <w:proofErr w:type="spellStart"/>
      <w:r w:rsidRPr="008E7C83">
        <w:rPr>
          <w:rFonts w:ascii="Arial" w:hAnsi="Arial" w:cs="Arial"/>
          <w:b w:val="0"/>
          <w:bCs/>
          <w:lang w:val="en-US"/>
        </w:rPr>
        <w:t>clădirile</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rezidențiale</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afectate</w:t>
      </w:r>
      <w:proofErr w:type="spellEnd"/>
      <w:r w:rsidRPr="008E7C83">
        <w:rPr>
          <w:rFonts w:ascii="Arial" w:hAnsi="Arial" w:cs="Arial"/>
          <w:b w:val="0"/>
          <w:bCs/>
          <w:lang w:val="en-US"/>
        </w:rPr>
        <w:t xml:space="preserve"> de </w:t>
      </w:r>
      <w:proofErr w:type="spellStart"/>
      <w:r w:rsidRPr="008E7C83">
        <w:rPr>
          <w:rFonts w:ascii="Arial" w:hAnsi="Arial" w:cs="Arial"/>
          <w:b w:val="0"/>
          <w:bCs/>
          <w:lang w:val="en-US"/>
        </w:rPr>
        <w:t>calamități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naturale</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pentru</w:t>
      </w:r>
      <w:proofErr w:type="spellEnd"/>
      <w:r w:rsidRPr="008E7C83">
        <w:rPr>
          <w:rFonts w:ascii="Arial" w:hAnsi="Arial" w:cs="Arial"/>
          <w:b w:val="0"/>
          <w:bCs/>
          <w:lang w:val="en-US"/>
        </w:rPr>
        <w:t xml:space="preserve"> o </w:t>
      </w:r>
      <w:proofErr w:type="spellStart"/>
      <w:r w:rsidRPr="008E7C83">
        <w:rPr>
          <w:rFonts w:ascii="Arial" w:hAnsi="Arial" w:cs="Arial"/>
          <w:b w:val="0"/>
          <w:bCs/>
          <w:lang w:val="en-US"/>
        </w:rPr>
        <w:t>perioadă</w:t>
      </w:r>
      <w:proofErr w:type="spellEnd"/>
      <w:r w:rsidRPr="008E7C83">
        <w:rPr>
          <w:rFonts w:ascii="Arial" w:hAnsi="Arial" w:cs="Arial"/>
          <w:b w:val="0"/>
          <w:bCs/>
          <w:lang w:val="en-US"/>
        </w:rPr>
        <w:t xml:space="preserve"> de </w:t>
      </w:r>
      <w:proofErr w:type="spellStart"/>
      <w:r w:rsidRPr="008E7C83">
        <w:rPr>
          <w:rFonts w:ascii="Arial" w:hAnsi="Arial" w:cs="Arial"/>
          <w:b w:val="0"/>
          <w:bCs/>
          <w:lang w:val="en-US"/>
        </w:rPr>
        <w:t>până</w:t>
      </w:r>
      <w:proofErr w:type="spellEnd"/>
      <w:r w:rsidRPr="008E7C83">
        <w:rPr>
          <w:rFonts w:ascii="Arial" w:hAnsi="Arial" w:cs="Arial"/>
          <w:b w:val="0"/>
          <w:bCs/>
          <w:lang w:val="en-US"/>
        </w:rPr>
        <w:t xml:space="preserve"> la 2 ani, </w:t>
      </w:r>
      <w:proofErr w:type="spellStart"/>
      <w:r w:rsidRPr="008E7C83">
        <w:rPr>
          <w:rFonts w:ascii="Arial" w:hAnsi="Arial" w:cs="Arial"/>
          <w:b w:val="0"/>
          <w:bCs/>
          <w:lang w:val="en-US"/>
        </w:rPr>
        <w:t>începând</w:t>
      </w:r>
      <w:proofErr w:type="spellEnd"/>
      <w:r w:rsidRPr="008E7C83">
        <w:rPr>
          <w:rFonts w:ascii="Arial" w:hAnsi="Arial" w:cs="Arial"/>
          <w:b w:val="0"/>
          <w:bCs/>
          <w:lang w:val="en-US"/>
        </w:rPr>
        <w:t xml:space="preserve"> cu data de 1 </w:t>
      </w:r>
      <w:proofErr w:type="spellStart"/>
      <w:r w:rsidRPr="008E7C83">
        <w:rPr>
          <w:rFonts w:ascii="Arial" w:hAnsi="Arial" w:cs="Arial"/>
          <w:b w:val="0"/>
          <w:bCs/>
          <w:lang w:val="en-US"/>
        </w:rPr>
        <w:t>ianuarie</w:t>
      </w:r>
      <w:proofErr w:type="spellEnd"/>
      <w:r w:rsidRPr="008E7C83">
        <w:rPr>
          <w:rFonts w:ascii="Arial" w:hAnsi="Arial" w:cs="Arial"/>
          <w:b w:val="0"/>
          <w:bCs/>
          <w:lang w:val="en-US"/>
        </w:rPr>
        <w:t xml:space="preserve"> </w:t>
      </w:r>
      <w:proofErr w:type="gramStart"/>
      <w:r w:rsidRPr="008E7C83">
        <w:rPr>
          <w:rFonts w:ascii="Arial" w:hAnsi="Arial" w:cs="Arial"/>
          <w:b w:val="0"/>
          <w:bCs/>
          <w:lang w:val="en-US"/>
        </w:rPr>
        <w:t>a</w:t>
      </w:r>
      <w:proofErr w:type="gramEnd"/>
      <w:r w:rsidRPr="008E7C83">
        <w:rPr>
          <w:rFonts w:ascii="Arial" w:hAnsi="Arial" w:cs="Arial"/>
          <w:b w:val="0"/>
          <w:bCs/>
          <w:lang w:val="en-US"/>
        </w:rPr>
        <w:t xml:space="preserve"> </w:t>
      </w:r>
      <w:proofErr w:type="spellStart"/>
      <w:r w:rsidRPr="008E7C83">
        <w:rPr>
          <w:rFonts w:ascii="Arial" w:hAnsi="Arial" w:cs="Arial"/>
          <w:b w:val="0"/>
          <w:bCs/>
          <w:lang w:val="en-US"/>
        </w:rPr>
        <w:t>anului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următor</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celui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în</w:t>
      </w:r>
      <w:proofErr w:type="spellEnd"/>
      <w:r w:rsidRPr="008E7C83">
        <w:rPr>
          <w:rFonts w:ascii="Arial" w:hAnsi="Arial" w:cs="Arial"/>
          <w:b w:val="0"/>
          <w:bCs/>
          <w:lang w:val="en-US"/>
        </w:rPr>
        <w:t xml:space="preserve"> care s-a </w:t>
      </w:r>
      <w:proofErr w:type="spellStart"/>
      <w:r w:rsidRPr="008E7C83">
        <w:rPr>
          <w:rFonts w:ascii="Arial" w:hAnsi="Arial" w:cs="Arial"/>
          <w:b w:val="0"/>
          <w:bCs/>
          <w:lang w:val="en-US"/>
        </w:rPr>
        <w:t>produs</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evenimentul</w:t>
      </w:r>
      <w:proofErr w:type="spellEnd"/>
      <w:r w:rsidRPr="008E7C83">
        <w:rPr>
          <w:rFonts w:ascii="Arial" w:hAnsi="Arial" w:cs="Arial"/>
          <w:b w:val="0"/>
          <w:bCs/>
          <w:lang w:val="en-US"/>
        </w:rPr>
        <w:t xml:space="preserve">; </w:t>
      </w:r>
    </w:p>
    <w:p w14:paraId="3C65639E" w14:textId="77777777" w:rsidR="00B269F3" w:rsidRDefault="00B269F3" w:rsidP="007E3F40">
      <w:pPr>
        <w:jc w:val="both"/>
        <w:rPr>
          <w:rFonts w:ascii="Arial" w:hAnsi="Arial" w:cs="Arial"/>
          <w:b w:val="0"/>
          <w:bCs/>
          <w:lang w:val="en-US"/>
        </w:rPr>
      </w:pPr>
      <w:r>
        <w:rPr>
          <w:rFonts w:ascii="Arial" w:hAnsi="Arial" w:cs="Arial"/>
          <w:b w:val="0"/>
          <w:bCs/>
          <w:lang w:val="en-US"/>
        </w:rPr>
        <w:t>b</w:t>
      </w:r>
      <w:r w:rsidRPr="008E7C83">
        <w:rPr>
          <w:rFonts w:ascii="Arial" w:hAnsi="Arial" w:cs="Arial"/>
          <w:b w:val="0"/>
          <w:bCs/>
          <w:lang w:val="en-US"/>
        </w:rPr>
        <w:t xml:space="preserve">) </w:t>
      </w:r>
      <w:proofErr w:type="spellStart"/>
      <w:r w:rsidRPr="008E7C83">
        <w:rPr>
          <w:rFonts w:ascii="Arial" w:hAnsi="Arial" w:cs="Arial"/>
          <w:b w:val="0"/>
          <w:bCs/>
          <w:lang w:val="en-US"/>
        </w:rPr>
        <w:t>clădirea</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folosită</w:t>
      </w:r>
      <w:proofErr w:type="spellEnd"/>
      <w:r w:rsidRPr="008E7C83">
        <w:rPr>
          <w:rFonts w:ascii="Arial" w:hAnsi="Arial" w:cs="Arial"/>
          <w:b w:val="0"/>
          <w:bCs/>
          <w:lang w:val="en-US"/>
        </w:rPr>
        <w:t xml:space="preserve"> ca </w:t>
      </w:r>
      <w:proofErr w:type="spellStart"/>
      <w:r w:rsidRPr="008E7C83">
        <w:rPr>
          <w:rFonts w:ascii="Arial" w:hAnsi="Arial" w:cs="Arial"/>
          <w:b w:val="0"/>
          <w:bCs/>
          <w:lang w:val="en-US"/>
        </w:rPr>
        <w:t>domiciliu</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aflată</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în</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proprietatea</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sau</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coproprietatea</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persoanelor</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prevăzute</w:t>
      </w:r>
      <w:proofErr w:type="spellEnd"/>
      <w:r w:rsidRPr="008E7C83">
        <w:rPr>
          <w:rFonts w:ascii="Arial" w:hAnsi="Arial" w:cs="Arial"/>
          <w:b w:val="0"/>
          <w:bCs/>
          <w:lang w:val="en-US"/>
        </w:rPr>
        <w:t xml:space="preserve"> la art. 2 lit. c) – f) </w:t>
      </w:r>
      <w:proofErr w:type="spellStart"/>
      <w:r w:rsidRPr="008E7C83">
        <w:rPr>
          <w:rFonts w:ascii="Arial" w:hAnsi="Arial" w:cs="Arial"/>
          <w:b w:val="0"/>
          <w:bCs/>
          <w:lang w:val="en-US"/>
        </w:rPr>
        <w:t>și</w:t>
      </w:r>
      <w:proofErr w:type="spellEnd"/>
      <w:r w:rsidRPr="008E7C83">
        <w:rPr>
          <w:rFonts w:ascii="Arial" w:hAnsi="Arial" w:cs="Arial"/>
          <w:b w:val="0"/>
          <w:bCs/>
          <w:lang w:val="en-US"/>
        </w:rPr>
        <w:t xml:space="preserve"> j) din </w:t>
      </w:r>
      <w:proofErr w:type="spellStart"/>
      <w:r w:rsidRPr="008E7C83">
        <w:rPr>
          <w:rFonts w:ascii="Arial" w:hAnsi="Arial" w:cs="Arial"/>
          <w:b w:val="0"/>
          <w:bCs/>
          <w:lang w:val="en-US"/>
        </w:rPr>
        <w:t>Legea</w:t>
      </w:r>
      <w:proofErr w:type="spellEnd"/>
      <w:r w:rsidRPr="008E7C83">
        <w:rPr>
          <w:rFonts w:ascii="Arial" w:hAnsi="Arial" w:cs="Arial"/>
          <w:b w:val="0"/>
          <w:bCs/>
          <w:lang w:val="en-US"/>
        </w:rPr>
        <w:t xml:space="preserve"> nr. 168/2020 </w:t>
      </w:r>
      <w:proofErr w:type="spellStart"/>
      <w:r w:rsidRPr="008E7C83">
        <w:rPr>
          <w:rFonts w:ascii="Arial" w:hAnsi="Arial" w:cs="Arial"/>
          <w:b w:val="0"/>
          <w:bCs/>
          <w:lang w:val="en-US"/>
        </w:rPr>
        <w:t>pentru</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recunoașterea</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meritelor</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personalului</w:t>
      </w:r>
      <w:proofErr w:type="spellEnd"/>
      <w:r w:rsidRPr="008E7C83">
        <w:rPr>
          <w:rFonts w:ascii="Arial" w:hAnsi="Arial" w:cs="Arial"/>
          <w:b w:val="0"/>
          <w:bCs/>
          <w:lang w:val="en-US"/>
        </w:rPr>
        <w:t xml:space="preserve"> participant la </w:t>
      </w:r>
      <w:proofErr w:type="spellStart"/>
      <w:r w:rsidRPr="008E7C83">
        <w:rPr>
          <w:rFonts w:ascii="Arial" w:hAnsi="Arial" w:cs="Arial"/>
          <w:b w:val="0"/>
          <w:bCs/>
          <w:lang w:val="en-US"/>
        </w:rPr>
        <w:t>acțiuni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militare</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misiuni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și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operații</w:t>
      </w:r>
      <w:proofErr w:type="spellEnd"/>
      <w:r w:rsidRPr="008E7C83">
        <w:rPr>
          <w:rFonts w:ascii="Arial" w:hAnsi="Arial" w:cs="Arial"/>
          <w:b w:val="0"/>
          <w:bCs/>
          <w:lang w:val="en-US"/>
        </w:rPr>
        <w:t xml:space="preserve"> pe </w:t>
      </w:r>
      <w:proofErr w:type="spellStart"/>
      <w:r w:rsidRPr="008E7C83">
        <w:rPr>
          <w:rFonts w:ascii="Arial" w:hAnsi="Arial" w:cs="Arial"/>
          <w:b w:val="0"/>
          <w:bCs/>
          <w:lang w:val="en-US"/>
        </w:rPr>
        <w:t>teritoriul</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sau</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în</w:t>
      </w:r>
      <w:proofErr w:type="spellEnd"/>
      <w:r w:rsidRPr="008E7C83">
        <w:rPr>
          <w:rFonts w:ascii="Arial" w:hAnsi="Arial" w:cs="Arial"/>
          <w:b w:val="0"/>
          <w:bCs/>
          <w:lang w:val="en-US"/>
        </w:rPr>
        <w:t xml:space="preserve"> afara </w:t>
      </w:r>
      <w:proofErr w:type="spellStart"/>
      <w:r w:rsidRPr="008E7C83">
        <w:rPr>
          <w:rFonts w:ascii="Arial" w:hAnsi="Arial" w:cs="Arial"/>
          <w:b w:val="0"/>
          <w:bCs/>
          <w:lang w:val="en-US"/>
        </w:rPr>
        <w:t>teritoriului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statului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român</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și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acordarea</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unor</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drepturi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acestuia</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familiei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acestuia</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și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urmașilor</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celui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decedat</w:t>
      </w:r>
      <w:proofErr w:type="spellEnd"/>
      <w:r w:rsidRPr="008E7C83">
        <w:rPr>
          <w:rFonts w:ascii="Arial" w:hAnsi="Arial" w:cs="Arial"/>
          <w:b w:val="0"/>
          <w:bCs/>
          <w:lang w:val="en-US"/>
        </w:rPr>
        <w:t xml:space="preserve">, cu </w:t>
      </w:r>
      <w:proofErr w:type="spellStart"/>
      <w:r w:rsidRPr="008E7C83">
        <w:rPr>
          <w:rFonts w:ascii="Arial" w:hAnsi="Arial" w:cs="Arial"/>
          <w:b w:val="0"/>
          <w:bCs/>
          <w:lang w:val="en-US"/>
        </w:rPr>
        <w:t>modificările</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și</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completările</w:t>
      </w:r>
      <w:proofErr w:type="spellEnd"/>
      <w:r w:rsidRPr="008E7C83">
        <w:rPr>
          <w:rFonts w:ascii="Arial" w:hAnsi="Arial" w:cs="Arial"/>
          <w:b w:val="0"/>
          <w:bCs/>
          <w:lang w:val="en-US"/>
        </w:rPr>
        <w:t xml:space="preserve"> </w:t>
      </w:r>
      <w:proofErr w:type="spellStart"/>
      <w:r w:rsidRPr="008E7C83">
        <w:rPr>
          <w:rFonts w:ascii="Arial" w:hAnsi="Arial" w:cs="Arial"/>
          <w:b w:val="0"/>
          <w:bCs/>
          <w:lang w:val="en-US"/>
        </w:rPr>
        <w:t>ulterioare</w:t>
      </w:r>
      <w:proofErr w:type="spellEnd"/>
      <w:r w:rsidRPr="008E7C83">
        <w:rPr>
          <w:rFonts w:ascii="Arial" w:hAnsi="Arial" w:cs="Arial"/>
          <w:b w:val="0"/>
          <w:bCs/>
          <w:lang w:val="en-US"/>
        </w:rPr>
        <w:t>;</w:t>
      </w:r>
    </w:p>
    <w:p w14:paraId="2E80978E" w14:textId="54F0FEA2" w:rsidR="00F50951" w:rsidRPr="008E7C83" w:rsidRDefault="001134AB" w:rsidP="007E3F40">
      <w:pPr>
        <w:jc w:val="both"/>
        <w:rPr>
          <w:rStyle w:val="alineat1"/>
          <w:rFonts w:ascii="Arial" w:hAnsi="Arial" w:cs="Arial"/>
          <w:b/>
        </w:rPr>
      </w:pPr>
      <w:r w:rsidRPr="008E7C83">
        <w:rPr>
          <w:rStyle w:val="alineat1"/>
          <w:rFonts w:ascii="Arial" w:hAnsi="Arial" w:cs="Arial"/>
        </w:rPr>
        <w:t xml:space="preserve">   </w:t>
      </w:r>
      <w:r w:rsidR="003C2F05" w:rsidRPr="00DA4B3E">
        <w:rPr>
          <w:rStyle w:val="alineat1"/>
          <w:rFonts w:ascii="Arial" w:hAnsi="Arial" w:cs="Arial"/>
          <w:b/>
          <w:bCs w:val="0"/>
          <w:color w:val="auto"/>
        </w:rPr>
        <w:t>(3)</w:t>
      </w:r>
      <w:r w:rsidR="003C2F05" w:rsidRPr="00DA4B3E">
        <w:rPr>
          <w:rFonts w:ascii="Arial" w:hAnsi="Arial" w:cs="Arial"/>
          <w:b w:val="0"/>
        </w:rPr>
        <w:t xml:space="preserve"> </w:t>
      </w:r>
      <w:r w:rsidR="0089536E" w:rsidRPr="0089536E">
        <w:rPr>
          <w:rFonts w:ascii="Arial" w:hAnsi="Arial" w:cs="Arial"/>
          <w:b w:val="0"/>
          <w:lang w:val="en-US"/>
        </w:rPr>
        <w:t xml:space="preserve">Prin </w:t>
      </w:r>
      <w:proofErr w:type="spellStart"/>
      <w:r w:rsidR="0089536E" w:rsidRPr="0089536E">
        <w:rPr>
          <w:rFonts w:ascii="Arial" w:hAnsi="Arial" w:cs="Arial"/>
          <w:b w:val="0"/>
          <w:lang w:val="en-US"/>
        </w:rPr>
        <w:t>hotărârea</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prin</w:t>
      </w:r>
      <w:proofErr w:type="spellEnd"/>
      <w:r w:rsidR="0089536E" w:rsidRPr="0089536E">
        <w:rPr>
          <w:rFonts w:ascii="Arial" w:hAnsi="Arial" w:cs="Arial"/>
          <w:b w:val="0"/>
          <w:lang w:val="en-US"/>
        </w:rPr>
        <w:t xml:space="preserve"> care s-a </w:t>
      </w:r>
      <w:proofErr w:type="spellStart"/>
      <w:r w:rsidR="0089536E" w:rsidRPr="0089536E">
        <w:rPr>
          <w:rFonts w:ascii="Arial" w:hAnsi="Arial" w:cs="Arial"/>
          <w:b w:val="0"/>
          <w:lang w:val="en-US"/>
        </w:rPr>
        <w:t>stabilit</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să</w:t>
      </w:r>
      <w:proofErr w:type="spellEnd"/>
      <w:r w:rsidR="0089536E" w:rsidRPr="0089536E">
        <w:rPr>
          <w:rFonts w:ascii="Arial" w:hAnsi="Arial" w:cs="Arial"/>
          <w:b w:val="0"/>
          <w:lang w:val="en-US"/>
        </w:rPr>
        <w:t xml:space="preserve"> se </w:t>
      </w:r>
      <w:proofErr w:type="spellStart"/>
      <w:r w:rsidR="0089536E" w:rsidRPr="0089536E">
        <w:rPr>
          <w:rFonts w:ascii="Arial" w:hAnsi="Arial" w:cs="Arial"/>
          <w:b w:val="0"/>
          <w:lang w:val="en-US"/>
        </w:rPr>
        <w:t>acorde</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scutirea</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sau</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reducerea</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impozitului</w:t>
      </w:r>
      <w:proofErr w:type="spellEnd"/>
      <w:r w:rsidR="0089536E" w:rsidRPr="0089536E">
        <w:rPr>
          <w:rFonts w:ascii="Arial" w:hAnsi="Arial" w:cs="Arial"/>
          <w:b w:val="0"/>
          <w:lang w:val="en-US"/>
        </w:rPr>
        <w:t>/</w:t>
      </w:r>
      <w:proofErr w:type="spellStart"/>
      <w:r w:rsidR="0089536E" w:rsidRPr="0089536E">
        <w:rPr>
          <w:rFonts w:ascii="Arial" w:hAnsi="Arial" w:cs="Arial"/>
          <w:b w:val="0"/>
          <w:lang w:val="en-US"/>
        </w:rPr>
        <w:t>taxei</w:t>
      </w:r>
      <w:proofErr w:type="spellEnd"/>
      <w:r w:rsidR="0089536E" w:rsidRPr="0089536E">
        <w:rPr>
          <w:rFonts w:ascii="Arial" w:hAnsi="Arial" w:cs="Arial"/>
          <w:b w:val="0"/>
          <w:lang w:val="en-US"/>
        </w:rPr>
        <w:t xml:space="preserve"> pe </w:t>
      </w:r>
      <w:proofErr w:type="spellStart"/>
      <w:r w:rsidR="0089536E" w:rsidRPr="0089536E">
        <w:rPr>
          <w:rFonts w:ascii="Arial" w:hAnsi="Arial" w:cs="Arial"/>
          <w:b w:val="0"/>
          <w:lang w:val="en-US"/>
        </w:rPr>
        <w:t>teren</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potrivit</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alin</w:t>
      </w:r>
      <w:proofErr w:type="spellEnd"/>
      <w:r w:rsidR="0089536E" w:rsidRPr="0089536E">
        <w:rPr>
          <w:rFonts w:ascii="Arial" w:hAnsi="Arial" w:cs="Arial"/>
          <w:b w:val="0"/>
          <w:lang w:val="en-US"/>
        </w:rPr>
        <w:t xml:space="preserve">. (2), se </w:t>
      </w:r>
      <w:proofErr w:type="spellStart"/>
      <w:r w:rsidR="0089536E" w:rsidRPr="0089536E">
        <w:rPr>
          <w:rFonts w:ascii="Arial" w:hAnsi="Arial" w:cs="Arial"/>
          <w:b w:val="0"/>
          <w:lang w:val="en-US"/>
        </w:rPr>
        <w:t>dispune</w:t>
      </w:r>
      <w:proofErr w:type="spellEnd"/>
      <w:r w:rsidR="0089536E" w:rsidRPr="0089536E">
        <w:rPr>
          <w:rFonts w:ascii="Arial" w:hAnsi="Arial" w:cs="Arial"/>
          <w:b w:val="0"/>
          <w:lang w:val="en-US"/>
        </w:rPr>
        <w:t xml:space="preserve"> şi cu </w:t>
      </w:r>
      <w:proofErr w:type="spellStart"/>
      <w:r w:rsidR="0089536E" w:rsidRPr="0089536E">
        <w:rPr>
          <w:rFonts w:ascii="Arial" w:hAnsi="Arial" w:cs="Arial"/>
          <w:b w:val="0"/>
          <w:lang w:val="en-US"/>
        </w:rPr>
        <w:t>privire</w:t>
      </w:r>
      <w:proofErr w:type="spellEnd"/>
      <w:r w:rsidR="0089536E" w:rsidRPr="0089536E">
        <w:rPr>
          <w:rFonts w:ascii="Arial" w:hAnsi="Arial" w:cs="Arial"/>
          <w:b w:val="0"/>
          <w:lang w:val="en-US"/>
        </w:rPr>
        <w:t xml:space="preserve"> la </w:t>
      </w:r>
      <w:proofErr w:type="spellStart"/>
      <w:r w:rsidR="0089536E" w:rsidRPr="0089536E">
        <w:rPr>
          <w:rFonts w:ascii="Arial" w:hAnsi="Arial" w:cs="Arial"/>
          <w:b w:val="0"/>
          <w:lang w:val="en-US"/>
        </w:rPr>
        <w:t>documentele</w:t>
      </w:r>
      <w:proofErr w:type="spellEnd"/>
      <w:r w:rsidR="0089536E" w:rsidRPr="0089536E">
        <w:rPr>
          <w:rFonts w:ascii="Arial" w:hAnsi="Arial" w:cs="Arial"/>
          <w:b w:val="0"/>
          <w:lang w:val="en-US"/>
        </w:rPr>
        <w:t xml:space="preserve"> justificative </w:t>
      </w:r>
      <w:proofErr w:type="spellStart"/>
      <w:r w:rsidR="0089536E" w:rsidRPr="0089536E">
        <w:rPr>
          <w:rFonts w:ascii="Arial" w:hAnsi="Arial" w:cs="Arial"/>
          <w:b w:val="0"/>
          <w:lang w:val="en-US"/>
        </w:rPr>
        <w:t>pentru</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fiecare</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situaţie</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în</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parte</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după</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caz</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Scutirea</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sau</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reducerea</w:t>
      </w:r>
      <w:proofErr w:type="spellEnd"/>
      <w:r w:rsidR="0089536E" w:rsidRPr="0089536E">
        <w:rPr>
          <w:rFonts w:ascii="Arial" w:hAnsi="Arial" w:cs="Arial"/>
          <w:b w:val="0"/>
          <w:lang w:val="en-US"/>
        </w:rPr>
        <w:t xml:space="preserve"> se </w:t>
      </w:r>
      <w:proofErr w:type="spellStart"/>
      <w:r w:rsidR="0089536E" w:rsidRPr="0089536E">
        <w:rPr>
          <w:rFonts w:ascii="Arial" w:hAnsi="Arial" w:cs="Arial"/>
          <w:b w:val="0"/>
          <w:lang w:val="en-US"/>
        </w:rPr>
        <w:t>aplică</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persoanelor</w:t>
      </w:r>
      <w:proofErr w:type="spellEnd"/>
      <w:r w:rsidR="0089536E" w:rsidRPr="0089536E">
        <w:rPr>
          <w:rFonts w:ascii="Arial" w:hAnsi="Arial" w:cs="Arial"/>
          <w:b w:val="0"/>
          <w:lang w:val="en-US"/>
        </w:rPr>
        <w:t xml:space="preserve"> care </w:t>
      </w:r>
      <w:proofErr w:type="spellStart"/>
      <w:r w:rsidR="0089536E" w:rsidRPr="0089536E">
        <w:rPr>
          <w:rFonts w:ascii="Arial" w:hAnsi="Arial" w:cs="Arial"/>
          <w:b w:val="0"/>
          <w:lang w:val="en-US"/>
        </w:rPr>
        <w:t>deţin</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documente</w:t>
      </w:r>
      <w:proofErr w:type="spellEnd"/>
      <w:r w:rsidR="0089536E" w:rsidRPr="0089536E">
        <w:rPr>
          <w:rFonts w:ascii="Arial" w:hAnsi="Arial" w:cs="Arial"/>
          <w:b w:val="0"/>
          <w:lang w:val="en-US"/>
        </w:rPr>
        <w:t xml:space="preserve"> justificative </w:t>
      </w:r>
      <w:proofErr w:type="spellStart"/>
      <w:r w:rsidR="0089536E" w:rsidRPr="0089536E">
        <w:rPr>
          <w:rFonts w:ascii="Arial" w:hAnsi="Arial" w:cs="Arial"/>
          <w:b w:val="0"/>
          <w:lang w:val="en-US"/>
        </w:rPr>
        <w:t>ce</w:t>
      </w:r>
      <w:proofErr w:type="spellEnd"/>
      <w:r w:rsidR="0089536E" w:rsidRPr="0089536E">
        <w:rPr>
          <w:rFonts w:ascii="Arial" w:hAnsi="Arial" w:cs="Arial"/>
          <w:b w:val="0"/>
          <w:lang w:val="en-US"/>
        </w:rPr>
        <w:t xml:space="preserve"> sunt </w:t>
      </w:r>
      <w:proofErr w:type="spellStart"/>
      <w:r w:rsidR="0089536E" w:rsidRPr="0089536E">
        <w:rPr>
          <w:rFonts w:ascii="Arial" w:hAnsi="Arial" w:cs="Arial"/>
          <w:b w:val="0"/>
          <w:lang w:val="en-US"/>
        </w:rPr>
        <w:t>depuse</w:t>
      </w:r>
      <w:proofErr w:type="spellEnd"/>
      <w:r w:rsidR="0089536E" w:rsidRPr="0089536E">
        <w:rPr>
          <w:rFonts w:ascii="Arial" w:hAnsi="Arial" w:cs="Arial"/>
          <w:b w:val="0"/>
          <w:lang w:val="en-US"/>
        </w:rPr>
        <w:t xml:space="preserve"> la </w:t>
      </w:r>
      <w:proofErr w:type="spellStart"/>
      <w:r w:rsidR="0089536E" w:rsidRPr="0089536E">
        <w:rPr>
          <w:rFonts w:ascii="Arial" w:hAnsi="Arial" w:cs="Arial"/>
          <w:b w:val="0"/>
          <w:lang w:val="en-US"/>
        </w:rPr>
        <w:t>organul</w:t>
      </w:r>
      <w:proofErr w:type="spellEnd"/>
      <w:r w:rsidR="0089536E" w:rsidRPr="0089536E">
        <w:rPr>
          <w:rFonts w:ascii="Arial" w:hAnsi="Arial" w:cs="Arial"/>
          <w:b w:val="0"/>
          <w:lang w:val="en-US"/>
        </w:rPr>
        <w:t xml:space="preserve"> fiscal local </w:t>
      </w:r>
      <w:proofErr w:type="spellStart"/>
      <w:r w:rsidR="0089536E" w:rsidRPr="0089536E">
        <w:rPr>
          <w:rFonts w:ascii="Arial" w:hAnsi="Arial" w:cs="Arial"/>
          <w:b w:val="0"/>
          <w:lang w:val="en-US"/>
        </w:rPr>
        <w:t>în</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termenul</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stabilit</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prin</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hotărârea</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consiliului</w:t>
      </w:r>
      <w:proofErr w:type="spellEnd"/>
      <w:r w:rsidR="0089536E" w:rsidRPr="0089536E">
        <w:rPr>
          <w:rFonts w:ascii="Arial" w:hAnsi="Arial" w:cs="Arial"/>
          <w:b w:val="0"/>
          <w:lang w:val="en-US"/>
        </w:rPr>
        <w:t xml:space="preserve"> local/</w:t>
      </w:r>
      <w:proofErr w:type="spellStart"/>
      <w:r w:rsidR="0089536E" w:rsidRPr="0089536E">
        <w:rPr>
          <w:rFonts w:ascii="Arial" w:hAnsi="Arial" w:cs="Arial"/>
          <w:b w:val="0"/>
          <w:lang w:val="en-US"/>
        </w:rPr>
        <w:t>Consiliului</w:t>
      </w:r>
      <w:proofErr w:type="spellEnd"/>
      <w:r w:rsidR="0089536E" w:rsidRPr="0089536E">
        <w:rPr>
          <w:rFonts w:ascii="Arial" w:hAnsi="Arial" w:cs="Arial"/>
          <w:b w:val="0"/>
          <w:lang w:val="en-US"/>
        </w:rPr>
        <w:t xml:space="preserve"> General al </w:t>
      </w:r>
      <w:proofErr w:type="spellStart"/>
      <w:r w:rsidR="0089536E" w:rsidRPr="0089536E">
        <w:rPr>
          <w:rFonts w:ascii="Arial" w:hAnsi="Arial" w:cs="Arial"/>
          <w:b w:val="0"/>
          <w:lang w:val="en-US"/>
        </w:rPr>
        <w:t>Municipiului</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Bucureşti</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şi</w:t>
      </w:r>
      <w:proofErr w:type="spellEnd"/>
      <w:r w:rsidR="0089536E" w:rsidRPr="0089536E">
        <w:rPr>
          <w:rFonts w:ascii="Arial" w:hAnsi="Arial" w:cs="Arial"/>
          <w:b w:val="0"/>
          <w:lang w:val="en-US"/>
        </w:rPr>
        <w:t xml:space="preserve"> care </w:t>
      </w:r>
      <w:proofErr w:type="spellStart"/>
      <w:r w:rsidR="0089536E" w:rsidRPr="0089536E">
        <w:rPr>
          <w:rFonts w:ascii="Arial" w:hAnsi="Arial" w:cs="Arial"/>
          <w:b w:val="0"/>
          <w:lang w:val="en-US"/>
        </w:rPr>
        <w:t>şi</w:t>
      </w:r>
      <w:proofErr w:type="spellEnd"/>
      <w:r w:rsidR="0089536E" w:rsidRPr="0089536E">
        <w:rPr>
          <w:rFonts w:ascii="Arial" w:hAnsi="Arial" w:cs="Arial"/>
          <w:b w:val="0"/>
          <w:lang w:val="en-US"/>
        </w:rPr>
        <w:t xml:space="preserve">-au </w:t>
      </w:r>
      <w:proofErr w:type="spellStart"/>
      <w:r w:rsidR="0089536E" w:rsidRPr="0089536E">
        <w:rPr>
          <w:rFonts w:ascii="Arial" w:hAnsi="Arial" w:cs="Arial"/>
          <w:b w:val="0"/>
          <w:lang w:val="en-US"/>
        </w:rPr>
        <w:t>îndeplinit</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obligaţia</w:t>
      </w:r>
      <w:proofErr w:type="spellEnd"/>
      <w:r w:rsidR="0089536E" w:rsidRPr="0089536E">
        <w:rPr>
          <w:rFonts w:ascii="Arial" w:hAnsi="Arial" w:cs="Arial"/>
          <w:b w:val="0"/>
          <w:lang w:val="en-US"/>
        </w:rPr>
        <w:t xml:space="preserve"> de </w:t>
      </w:r>
      <w:proofErr w:type="spellStart"/>
      <w:r w:rsidR="0089536E" w:rsidRPr="0089536E">
        <w:rPr>
          <w:rFonts w:ascii="Arial" w:hAnsi="Arial" w:cs="Arial"/>
          <w:b w:val="0"/>
          <w:lang w:val="en-US"/>
        </w:rPr>
        <w:t>plată</w:t>
      </w:r>
      <w:proofErr w:type="spellEnd"/>
      <w:r w:rsidR="0089536E" w:rsidRPr="0089536E">
        <w:rPr>
          <w:rFonts w:ascii="Arial" w:hAnsi="Arial" w:cs="Arial"/>
          <w:b w:val="0"/>
          <w:lang w:val="en-US"/>
        </w:rPr>
        <w:t xml:space="preserve"> a </w:t>
      </w:r>
      <w:proofErr w:type="spellStart"/>
      <w:r w:rsidR="0089536E" w:rsidRPr="0089536E">
        <w:rPr>
          <w:rFonts w:ascii="Arial" w:hAnsi="Arial" w:cs="Arial"/>
          <w:b w:val="0"/>
          <w:lang w:val="en-US"/>
        </w:rPr>
        <w:t>impozitului</w:t>
      </w:r>
      <w:proofErr w:type="spellEnd"/>
      <w:r w:rsidR="0089536E" w:rsidRPr="0089536E">
        <w:rPr>
          <w:rFonts w:ascii="Arial" w:hAnsi="Arial" w:cs="Arial"/>
          <w:b w:val="0"/>
          <w:lang w:val="en-US"/>
        </w:rPr>
        <w:t>/</w:t>
      </w:r>
      <w:proofErr w:type="spellStart"/>
      <w:r w:rsidR="0089536E" w:rsidRPr="0089536E">
        <w:rPr>
          <w:rFonts w:ascii="Arial" w:hAnsi="Arial" w:cs="Arial"/>
          <w:b w:val="0"/>
          <w:lang w:val="en-US"/>
        </w:rPr>
        <w:t>taxei</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pentru</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anul</w:t>
      </w:r>
      <w:proofErr w:type="spellEnd"/>
      <w:r w:rsidR="0089536E" w:rsidRPr="0089536E">
        <w:rPr>
          <w:rFonts w:ascii="Arial" w:hAnsi="Arial" w:cs="Arial"/>
          <w:b w:val="0"/>
          <w:lang w:val="en-US"/>
        </w:rPr>
        <w:t xml:space="preserve"> fiscal anterior </w:t>
      </w:r>
      <w:proofErr w:type="spellStart"/>
      <w:r w:rsidR="0089536E" w:rsidRPr="0089536E">
        <w:rPr>
          <w:rFonts w:ascii="Arial" w:hAnsi="Arial" w:cs="Arial"/>
          <w:b w:val="0"/>
          <w:lang w:val="en-US"/>
        </w:rPr>
        <w:t>în</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termenele</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prevăzute</w:t>
      </w:r>
      <w:proofErr w:type="spellEnd"/>
      <w:r w:rsidR="0089536E" w:rsidRPr="0089536E">
        <w:rPr>
          <w:rFonts w:ascii="Arial" w:hAnsi="Arial" w:cs="Arial"/>
          <w:b w:val="0"/>
          <w:lang w:val="en-US"/>
        </w:rPr>
        <w:t xml:space="preserve"> de </w:t>
      </w:r>
      <w:proofErr w:type="spellStart"/>
      <w:r w:rsidR="0089536E" w:rsidRPr="0089536E">
        <w:rPr>
          <w:rFonts w:ascii="Arial" w:hAnsi="Arial" w:cs="Arial"/>
          <w:b w:val="0"/>
          <w:lang w:val="en-US"/>
        </w:rPr>
        <w:t>lege</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începând</w:t>
      </w:r>
      <w:proofErr w:type="spellEnd"/>
      <w:r w:rsidR="0089536E" w:rsidRPr="0089536E">
        <w:rPr>
          <w:rFonts w:ascii="Arial" w:hAnsi="Arial" w:cs="Arial"/>
          <w:b w:val="0"/>
          <w:lang w:val="en-US"/>
        </w:rPr>
        <w:t xml:space="preserve"> cu data de 1 </w:t>
      </w:r>
      <w:proofErr w:type="spellStart"/>
      <w:r w:rsidR="0089536E" w:rsidRPr="0089536E">
        <w:rPr>
          <w:rFonts w:ascii="Arial" w:hAnsi="Arial" w:cs="Arial"/>
          <w:b w:val="0"/>
          <w:lang w:val="en-US"/>
        </w:rPr>
        <w:t>ianuarie</w:t>
      </w:r>
      <w:proofErr w:type="spellEnd"/>
      <w:r w:rsidR="0089536E" w:rsidRPr="0089536E">
        <w:rPr>
          <w:rFonts w:ascii="Arial" w:hAnsi="Arial" w:cs="Arial"/>
          <w:b w:val="0"/>
          <w:lang w:val="en-US"/>
        </w:rPr>
        <w:t xml:space="preserve"> a </w:t>
      </w:r>
      <w:proofErr w:type="spellStart"/>
      <w:r w:rsidR="0089536E" w:rsidRPr="0089536E">
        <w:rPr>
          <w:rFonts w:ascii="Arial" w:hAnsi="Arial" w:cs="Arial"/>
          <w:b w:val="0"/>
          <w:lang w:val="en-US"/>
        </w:rPr>
        <w:t>anului</w:t>
      </w:r>
      <w:proofErr w:type="spellEnd"/>
      <w:r w:rsidR="0089536E" w:rsidRPr="0089536E">
        <w:rPr>
          <w:rFonts w:ascii="Arial" w:hAnsi="Arial" w:cs="Arial"/>
          <w:b w:val="0"/>
          <w:lang w:val="en-US"/>
        </w:rPr>
        <w:t xml:space="preserve"> fiscal </w:t>
      </w:r>
      <w:proofErr w:type="spellStart"/>
      <w:r w:rsidR="0089536E" w:rsidRPr="0089536E">
        <w:rPr>
          <w:rFonts w:ascii="Arial" w:hAnsi="Arial" w:cs="Arial"/>
          <w:b w:val="0"/>
          <w:lang w:val="en-US"/>
        </w:rPr>
        <w:t>următor</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celui</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în</w:t>
      </w:r>
      <w:proofErr w:type="spellEnd"/>
      <w:r w:rsidR="0089536E" w:rsidRPr="0089536E">
        <w:rPr>
          <w:rFonts w:ascii="Arial" w:hAnsi="Arial" w:cs="Arial"/>
          <w:b w:val="0"/>
          <w:lang w:val="en-US"/>
        </w:rPr>
        <w:t xml:space="preserve"> care a </w:t>
      </w:r>
      <w:proofErr w:type="spellStart"/>
      <w:r w:rsidR="0089536E" w:rsidRPr="0089536E">
        <w:rPr>
          <w:rFonts w:ascii="Arial" w:hAnsi="Arial" w:cs="Arial"/>
          <w:b w:val="0"/>
          <w:lang w:val="en-US"/>
        </w:rPr>
        <w:t>fost</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emisă</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hotărârea</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consiliului</w:t>
      </w:r>
      <w:proofErr w:type="spellEnd"/>
      <w:r w:rsidR="0089536E" w:rsidRPr="0089536E">
        <w:rPr>
          <w:rFonts w:ascii="Arial" w:hAnsi="Arial" w:cs="Arial"/>
          <w:b w:val="0"/>
          <w:lang w:val="en-US"/>
        </w:rPr>
        <w:t xml:space="preserve"> local/</w:t>
      </w:r>
      <w:proofErr w:type="spellStart"/>
      <w:r w:rsidR="0089536E" w:rsidRPr="0089536E">
        <w:rPr>
          <w:rFonts w:ascii="Arial" w:hAnsi="Arial" w:cs="Arial"/>
          <w:b w:val="0"/>
          <w:lang w:val="en-US"/>
        </w:rPr>
        <w:t>Consiliului</w:t>
      </w:r>
      <w:proofErr w:type="spellEnd"/>
      <w:r w:rsidR="0089536E" w:rsidRPr="0089536E">
        <w:rPr>
          <w:rFonts w:ascii="Arial" w:hAnsi="Arial" w:cs="Arial"/>
          <w:b w:val="0"/>
          <w:lang w:val="en-US"/>
        </w:rPr>
        <w:t xml:space="preserve"> General al </w:t>
      </w:r>
      <w:proofErr w:type="spellStart"/>
      <w:r w:rsidR="0089536E" w:rsidRPr="0089536E">
        <w:rPr>
          <w:rFonts w:ascii="Arial" w:hAnsi="Arial" w:cs="Arial"/>
          <w:b w:val="0"/>
          <w:lang w:val="en-US"/>
        </w:rPr>
        <w:t>Municipiului</w:t>
      </w:r>
      <w:proofErr w:type="spellEnd"/>
      <w:r w:rsidR="0089536E" w:rsidRPr="0089536E">
        <w:rPr>
          <w:rFonts w:ascii="Arial" w:hAnsi="Arial" w:cs="Arial"/>
          <w:b w:val="0"/>
          <w:lang w:val="en-US"/>
        </w:rPr>
        <w:t xml:space="preserve"> </w:t>
      </w:r>
      <w:proofErr w:type="spellStart"/>
      <w:r w:rsidR="0089536E" w:rsidRPr="0089536E">
        <w:rPr>
          <w:rFonts w:ascii="Arial" w:hAnsi="Arial" w:cs="Arial"/>
          <w:b w:val="0"/>
          <w:lang w:val="en-US"/>
        </w:rPr>
        <w:t>Bucureşti</w:t>
      </w:r>
      <w:proofErr w:type="spellEnd"/>
      <w:r w:rsidR="00F50951" w:rsidRPr="008E7C83">
        <w:rPr>
          <w:rFonts w:ascii="Arial" w:hAnsi="Arial" w:cs="Arial"/>
          <w:b w:val="0"/>
          <w:lang w:val="en-US"/>
        </w:rPr>
        <w:t>.</w:t>
      </w:r>
    </w:p>
    <w:p w14:paraId="406A1AB0" w14:textId="00F6FBEE" w:rsidR="003C2F05" w:rsidRPr="008E7C83" w:rsidRDefault="00F50951" w:rsidP="007E3F40">
      <w:pPr>
        <w:jc w:val="both"/>
        <w:rPr>
          <w:rFonts w:ascii="Arial" w:hAnsi="Arial" w:cs="Arial"/>
          <w:b w:val="0"/>
          <w:color w:val="000000"/>
        </w:rPr>
      </w:pPr>
      <w:r w:rsidRPr="008E7C83">
        <w:rPr>
          <w:rFonts w:ascii="Arial" w:hAnsi="Arial" w:cs="Arial"/>
          <w:b w:val="0"/>
          <w:lang w:val="en-US"/>
        </w:rPr>
        <w:t xml:space="preserve">   </w:t>
      </w:r>
      <w:r w:rsidRPr="008E7C83">
        <w:rPr>
          <w:rFonts w:ascii="Arial" w:hAnsi="Arial" w:cs="Arial"/>
          <w:bCs/>
          <w:lang w:val="en-US"/>
        </w:rPr>
        <w:t>(4)</w:t>
      </w:r>
      <w:r w:rsidRPr="008E7C83">
        <w:rPr>
          <w:rFonts w:ascii="Arial" w:hAnsi="Arial" w:cs="Arial"/>
          <w:b w:val="0"/>
          <w:lang w:val="en-US"/>
        </w:rPr>
        <w:t xml:space="preserve"> </w:t>
      </w:r>
      <w:proofErr w:type="spellStart"/>
      <w:r w:rsidRPr="008E7C83">
        <w:rPr>
          <w:rFonts w:ascii="Arial" w:hAnsi="Arial" w:cs="Arial"/>
          <w:b w:val="0"/>
          <w:lang w:val="en-US"/>
        </w:rPr>
        <w:t>În</w:t>
      </w:r>
      <w:proofErr w:type="spellEnd"/>
      <w:r w:rsidRPr="008E7C83">
        <w:rPr>
          <w:rFonts w:ascii="Arial" w:hAnsi="Arial" w:cs="Arial"/>
          <w:b w:val="0"/>
          <w:lang w:val="en-US"/>
        </w:rPr>
        <w:t xml:space="preserve"> </w:t>
      </w:r>
      <w:proofErr w:type="spellStart"/>
      <w:r w:rsidRPr="008E7C83">
        <w:rPr>
          <w:rFonts w:ascii="Arial" w:hAnsi="Arial" w:cs="Arial"/>
          <w:b w:val="0"/>
          <w:lang w:val="en-US"/>
        </w:rPr>
        <w:t>cazul</w:t>
      </w:r>
      <w:proofErr w:type="spellEnd"/>
      <w:r w:rsidRPr="008E7C83">
        <w:rPr>
          <w:rFonts w:ascii="Arial" w:hAnsi="Arial" w:cs="Arial"/>
          <w:b w:val="0"/>
          <w:lang w:val="en-US"/>
        </w:rPr>
        <w:t xml:space="preserve"> </w:t>
      </w:r>
      <w:proofErr w:type="spellStart"/>
      <w:r w:rsidRPr="008E7C83">
        <w:rPr>
          <w:rFonts w:ascii="Arial" w:hAnsi="Arial" w:cs="Arial"/>
          <w:b w:val="0"/>
          <w:color w:val="000000"/>
          <w:lang w:val="en-US"/>
        </w:rPr>
        <w:t>scutirii</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prevăzute</w:t>
      </w:r>
      <w:proofErr w:type="spellEnd"/>
      <w:r w:rsidRPr="008E7C83">
        <w:rPr>
          <w:rFonts w:ascii="Arial" w:hAnsi="Arial" w:cs="Arial"/>
          <w:b w:val="0"/>
          <w:color w:val="000000"/>
          <w:lang w:val="en-US"/>
        </w:rPr>
        <w:t xml:space="preserve"> la art. 464 </w:t>
      </w:r>
      <w:proofErr w:type="spellStart"/>
      <w:r w:rsidRPr="008E7C83">
        <w:rPr>
          <w:rFonts w:ascii="Arial" w:hAnsi="Arial" w:cs="Arial"/>
          <w:b w:val="0"/>
          <w:color w:val="000000"/>
          <w:lang w:val="en-US"/>
        </w:rPr>
        <w:t>alin</w:t>
      </w:r>
      <w:proofErr w:type="spellEnd"/>
      <w:r w:rsidRPr="008E7C83">
        <w:rPr>
          <w:rFonts w:ascii="Arial" w:hAnsi="Arial" w:cs="Arial"/>
          <w:b w:val="0"/>
          <w:color w:val="000000"/>
          <w:lang w:val="en-US"/>
        </w:rPr>
        <w:t xml:space="preserve">. (1) lit. p) </w:t>
      </w:r>
      <w:proofErr w:type="spellStart"/>
      <w:r w:rsidRPr="008E7C83">
        <w:rPr>
          <w:rFonts w:ascii="Arial" w:hAnsi="Arial" w:cs="Arial"/>
          <w:b w:val="0"/>
          <w:color w:val="000000"/>
          <w:lang w:val="en-US"/>
        </w:rPr>
        <w:t>și</w:t>
      </w:r>
      <w:proofErr w:type="spellEnd"/>
      <w:r w:rsidRPr="008E7C83">
        <w:rPr>
          <w:rFonts w:ascii="Arial" w:hAnsi="Arial" w:cs="Arial"/>
          <w:b w:val="0"/>
          <w:color w:val="000000"/>
          <w:lang w:val="en-US"/>
        </w:rPr>
        <w:t xml:space="preserve"> q), </w:t>
      </w:r>
      <w:proofErr w:type="spellStart"/>
      <w:r w:rsidRPr="008E7C83">
        <w:rPr>
          <w:rFonts w:ascii="Arial" w:hAnsi="Arial" w:cs="Arial"/>
          <w:b w:val="0"/>
          <w:color w:val="000000"/>
          <w:lang w:val="en-US"/>
        </w:rPr>
        <w:t>scutirea</w:t>
      </w:r>
      <w:proofErr w:type="spellEnd"/>
      <w:r w:rsidRPr="008E7C83">
        <w:rPr>
          <w:rFonts w:ascii="Arial" w:hAnsi="Arial" w:cs="Arial"/>
          <w:b w:val="0"/>
          <w:color w:val="000000"/>
          <w:lang w:val="en-US"/>
        </w:rPr>
        <w:t xml:space="preserve"> se </w:t>
      </w:r>
      <w:proofErr w:type="spellStart"/>
      <w:r w:rsidRPr="008E7C83">
        <w:rPr>
          <w:rFonts w:ascii="Arial" w:hAnsi="Arial" w:cs="Arial"/>
          <w:b w:val="0"/>
          <w:color w:val="000000"/>
          <w:lang w:val="en-US"/>
        </w:rPr>
        <w:t>acordă</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pentru</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terenul</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aferent</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clădirii</w:t>
      </w:r>
      <w:proofErr w:type="spellEnd"/>
      <w:r w:rsidRPr="008E7C83">
        <w:rPr>
          <w:rFonts w:ascii="Arial" w:hAnsi="Arial" w:cs="Arial"/>
          <w:b w:val="0"/>
          <w:color w:val="000000"/>
          <w:lang w:val="en-US"/>
        </w:rPr>
        <w:t xml:space="preserve"> de </w:t>
      </w:r>
      <w:proofErr w:type="spellStart"/>
      <w:r w:rsidRPr="008E7C83">
        <w:rPr>
          <w:rFonts w:ascii="Arial" w:hAnsi="Arial" w:cs="Arial"/>
          <w:b w:val="0"/>
          <w:color w:val="000000"/>
          <w:lang w:val="en-US"/>
        </w:rPr>
        <w:t>domiciliu</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deținute</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în</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comun</w:t>
      </w:r>
      <w:proofErr w:type="spellEnd"/>
      <w:r w:rsidRPr="008E7C83">
        <w:rPr>
          <w:rFonts w:ascii="Arial" w:hAnsi="Arial" w:cs="Arial"/>
          <w:b w:val="0"/>
          <w:color w:val="000000"/>
          <w:lang w:val="en-US"/>
        </w:rPr>
        <w:t xml:space="preserve"> cu </w:t>
      </w:r>
      <w:proofErr w:type="spellStart"/>
      <w:r w:rsidRPr="008E7C83">
        <w:rPr>
          <w:rFonts w:ascii="Arial" w:hAnsi="Arial" w:cs="Arial"/>
          <w:b w:val="0"/>
          <w:color w:val="000000"/>
          <w:lang w:val="en-US"/>
        </w:rPr>
        <w:t>soțul</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sau</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soția</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În</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situația</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în</w:t>
      </w:r>
      <w:proofErr w:type="spellEnd"/>
      <w:r w:rsidRPr="008E7C83">
        <w:rPr>
          <w:rFonts w:ascii="Arial" w:hAnsi="Arial" w:cs="Arial"/>
          <w:b w:val="0"/>
          <w:color w:val="000000"/>
          <w:lang w:val="en-US"/>
        </w:rPr>
        <w:t xml:space="preserve"> care o </w:t>
      </w:r>
      <w:proofErr w:type="spellStart"/>
      <w:r w:rsidRPr="008E7C83">
        <w:rPr>
          <w:rFonts w:ascii="Arial" w:hAnsi="Arial" w:cs="Arial"/>
          <w:b w:val="0"/>
          <w:color w:val="000000"/>
          <w:lang w:val="en-US"/>
        </w:rPr>
        <w:t>cotă-parte</w:t>
      </w:r>
      <w:proofErr w:type="spellEnd"/>
      <w:r w:rsidRPr="008E7C83">
        <w:rPr>
          <w:rFonts w:ascii="Arial" w:hAnsi="Arial" w:cs="Arial"/>
          <w:b w:val="0"/>
          <w:color w:val="000000"/>
          <w:lang w:val="en-US"/>
        </w:rPr>
        <w:t xml:space="preserve"> din </w:t>
      </w:r>
      <w:proofErr w:type="spellStart"/>
      <w:r w:rsidRPr="008E7C83">
        <w:rPr>
          <w:rFonts w:ascii="Arial" w:hAnsi="Arial" w:cs="Arial"/>
          <w:b w:val="0"/>
          <w:color w:val="000000"/>
          <w:lang w:val="en-US"/>
        </w:rPr>
        <w:t>teren</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aparține</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unor</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terți</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scutirea</w:t>
      </w:r>
      <w:proofErr w:type="spellEnd"/>
      <w:r w:rsidRPr="008E7C83">
        <w:rPr>
          <w:rFonts w:ascii="Arial" w:hAnsi="Arial" w:cs="Arial"/>
          <w:b w:val="0"/>
          <w:color w:val="000000"/>
          <w:lang w:val="en-US"/>
        </w:rPr>
        <w:t xml:space="preserve"> nu se </w:t>
      </w:r>
      <w:proofErr w:type="spellStart"/>
      <w:r w:rsidRPr="008E7C83">
        <w:rPr>
          <w:rFonts w:ascii="Arial" w:hAnsi="Arial" w:cs="Arial"/>
          <w:b w:val="0"/>
          <w:color w:val="000000"/>
          <w:lang w:val="en-US"/>
        </w:rPr>
        <w:t>acordă</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pentru</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cota-parte</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deținută</w:t>
      </w:r>
      <w:proofErr w:type="spellEnd"/>
      <w:r w:rsidRPr="008E7C83">
        <w:rPr>
          <w:rFonts w:ascii="Arial" w:hAnsi="Arial" w:cs="Arial"/>
          <w:b w:val="0"/>
          <w:color w:val="000000"/>
          <w:lang w:val="en-US"/>
        </w:rPr>
        <w:t xml:space="preserve"> de </w:t>
      </w:r>
      <w:proofErr w:type="spellStart"/>
      <w:r w:rsidRPr="008E7C83">
        <w:rPr>
          <w:rFonts w:ascii="Arial" w:hAnsi="Arial" w:cs="Arial"/>
          <w:b w:val="0"/>
          <w:color w:val="000000"/>
          <w:lang w:val="en-US"/>
        </w:rPr>
        <w:t>acești</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terți</w:t>
      </w:r>
      <w:proofErr w:type="spellEnd"/>
      <w:r w:rsidRPr="008E7C83">
        <w:rPr>
          <w:rFonts w:ascii="Arial" w:hAnsi="Arial" w:cs="Arial"/>
          <w:b w:val="0"/>
          <w:color w:val="000000"/>
          <w:lang w:val="en-US"/>
        </w:rPr>
        <w:t>.</w:t>
      </w:r>
    </w:p>
    <w:p w14:paraId="63C63342" w14:textId="77777777" w:rsidR="001134AB" w:rsidRPr="008E7C83" w:rsidRDefault="001134AB" w:rsidP="007E3F40">
      <w:pPr>
        <w:jc w:val="both"/>
        <w:rPr>
          <w:rFonts w:ascii="Arial" w:hAnsi="Arial" w:cs="Arial"/>
          <w:b w:val="0"/>
          <w:bCs/>
          <w:color w:val="008F00"/>
          <w:shd w:val="clear" w:color="auto" w:fill="D3D3D3"/>
        </w:rPr>
      </w:pPr>
    </w:p>
    <w:p w14:paraId="1E4BA3E8" w14:textId="0BEED0A0" w:rsidR="003C2F05" w:rsidRPr="008E7C83" w:rsidRDefault="003C2F05" w:rsidP="007E3F40">
      <w:pPr>
        <w:jc w:val="both"/>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13. (465) </w:t>
      </w:r>
      <w:r w:rsidRPr="008E7C83">
        <w:rPr>
          <w:rStyle w:val="articol1"/>
          <w:rFonts w:ascii="Arial" w:hAnsi="Arial" w:cs="Arial"/>
          <w:color w:val="auto"/>
        </w:rPr>
        <w:t>-</w:t>
      </w:r>
      <w:r w:rsidRPr="008E7C83">
        <w:rPr>
          <w:rFonts w:ascii="Arial" w:hAnsi="Arial" w:cs="Arial"/>
          <w:color w:val="000000"/>
        </w:rPr>
        <w:t xml:space="preserve"> Calculul impozitului/taxei pe teren </w:t>
      </w:r>
    </w:p>
    <w:p w14:paraId="56DBBBDE"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Style w:val="alineat1"/>
          <w:rFonts w:ascii="Arial" w:hAnsi="Arial" w:cs="Arial"/>
          <w:b/>
          <w:bCs w:val="0"/>
        </w:rPr>
        <w:t>(1)</w:t>
      </w:r>
      <w:r w:rsidRPr="008E7C83">
        <w:rPr>
          <w:rFonts w:ascii="Arial" w:hAnsi="Arial" w:cs="Arial"/>
          <w:b w:val="0"/>
          <w:color w:val="000000"/>
        </w:rPr>
        <w:t xml:space="preserve"> Impozitul/Taxa pe teren se </w:t>
      </w:r>
      <w:proofErr w:type="spellStart"/>
      <w:r w:rsidRPr="008E7C83">
        <w:rPr>
          <w:rFonts w:ascii="Arial" w:hAnsi="Arial" w:cs="Arial"/>
          <w:b w:val="0"/>
          <w:color w:val="000000"/>
        </w:rPr>
        <w:t>stabileşte</w:t>
      </w:r>
      <w:proofErr w:type="spellEnd"/>
      <w:r w:rsidRPr="008E7C83">
        <w:rPr>
          <w:rFonts w:ascii="Arial" w:hAnsi="Arial" w:cs="Arial"/>
          <w:b w:val="0"/>
          <w:color w:val="000000"/>
        </w:rPr>
        <w:t xml:space="preserve"> luând în calcul </w:t>
      </w:r>
      <w:proofErr w:type="spellStart"/>
      <w:r w:rsidRPr="008E7C83">
        <w:rPr>
          <w:rFonts w:ascii="Arial" w:hAnsi="Arial" w:cs="Arial"/>
          <w:b w:val="0"/>
          <w:color w:val="000000"/>
        </w:rPr>
        <w:t>suprafaţa</w:t>
      </w:r>
      <w:proofErr w:type="spellEnd"/>
      <w:r w:rsidRPr="008E7C83">
        <w:rPr>
          <w:rFonts w:ascii="Arial" w:hAnsi="Arial" w:cs="Arial"/>
          <w:b w:val="0"/>
          <w:color w:val="000000"/>
        </w:rPr>
        <w:t xml:space="preserve"> terenului, rangul </w:t>
      </w:r>
      <w:proofErr w:type="spellStart"/>
      <w:r w:rsidRPr="008E7C83">
        <w:rPr>
          <w:rFonts w:ascii="Arial" w:hAnsi="Arial" w:cs="Arial"/>
          <w:b w:val="0"/>
          <w:color w:val="000000"/>
        </w:rPr>
        <w:t>localităţii</w:t>
      </w:r>
      <w:proofErr w:type="spellEnd"/>
      <w:r w:rsidRPr="008E7C83">
        <w:rPr>
          <w:rFonts w:ascii="Arial" w:hAnsi="Arial" w:cs="Arial"/>
          <w:b w:val="0"/>
          <w:color w:val="000000"/>
        </w:rPr>
        <w:t xml:space="preserve"> în care este amplasat terenul, zona şi categoria de </w:t>
      </w:r>
      <w:proofErr w:type="spellStart"/>
      <w:r w:rsidRPr="008E7C83">
        <w:rPr>
          <w:rFonts w:ascii="Arial" w:hAnsi="Arial" w:cs="Arial"/>
          <w:b w:val="0"/>
          <w:color w:val="000000"/>
        </w:rPr>
        <w:t>folosinţă</w:t>
      </w:r>
      <w:proofErr w:type="spellEnd"/>
      <w:r w:rsidRPr="008E7C83">
        <w:rPr>
          <w:rFonts w:ascii="Arial" w:hAnsi="Arial" w:cs="Arial"/>
          <w:b w:val="0"/>
          <w:color w:val="000000"/>
        </w:rPr>
        <w:t xml:space="preserve"> a terenului, conform încadrării făcute de consiliul local. </w:t>
      </w:r>
    </w:p>
    <w:p w14:paraId="46C32384" w14:textId="77777777" w:rsidR="003C2F05" w:rsidRPr="008E7C83" w:rsidRDefault="003C2F05" w:rsidP="007E3F40">
      <w:pPr>
        <w:jc w:val="both"/>
        <w:rPr>
          <w:rFonts w:ascii="Arial" w:hAnsi="Arial" w:cs="Arial"/>
          <w:b w:val="0"/>
          <w:color w:val="000000"/>
        </w:rPr>
      </w:pPr>
      <w:r w:rsidRPr="008E7C83">
        <w:rPr>
          <w:rFonts w:ascii="Arial" w:hAnsi="Arial" w:cs="Arial"/>
          <w:bCs/>
        </w:rPr>
        <w:t xml:space="preserve">   (2)</w:t>
      </w:r>
      <w:r w:rsidRPr="008E7C83">
        <w:rPr>
          <w:rFonts w:ascii="Arial" w:hAnsi="Arial" w:cs="Arial"/>
          <w:b w:val="0"/>
        </w:rPr>
        <w:t xml:space="preserve"> În cazul unui teren amplasat în intravilan, înregistrat în registrul agricol la categoria de </w:t>
      </w:r>
      <w:proofErr w:type="spellStart"/>
      <w:r w:rsidRPr="008E7C83">
        <w:rPr>
          <w:rFonts w:ascii="Arial" w:hAnsi="Arial" w:cs="Arial"/>
          <w:b w:val="0"/>
        </w:rPr>
        <w:t>folosinţă</w:t>
      </w:r>
      <w:proofErr w:type="spellEnd"/>
      <w:r w:rsidRPr="008E7C83">
        <w:rPr>
          <w:rFonts w:ascii="Arial" w:hAnsi="Arial" w:cs="Arial"/>
          <w:b w:val="0"/>
        </w:rPr>
        <w:t xml:space="preserve"> terenuri cu </w:t>
      </w:r>
      <w:proofErr w:type="spellStart"/>
      <w:r w:rsidRPr="008E7C83">
        <w:rPr>
          <w:rFonts w:ascii="Arial" w:hAnsi="Arial" w:cs="Arial"/>
          <w:b w:val="0"/>
        </w:rPr>
        <w:t>construcţii</w:t>
      </w:r>
      <w:proofErr w:type="spellEnd"/>
      <w:r w:rsidRPr="008E7C83">
        <w:rPr>
          <w:rFonts w:ascii="Arial" w:hAnsi="Arial" w:cs="Arial"/>
          <w:b w:val="0"/>
        </w:rPr>
        <w:t xml:space="preserve">, impozitul/taxa pe teren se </w:t>
      </w:r>
      <w:proofErr w:type="spellStart"/>
      <w:r w:rsidRPr="008E7C83">
        <w:rPr>
          <w:rFonts w:ascii="Arial" w:hAnsi="Arial" w:cs="Arial"/>
          <w:b w:val="0"/>
        </w:rPr>
        <w:t>stabileşte</w:t>
      </w:r>
      <w:proofErr w:type="spellEnd"/>
      <w:r w:rsidRPr="008E7C83">
        <w:rPr>
          <w:rFonts w:ascii="Arial" w:hAnsi="Arial" w:cs="Arial"/>
          <w:b w:val="0"/>
        </w:rPr>
        <w:t xml:space="preserve"> prin </w:t>
      </w:r>
      <w:proofErr w:type="spellStart"/>
      <w:r w:rsidRPr="008E7C83">
        <w:rPr>
          <w:rFonts w:ascii="Arial" w:hAnsi="Arial" w:cs="Arial"/>
          <w:b w:val="0"/>
        </w:rPr>
        <w:t>înmulţirea</w:t>
      </w:r>
      <w:proofErr w:type="spellEnd"/>
      <w:r w:rsidRPr="008E7C83">
        <w:rPr>
          <w:rFonts w:ascii="Arial" w:hAnsi="Arial" w:cs="Arial"/>
          <w:b w:val="0"/>
        </w:rPr>
        <w:t xml:space="preserve"> </w:t>
      </w:r>
      <w:proofErr w:type="spellStart"/>
      <w:r w:rsidRPr="008E7C83">
        <w:rPr>
          <w:rFonts w:ascii="Arial" w:hAnsi="Arial" w:cs="Arial"/>
          <w:b w:val="0"/>
        </w:rPr>
        <w:t>suprafeţei</w:t>
      </w:r>
      <w:proofErr w:type="spellEnd"/>
      <w:r w:rsidRPr="008E7C83">
        <w:rPr>
          <w:rFonts w:ascii="Arial" w:hAnsi="Arial" w:cs="Arial"/>
          <w:b w:val="0"/>
        </w:rPr>
        <w:t xml:space="preserve"> terenului, exprimată în hectare, cu suma corespunzătoare prevăzută în următorul tabel:</w:t>
      </w:r>
      <w:r w:rsidRPr="008E7C83">
        <w:rPr>
          <w:rStyle w:val="id0"/>
          <w:rFonts w:ascii="Arial" w:hAnsi="Arial" w:cs="Arial"/>
          <w:b w:val="0"/>
        </w:rPr>
        <w:t>   </w:t>
      </w:r>
      <w:r w:rsidRPr="008E7C83">
        <w:rPr>
          <w:rFonts w:ascii="Arial" w:hAnsi="Arial" w:cs="Arial"/>
          <w:b w:val="0"/>
          <w:color w:val="000000"/>
        </w:rPr>
        <w:t xml:space="preserve"> </w:t>
      </w:r>
    </w:p>
    <w:p w14:paraId="4736600F" w14:textId="77777777" w:rsidR="003C2F05" w:rsidRPr="008E7C83" w:rsidRDefault="003C2F05" w:rsidP="007E3F40">
      <w:pPr>
        <w:jc w:val="center"/>
        <w:rPr>
          <w:rFonts w:ascii="Arial" w:hAnsi="Arial" w:cs="Arial"/>
          <w:color w:val="000000"/>
        </w:rPr>
      </w:pPr>
    </w:p>
    <w:tbl>
      <w:tblPr>
        <w:tblW w:w="8685" w:type="dxa"/>
        <w:jc w:val="center"/>
        <w:tblCellMar>
          <w:top w:w="15" w:type="dxa"/>
          <w:left w:w="15" w:type="dxa"/>
          <w:bottom w:w="15" w:type="dxa"/>
          <w:right w:w="15" w:type="dxa"/>
        </w:tblCellMar>
        <w:tblLook w:val="0000" w:firstRow="0" w:lastRow="0" w:firstColumn="0" w:lastColumn="0" w:noHBand="0" w:noVBand="0"/>
      </w:tblPr>
      <w:tblGrid>
        <w:gridCol w:w="570"/>
        <w:gridCol w:w="1155"/>
        <w:gridCol w:w="1155"/>
        <w:gridCol w:w="1155"/>
        <w:gridCol w:w="1155"/>
        <w:gridCol w:w="1155"/>
        <w:gridCol w:w="1155"/>
        <w:gridCol w:w="1185"/>
      </w:tblGrid>
      <w:tr w:rsidR="003C2F05" w:rsidRPr="008E7C83" w14:paraId="6AA1B1E9" w14:textId="77777777" w:rsidTr="004C1345">
        <w:trPr>
          <w:trHeight w:val="15"/>
          <w:jc w:val="center"/>
        </w:trPr>
        <w:tc>
          <w:tcPr>
            <w:tcW w:w="0" w:type="auto"/>
            <w:tcMar>
              <w:top w:w="0" w:type="dxa"/>
              <w:left w:w="0" w:type="dxa"/>
              <w:bottom w:w="0" w:type="dxa"/>
              <w:right w:w="0" w:type="dxa"/>
            </w:tcMar>
            <w:vAlign w:val="center"/>
          </w:tcPr>
          <w:p w14:paraId="0C1008E0" w14:textId="77777777" w:rsidR="003C2F05" w:rsidRPr="008E7C83" w:rsidRDefault="003C2F05" w:rsidP="007E3F40">
            <w:pPr>
              <w:rPr>
                <w:rFonts w:ascii="Arial" w:hAnsi="Arial" w:cs="Arial"/>
                <w:color w:val="000000"/>
              </w:rPr>
            </w:pPr>
          </w:p>
        </w:tc>
        <w:tc>
          <w:tcPr>
            <w:tcW w:w="0" w:type="auto"/>
            <w:vAlign w:val="center"/>
          </w:tcPr>
          <w:p w14:paraId="5E3142A7" w14:textId="77777777" w:rsidR="003C2F05" w:rsidRPr="008E7C83" w:rsidRDefault="003C2F05" w:rsidP="007E3F40">
            <w:pPr>
              <w:rPr>
                <w:rFonts w:ascii="Arial" w:hAnsi="Arial" w:cs="Arial"/>
                <w:color w:val="000000"/>
              </w:rPr>
            </w:pPr>
          </w:p>
        </w:tc>
        <w:tc>
          <w:tcPr>
            <w:tcW w:w="0" w:type="auto"/>
            <w:vAlign w:val="center"/>
          </w:tcPr>
          <w:p w14:paraId="22D6F33C" w14:textId="77777777" w:rsidR="003C2F05" w:rsidRPr="008E7C83" w:rsidRDefault="003C2F05" w:rsidP="007E3F40">
            <w:pPr>
              <w:rPr>
                <w:rFonts w:ascii="Arial" w:hAnsi="Arial" w:cs="Arial"/>
                <w:color w:val="000000"/>
              </w:rPr>
            </w:pPr>
          </w:p>
        </w:tc>
        <w:tc>
          <w:tcPr>
            <w:tcW w:w="0" w:type="auto"/>
            <w:vAlign w:val="center"/>
          </w:tcPr>
          <w:p w14:paraId="2B3E1439" w14:textId="77777777" w:rsidR="003C2F05" w:rsidRPr="008E7C83" w:rsidRDefault="003C2F05" w:rsidP="007E3F40">
            <w:pPr>
              <w:rPr>
                <w:rFonts w:ascii="Arial" w:hAnsi="Arial" w:cs="Arial"/>
                <w:color w:val="000000"/>
              </w:rPr>
            </w:pPr>
          </w:p>
        </w:tc>
        <w:tc>
          <w:tcPr>
            <w:tcW w:w="0" w:type="auto"/>
            <w:vAlign w:val="center"/>
          </w:tcPr>
          <w:p w14:paraId="079A96DE" w14:textId="77777777" w:rsidR="003C2F05" w:rsidRPr="008E7C83" w:rsidRDefault="003C2F05" w:rsidP="007E3F40">
            <w:pPr>
              <w:rPr>
                <w:rFonts w:ascii="Arial" w:hAnsi="Arial" w:cs="Arial"/>
                <w:color w:val="000000"/>
              </w:rPr>
            </w:pPr>
          </w:p>
        </w:tc>
        <w:tc>
          <w:tcPr>
            <w:tcW w:w="0" w:type="auto"/>
            <w:vAlign w:val="center"/>
          </w:tcPr>
          <w:p w14:paraId="509A730D" w14:textId="77777777" w:rsidR="003C2F05" w:rsidRPr="008E7C83" w:rsidRDefault="003C2F05" w:rsidP="007E3F40">
            <w:pPr>
              <w:rPr>
                <w:rFonts w:ascii="Arial" w:hAnsi="Arial" w:cs="Arial"/>
                <w:color w:val="000000"/>
              </w:rPr>
            </w:pPr>
          </w:p>
        </w:tc>
        <w:tc>
          <w:tcPr>
            <w:tcW w:w="0" w:type="auto"/>
            <w:vAlign w:val="center"/>
          </w:tcPr>
          <w:p w14:paraId="503CA099" w14:textId="77777777" w:rsidR="003C2F05" w:rsidRPr="008E7C83" w:rsidRDefault="003C2F05" w:rsidP="007E3F40">
            <w:pPr>
              <w:rPr>
                <w:rFonts w:ascii="Arial" w:hAnsi="Arial" w:cs="Arial"/>
                <w:color w:val="000000"/>
              </w:rPr>
            </w:pPr>
          </w:p>
        </w:tc>
        <w:tc>
          <w:tcPr>
            <w:tcW w:w="0" w:type="auto"/>
            <w:vAlign w:val="center"/>
          </w:tcPr>
          <w:p w14:paraId="40E9F67B" w14:textId="77777777" w:rsidR="003C2F05" w:rsidRPr="008E7C83" w:rsidRDefault="003C2F05" w:rsidP="007E3F40">
            <w:pPr>
              <w:rPr>
                <w:rFonts w:ascii="Arial" w:hAnsi="Arial" w:cs="Arial"/>
                <w:color w:val="000000"/>
              </w:rPr>
            </w:pPr>
          </w:p>
        </w:tc>
      </w:tr>
      <w:tr w:rsidR="003C2F05" w:rsidRPr="008E7C83" w14:paraId="4B8D0C2F" w14:textId="77777777" w:rsidTr="004C1345">
        <w:trPr>
          <w:cantSplit/>
          <w:trHeight w:val="555"/>
          <w:jc w:val="center"/>
        </w:trPr>
        <w:tc>
          <w:tcPr>
            <w:tcW w:w="0" w:type="auto"/>
            <w:tcMar>
              <w:top w:w="0" w:type="dxa"/>
              <w:left w:w="0" w:type="dxa"/>
              <w:bottom w:w="0" w:type="dxa"/>
              <w:right w:w="0" w:type="dxa"/>
            </w:tcMar>
            <w:vAlign w:val="center"/>
          </w:tcPr>
          <w:p w14:paraId="583320B1" w14:textId="77777777" w:rsidR="003C2F05" w:rsidRPr="008E7C83" w:rsidRDefault="003C2F05" w:rsidP="007E3F40">
            <w:pPr>
              <w:rPr>
                <w:rFonts w:ascii="Arial" w:hAnsi="Arial" w:cs="Arial"/>
                <w:color w:val="000000"/>
              </w:rPr>
            </w:pPr>
          </w:p>
        </w:tc>
        <w:tc>
          <w:tcPr>
            <w:tcW w:w="1155" w:type="dxa"/>
            <w:vMerge w:val="restart"/>
            <w:tcBorders>
              <w:top w:val="single" w:sz="6" w:space="0" w:color="000000"/>
              <w:left w:val="single" w:sz="6" w:space="0" w:color="000000"/>
              <w:bottom w:val="single" w:sz="6" w:space="0" w:color="000000"/>
              <w:right w:val="single" w:sz="6" w:space="0" w:color="000000"/>
            </w:tcBorders>
            <w:vAlign w:val="center"/>
          </w:tcPr>
          <w:p w14:paraId="3C7A1977"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 xml:space="preserve">Zona în cadrul </w:t>
            </w:r>
            <w:proofErr w:type="spellStart"/>
            <w:r w:rsidRPr="008E7C83">
              <w:rPr>
                <w:rFonts w:ascii="Arial" w:hAnsi="Arial" w:cs="Arial"/>
                <w:b w:val="0"/>
                <w:color w:val="000000"/>
              </w:rPr>
              <w:t>localităţii</w:t>
            </w:r>
            <w:proofErr w:type="spellEnd"/>
          </w:p>
        </w:tc>
        <w:tc>
          <w:tcPr>
            <w:tcW w:w="6960" w:type="dxa"/>
            <w:gridSpan w:val="6"/>
            <w:tcBorders>
              <w:top w:val="single" w:sz="6" w:space="0" w:color="000000"/>
              <w:left w:val="single" w:sz="6" w:space="0" w:color="000000"/>
              <w:bottom w:val="single" w:sz="6" w:space="0" w:color="000000"/>
              <w:right w:val="single" w:sz="6" w:space="0" w:color="000000"/>
            </w:tcBorders>
            <w:vAlign w:val="center"/>
          </w:tcPr>
          <w:p w14:paraId="332FCB0A" w14:textId="77777777" w:rsidR="003C2F05" w:rsidRPr="008E7C83" w:rsidRDefault="003C2F05" w:rsidP="007E3F40">
            <w:pPr>
              <w:jc w:val="center"/>
              <w:rPr>
                <w:rFonts w:ascii="Arial" w:hAnsi="Arial" w:cs="Arial"/>
                <w:b w:val="0"/>
                <w:color w:val="000000"/>
              </w:rPr>
            </w:pPr>
            <w:r w:rsidRPr="008E7C83">
              <w:rPr>
                <w:rFonts w:ascii="Arial" w:hAnsi="Arial" w:cs="Arial"/>
                <w:b w:val="0"/>
                <w:color w:val="000000"/>
              </w:rPr>
              <w:t xml:space="preserve">Nivelurile impozitului/taxei, pe ranguri de </w:t>
            </w:r>
            <w:proofErr w:type="spellStart"/>
            <w:r w:rsidRPr="008E7C83">
              <w:rPr>
                <w:rFonts w:ascii="Arial" w:hAnsi="Arial" w:cs="Arial"/>
                <w:b w:val="0"/>
                <w:color w:val="000000"/>
              </w:rPr>
              <w:t>localităţi</w:t>
            </w:r>
            <w:proofErr w:type="spellEnd"/>
            <w:r w:rsidRPr="008E7C83">
              <w:rPr>
                <w:rFonts w:ascii="Arial" w:hAnsi="Arial" w:cs="Arial"/>
                <w:b w:val="0"/>
                <w:color w:val="000000"/>
              </w:rPr>
              <w:t xml:space="preserve"> - lei/ha -</w:t>
            </w:r>
          </w:p>
        </w:tc>
      </w:tr>
      <w:tr w:rsidR="00C65B8A" w:rsidRPr="00C65B8A" w14:paraId="3715F1E4" w14:textId="77777777" w:rsidTr="004C1345">
        <w:trPr>
          <w:cantSplit/>
          <w:trHeight w:val="345"/>
          <w:jc w:val="center"/>
        </w:trPr>
        <w:tc>
          <w:tcPr>
            <w:tcW w:w="0" w:type="auto"/>
            <w:tcMar>
              <w:top w:w="0" w:type="dxa"/>
              <w:left w:w="0" w:type="dxa"/>
              <w:bottom w:w="0" w:type="dxa"/>
              <w:right w:w="0" w:type="dxa"/>
            </w:tcMar>
            <w:vAlign w:val="center"/>
          </w:tcPr>
          <w:p w14:paraId="7D1940D6" w14:textId="77777777" w:rsidR="003C2F05" w:rsidRPr="00C65B8A" w:rsidRDefault="003C2F05" w:rsidP="007E3F40">
            <w:pPr>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CD942CF" w14:textId="77777777" w:rsidR="003C2F05" w:rsidRPr="00C65B8A" w:rsidRDefault="003C2F05" w:rsidP="007E3F40">
            <w:pP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45E4DCC9" w14:textId="77777777" w:rsidR="003C2F05" w:rsidRPr="00C65B8A" w:rsidRDefault="003C2F05" w:rsidP="007E3F40">
            <w:pPr>
              <w:jc w:val="center"/>
              <w:rPr>
                <w:rFonts w:ascii="Arial" w:hAnsi="Arial" w:cs="Arial"/>
                <w:b w:val="0"/>
              </w:rPr>
            </w:pPr>
            <w:r w:rsidRPr="00C65B8A">
              <w:rPr>
                <w:rFonts w:ascii="Arial" w:hAnsi="Arial" w:cs="Arial"/>
                <w:b w:val="0"/>
              </w:rPr>
              <w:t>0</w:t>
            </w:r>
          </w:p>
        </w:tc>
        <w:tc>
          <w:tcPr>
            <w:tcW w:w="1155" w:type="dxa"/>
            <w:tcBorders>
              <w:top w:val="single" w:sz="6" w:space="0" w:color="000000"/>
              <w:left w:val="single" w:sz="6" w:space="0" w:color="000000"/>
              <w:bottom w:val="single" w:sz="6" w:space="0" w:color="000000"/>
              <w:right w:val="single" w:sz="6" w:space="0" w:color="000000"/>
            </w:tcBorders>
            <w:vAlign w:val="center"/>
          </w:tcPr>
          <w:p w14:paraId="77F6DFD6" w14:textId="77777777" w:rsidR="003C2F05" w:rsidRPr="00C65B8A" w:rsidRDefault="003C2F05" w:rsidP="007E3F40">
            <w:pPr>
              <w:jc w:val="center"/>
              <w:rPr>
                <w:rFonts w:ascii="Arial" w:hAnsi="Arial" w:cs="Arial"/>
                <w:b w:val="0"/>
              </w:rPr>
            </w:pPr>
            <w:r w:rsidRPr="00C65B8A">
              <w:rPr>
                <w:rFonts w:ascii="Arial" w:hAnsi="Arial" w:cs="Arial"/>
                <w:b w:val="0"/>
              </w:rPr>
              <w:t>I</w:t>
            </w:r>
          </w:p>
        </w:tc>
        <w:tc>
          <w:tcPr>
            <w:tcW w:w="1155" w:type="dxa"/>
            <w:tcBorders>
              <w:top w:val="single" w:sz="6" w:space="0" w:color="000000"/>
              <w:left w:val="single" w:sz="6" w:space="0" w:color="000000"/>
              <w:bottom w:val="single" w:sz="6" w:space="0" w:color="000000"/>
              <w:right w:val="single" w:sz="6" w:space="0" w:color="000000"/>
            </w:tcBorders>
            <w:vAlign w:val="center"/>
          </w:tcPr>
          <w:p w14:paraId="54F60642" w14:textId="77777777" w:rsidR="003C2F05" w:rsidRPr="00C65B8A" w:rsidRDefault="003C2F05" w:rsidP="007E3F40">
            <w:pPr>
              <w:jc w:val="center"/>
              <w:rPr>
                <w:rFonts w:ascii="Arial" w:hAnsi="Arial" w:cs="Arial"/>
                <w:b w:val="0"/>
              </w:rPr>
            </w:pPr>
            <w:r w:rsidRPr="00C65B8A">
              <w:rPr>
                <w:rFonts w:ascii="Arial" w:hAnsi="Arial" w:cs="Arial"/>
                <w:b w:val="0"/>
              </w:rPr>
              <w:t>II</w:t>
            </w:r>
          </w:p>
        </w:tc>
        <w:tc>
          <w:tcPr>
            <w:tcW w:w="1155" w:type="dxa"/>
            <w:tcBorders>
              <w:top w:val="single" w:sz="6" w:space="0" w:color="000000"/>
              <w:left w:val="single" w:sz="6" w:space="0" w:color="000000"/>
              <w:bottom w:val="single" w:sz="6" w:space="0" w:color="000000"/>
              <w:right w:val="single" w:sz="6" w:space="0" w:color="000000"/>
            </w:tcBorders>
            <w:vAlign w:val="center"/>
          </w:tcPr>
          <w:p w14:paraId="7D5AF301" w14:textId="77777777" w:rsidR="003C2F05" w:rsidRPr="00C65B8A" w:rsidRDefault="003C2F05" w:rsidP="007E3F40">
            <w:pPr>
              <w:jc w:val="center"/>
              <w:rPr>
                <w:rFonts w:ascii="Arial" w:hAnsi="Arial" w:cs="Arial"/>
                <w:b w:val="0"/>
              </w:rPr>
            </w:pPr>
            <w:r w:rsidRPr="00C65B8A">
              <w:rPr>
                <w:rFonts w:ascii="Arial" w:hAnsi="Arial" w:cs="Arial"/>
                <w:b w:val="0"/>
              </w:rPr>
              <w:t>III</w:t>
            </w:r>
          </w:p>
        </w:tc>
        <w:tc>
          <w:tcPr>
            <w:tcW w:w="1155" w:type="dxa"/>
            <w:tcBorders>
              <w:top w:val="single" w:sz="6" w:space="0" w:color="000000"/>
              <w:left w:val="single" w:sz="6" w:space="0" w:color="000000"/>
              <w:bottom w:val="single" w:sz="6" w:space="0" w:color="000000"/>
              <w:right w:val="single" w:sz="6" w:space="0" w:color="000000"/>
            </w:tcBorders>
            <w:vAlign w:val="center"/>
          </w:tcPr>
          <w:p w14:paraId="2529762F" w14:textId="77777777" w:rsidR="003C2F05" w:rsidRPr="00C65B8A" w:rsidRDefault="003C2F05" w:rsidP="007E3F40">
            <w:pPr>
              <w:jc w:val="center"/>
              <w:rPr>
                <w:rFonts w:ascii="Arial" w:hAnsi="Arial" w:cs="Arial"/>
              </w:rPr>
            </w:pPr>
            <w:r w:rsidRPr="00C65B8A">
              <w:rPr>
                <w:rFonts w:ascii="Arial" w:hAnsi="Arial" w:cs="Arial"/>
              </w:rPr>
              <w:t>IV</w:t>
            </w:r>
          </w:p>
        </w:tc>
        <w:tc>
          <w:tcPr>
            <w:tcW w:w="1155" w:type="dxa"/>
            <w:tcBorders>
              <w:top w:val="single" w:sz="6" w:space="0" w:color="000000"/>
              <w:left w:val="single" w:sz="6" w:space="0" w:color="000000"/>
              <w:bottom w:val="single" w:sz="6" w:space="0" w:color="000000"/>
              <w:right w:val="single" w:sz="6" w:space="0" w:color="000000"/>
            </w:tcBorders>
            <w:vAlign w:val="center"/>
          </w:tcPr>
          <w:p w14:paraId="42A7B6A0" w14:textId="77777777" w:rsidR="003C2F05" w:rsidRPr="00C65B8A" w:rsidRDefault="003C2F05" w:rsidP="007E3F40">
            <w:pPr>
              <w:jc w:val="center"/>
              <w:rPr>
                <w:rFonts w:ascii="Arial" w:hAnsi="Arial" w:cs="Arial"/>
              </w:rPr>
            </w:pPr>
            <w:r w:rsidRPr="00C65B8A">
              <w:rPr>
                <w:rFonts w:ascii="Arial" w:hAnsi="Arial" w:cs="Arial"/>
              </w:rPr>
              <w:t>V</w:t>
            </w:r>
          </w:p>
        </w:tc>
      </w:tr>
      <w:tr w:rsidR="00C65B8A" w:rsidRPr="00C65B8A" w14:paraId="558435AD" w14:textId="77777777" w:rsidTr="004C1345">
        <w:trPr>
          <w:trHeight w:val="345"/>
          <w:jc w:val="center"/>
        </w:trPr>
        <w:tc>
          <w:tcPr>
            <w:tcW w:w="0" w:type="auto"/>
            <w:tcMar>
              <w:top w:w="0" w:type="dxa"/>
              <w:left w:w="0" w:type="dxa"/>
              <w:bottom w:w="0" w:type="dxa"/>
              <w:right w:w="0" w:type="dxa"/>
            </w:tcMar>
            <w:vAlign w:val="center"/>
          </w:tcPr>
          <w:p w14:paraId="5FED8288" w14:textId="77777777" w:rsidR="003C2F05" w:rsidRPr="00C65B8A" w:rsidRDefault="003C2F05" w:rsidP="007E3F40">
            <w:pPr>
              <w:rPr>
                <w:rFonts w:ascii="Arial" w:hAnsi="Arial" w:cs="Arial"/>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35B578EB" w14:textId="77777777" w:rsidR="003C2F05" w:rsidRPr="00C65B8A" w:rsidRDefault="003C2F05" w:rsidP="007E3F40">
            <w:pPr>
              <w:jc w:val="center"/>
              <w:rPr>
                <w:rFonts w:ascii="Arial" w:hAnsi="Arial" w:cs="Arial"/>
              </w:rPr>
            </w:pPr>
            <w:r w:rsidRPr="00C65B8A">
              <w:rPr>
                <w:rFonts w:ascii="Arial" w:hAnsi="Arial" w:cs="Arial"/>
              </w:rPr>
              <w:t>A</w:t>
            </w:r>
          </w:p>
        </w:tc>
        <w:tc>
          <w:tcPr>
            <w:tcW w:w="1155" w:type="dxa"/>
            <w:tcBorders>
              <w:top w:val="single" w:sz="6" w:space="0" w:color="000000"/>
              <w:left w:val="single" w:sz="6" w:space="0" w:color="000000"/>
              <w:bottom w:val="single" w:sz="6" w:space="0" w:color="000000"/>
              <w:right w:val="single" w:sz="6" w:space="0" w:color="000000"/>
            </w:tcBorders>
            <w:vAlign w:val="center"/>
          </w:tcPr>
          <w:p w14:paraId="0DEC9D3A" w14:textId="5BABAEB5"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495862FB" w14:textId="3D4D5B13"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5EDA17C4" w14:textId="731D1220"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6FCE9936" w14:textId="557B37EB"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63D892BE" w14:textId="12AF4725" w:rsidR="003C2F05" w:rsidRPr="00C65B8A" w:rsidRDefault="00E569D3" w:rsidP="007E3F40">
            <w:pPr>
              <w:jc w:val="center"/>
              <w:rPr>
                <w:rFonts w:ascii="Arial" w:hAnsi="Arial" w:cs="Arial"/>
              </w:rPr>
            </w:pPr>
            <w:r w:rsidRPr="00C65B8A">
              <w:rPr>
                <w:rFonts w:ascii="Arial" w:hAnsi="Arial" w:cs="Arial"/>
              </w:rPr>
              <w:t>1104</w:t>
            </w:r>
          </w:p>
        </w:tc>
        <w:tc>
          <w:tcPr>
            <w:tcW w:w="1155" w:type="dxa"/>
            <w:tcBorders>
              <w:top w:val="single" w:sz="6" w:space="0" w:color="000000"/>
              <w:left w:val="single" w:sz="6" w:space="0" w:color="000000"/>
              <w:bottom w:val="single" w:sz="6" w:space="0" w:color="000000"/>
              <w:right w:val="single" w:sz="6" w:space="0" w:color="000000"/>
            </w:tcBorders>
            <w:vAlign w:val="center"/>
          </w:tcPr>
          <w:p w14:paraId="0682730C" w14:textId="718671C2" w:rsidR="003C2F05" w:rsidRPr="00C65B8A" w:rsidRDefault="00E569D3" w:rsidP="007E3F40">
            <w:pPr>
              <w:jc w:val="center"/>
              <w:rPr>
                <w:rFonts w:ascii="Arial" w:hAnsi="Arial" w:cs="Arial"/>
              </w:rPr>
            </w:pPr>
            <w:r w:rsidRPr="00C65B8A">
              <w:rPr>
                <w:rFonts w:ascii="Arial" w:hAnsi="Arial" w:cs="Arial"/>
              </w:rPr>
              <w:t>884</w:t>
            </w:r>
          </w:p>
        </w:tc>
      </w:tr>
      <w:tr w:rsidR="00C65B8A" w:rsidRPr="00C65B8A" w14:paraId="37D8124D" w14:textId="77777777" w:rsidTr="004C1345">
        <w:trPr>
          <w:trHeight w:val="345"/>
          <w:jc w:val="center"/>
        </w:trPr>
        <w:tc>
          <w:tcPr>
            <w:tcW w:w="0" w:type="auto"/>
            <w:tcMar>
              <w:top w:w="0" w:type="dxa"/>
              <w:left w:w="0" w:type="dxa"/>
              <w:bottom w:w="0" w:type="dxa"/>
              <w:right w:w="0" w:type="dxa"/>
            </w:tcMar>
            <w:vAlign w:val="center"/>
          </w:tcPr>
          <w:p w14:paraId="4C0C0F07" w14:textId="77777777" w:rsidR="003C2F05" w:rsidRPr="00C65B8A" w:rsidRDefault="003C2F05" w:rsidP="007E3F40">
            <w:pPr>
              <w:rPr>
                <w:rFonts w:ascii="Arial" w:hAnsi="Arial" w:cs="Arial"/>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05A96FF0" w14:textId="77777777" w:rsidR="003C2F05" w:rsidRPr="00C65B8A" w:rsidRDefault="003C2F05" w:rsidP="007E3F40">
            <w:pPr>
              <w:jc w:val="center"/>
              <w:rPr>
                <w:rFonts w:ascii="Arial" w:hAnsi="Arial" w:cs="Arial"/>
                <w:b w:val="0"/>
              </w:rPr>
            </w:pPr>
            <w:r w:rsidRPr="00C65B8A">
              <w:rPr>
                <w:rFonts w:ascii="Arial" w:hAnsi="Arial" w:cs="Arial"/>
                <w:b w:val="0"/>
              </w:rPr>
              <w:t>B</w:t>
            </w:r>
          </w:p>
        </w:tc>
        <w:tc>
          <w:tcPr>
            <w:tcW w:w="1155" w:type="dxa"/>
            <w:tcBorders>
              <w:top w:val="single" w:sz="6" w:space="0" w:color="000000"/>
              <w:left w:val="single" w:sz="6" w:space="0" w:color="000000"/>
              <w:bottom w:val="single" w:sz="6" w:space="0" w:color="000000"/>
              <w:right w:val="single" w:sz="6" w:space="0" w:color="000000"/>
            </w:tcBorders>
            <w:vAlign w:val="center"/>
          </w:tcPr>
          <w:p w14:paraId="50380F58" w14:textId="65AB3D3D"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11B195E9" w14:textId="21C6E0D0"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64D0D78C" w14:textId="769DE0D2"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3AE9EFC6" w14:textId="645A488B"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3BA05792" w14:textId="49FAB8DF"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114C5150" w14:textId="1DF7E436" w:rsidR="003C2F05" w:rsidRPr="00C65B8A" w:rsidRDefault="003C2F05" w:rsidP="007E3F40">
            <w:pPr>
              <w:jc w:val="center"/>
              <w:rPr>
                <w:rFonts w:ascii="Arial" w:hAnsi="Arial" w:cs="Arial"/>
                <w:b w:val="0"/>
              </w:rPr>
            </w:pPr>
          </w:p>
        </w:tc>
      </w:tr>
      <w:tr w:rsidR="00C65B8A" w:rsidRPr="00C65B8A" w14:paraId="62EA81C5" w14:textId="77777777" w:rsidTr="004C1345">
        <w:trPr>
          <w:trHeight w:val="345"/>
          <w:jc w:val="center"/>
        </w:trPr>
        <w:tc>
          <w:tcPr>
            <w:tcW w:w="0" w:type="auto"/>
            <w:tcMar>
              <w:top w:w="0" w:type="dxa"/>
              <w:left w:w="0" w:type="dxa"/>
              <w:bottom w:w="0" w:type="dxa"/>
              <w:right w:w="0" w:type="dxa"/>
            </w:tcMar>
            <w:vAlign w:val="center"/>
          </w:tcPr>
          <w:p w14:paraId="7742DC33" w14:textId="77777777" w:rsidR="003C2F05" w:rsidRPr="00C65B8A" w:rsidRDefault="003C2F05" w:rsidP="007E3F40">
            <w:pPr>
              <w:rPr>
                <w:rFonts w:ascii="Arial" w:hAnsi="Arial" w:cs="Arial"/>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5B0694A0" w14:textId="77777777" w:rsidR="003C2F05" w:rsidRPr="00C65B8A" w:rsidRDefault="003C2F05" w:rsidP="007E3F40">
            <w:pPr>
              <w:jc w:val="center"/>
              <w:rPr>
                <w:rFonts w:ascii="Arial" w:hAnsi="Arial" w:cs="Arial"/>
                <w:b w:val="0"/>
              </w:rPr>
            </w:pPr>
            <w:r w:rsidRPr="00C65B8A">
              <w:rPr>
                <w:rFonts w:ascii="Arial" w:hAnsi="Arial" w:cs="Arial"/>
                <w:b w:val="0"/>
              </w:rPr>
              <w:t>C</w:t>
            </w:r>
          </w:p>
        </w:tc>
        <w:tc>
          <w:tcPr>
            <w:tcW w:w="1155" w:type="dxa"/>
            <w:tcBorders>
              <w:top w:val="single" w:sz="6" w:space="0" w:color="000000"/>
              <w:left w:val="single" w:sz="6" w:space="0" w:color="000000"/>
              <w:bottom w:val="single" w:sz="6" w:space="0" w:color="000000"/>
              <w:right w:val="single" w:sz="6" w:space="0" w:color="000000"/>
            </w:tcBorders>
            <w:vAlign w:val="center"/>
          </w:tcPr>
          <w:p w14:paraId="2680A0F5" w14:textId="3EAE7AF4"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2FABA0E2" w14:textId="39DBC201"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6647DBAF" w14:textId="7AAF8059"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6DC3C3C1" w14:textId="75593768"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0A39B4A2" w14:textId="5008F167"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62D36585" w14:textId="329317E8" w:rsidR="003C2F05" w:rsidRPr="00C65B8A" w:rsidRDefault="003C2F05" w:rsidP="007E3F40">
            <w:pPr>
              <w:jc w:val="center"/>
              <w:rPr>
                <w:rFonts w:ascii="Arial" w:hAnsi="Arial" w:cs="Arial"/>
                <w:b w:val="0"/>
              </w:rPr>
            </w:pPr>
          </w:p>
        </w:tc>
      </w:tr>
      <w:tr w:rsidR="00C65B8A" w:rsidRPr="00C65B8A" w14:paraId="4902F7C0" w14:textId="77777777" w:rsidTr="004C1345">
        <w:trPr>
          <w:trHeight w:val="360"/>
          <w:jc w:val="center"/>
        </w:trPr>
        <w:tc>
          <w:tcPr>
            <w:tcW w:w="0" w:type="auto"/>
            <w:tcMar>
              <w:top w:w="0" w:type="dxa"/>
              <w:left w:w="0" w:type="dxa"/>
              <w:bottom w:w="0" w:type="dxa"/>
              <w:right w:w="0" w:type="dxa"/>
            </w:tcMar>
            <w:vAlign w:val="center"/>
          </w:tcPr>
          <w:p w14:paraId="59815654" w14:textId="77777777" w:rsidR="003C2F05" w:rsidRPr="00C65B8A" w:rsidRDefault="003C2F05" w:rsidP="007E3F40">
            <w:pPr>
              <w:rPr>
                <w:rFonts w:ascii="Arial" w:hAnsi="Arial" w:cs="Arial"/>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51D9C6B5" w14:textId="77777777" w:rsidR="003C2F05" w:rsidRPr="00C65B8A" w:rsidRDefault="003C2F05" w:rsidP="007E3F40">
            <w:pPr>
              <w:jc w:val="center"/>
              <w:rPr>
                <w:rFonts w:ascii="Arial" w:hAnsi="Arial" w:cs="Arial"/>
                <w:b w:val="0"/>
              </w:rPr>
            </w:pPr>
            <w:r w:rsidRPr="00C65B8A">
              <w:rPr>
                <w:rFonts w:ascii="Arial" w:hAnsi="Arial" w:cs="Arial"/>
                <w:b w:val="0"/>
              </w:rPr>
              <w:t>D</w:t>
            </w:r>
          </w:p>
        </w:tc>
        <w:tc>
          <w:tcPr>
            <w:tcW w:w="1155" w:type="dxa"/>
            <w:tcBorders>
              <w:top w:val="single" w:sz="6" w:space="0" w:color="000000"/>
              <w:left w:val="single" w:sz="6" w:space="0" w:color="000000"/>
              <w:bottom w:val="single" w:sz="6" w:space="0" w:color="000000"/>
              <w:right w:val="single" w:sz="6" w:space="0" w:color="000000"/>
            </w:tcBorders>
            <w:vAlign w:val="center"/>
          </w:tcPr>
          <w:p w14:paraId="2AA8E0B3" w14:textId="02B968D8"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2BC10FCA" w14:textId="28E560A5"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28878D47" w14:textId="5C97069B"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7343AEE9" w14:textId="46AFAD45"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069A23D9" w14:textId="67986E79" w:rsidR="003C2F05" w:rsidRPr="00C65B8A" w:rsidRDefault="003C2F05" w:rsidP="007E3F40">
            <w:pPr>
              <w:jc w:val="center"/>
              <w:rPr>
                <w:rFonts w:ascii="Arial" w:hAnsi="Arial" w:cs="Arial"/>
                <w:b w:val="0"/>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625DF167" w14:textId="0221D942" w:rsidR="003C2F05" w:rsidRPr="00C65B8A" w:rsidRDefault="003C2F05" w:rsidP="007E3F40">
            <w:pPr>
              <w:jc w:val="center"/>
              <w:rPr>
                <w:rFonts w:ascii="Arial" w:hAnsi="Arial" w:cs="Arial"/>
                <w:b w:val="0"/>
              </w:rPr>
            </w:pPr>
          </w:p>
        </w:tc>
      </w:tr>
    </w:tbl>
    <w:p w14:paraId="11E759D8" w14:textId="04E6C5DE" w:rsidR="003C2F05" w:rsidRPr="00C65B8A" w:rsidRDefault="003C2F05" w:rsidP="007E3F40">
      <w:pPr>
        <w:jc w:val="both"/>
        <w:rPr>
          <w:rFonts w:ascii="Arial" w:hAnsi="Arial" w:cs="Arial"/>
          <w:u w:val="single"/>
          <w:lang w:val="fr-FR"/>
        </w:rPr>
      </w:pPr>
      <w:r w:rsidRPr="00C65B8A">
        <w:rPr>
          <w:rFonts w:ascii="Arial" w:hAnsi="Arial" w:cs="Arial"/>
        </w:rPr>
        <w:br/>
      </w:r>
      <w:proofErr w:type="spellStart"/>
      <w:r w:rsidRPr="00C65B8A">
        <w:rPr>
          <w:rFonts w:ascii="Arial" w:hAnsi="Arial" w:cs="Arial"/>
          <w:u w:val="single"/>
          <w:lang w:val="fr-FR"/>
        </w:rPr>
        <w:t>Rangul</w:t>
      </w:r>
      <w:proofErr w:type="spellEnd"/>
      <w:r w:rsidRPr="00C65B8A">
        <w:rPr>
          <w:rFonts w:ascii="Arial" w:hAnsi="Arial" w:cs="Arial"/>
          <w:u w:val="single"/>
          <w:lang w:val="fr-FR"/>
        </w:rPr>
        <w:t xml:space="preserve"> </w:t>
      </w:r>
      <w:proofErr w:type="spellStart"/>
      <w:r w:rsidRPr="00C65B8A">
        <w:rPr>
          <w:rFonts w:ascii="Arial" w:hAnsi="Arial" w:cs="Arial"/>
          <w:u w:val="single"/>
          <w:lang w:val="fr-FR"/>
        </w:rPr>
        <w:t>localitatilor</w:t>
      </w:r>
      <w:proofErr w:type="spellEnd"/>
      <w:r w:rsidRPr="00C65B8A">
        <w:rPr>
          <w:rFonts w:ascii="Arial" w:hAnsi="Arial" w:cs="Arial"/>
          <w:u w:val="single"/>
          <w:lang w:val="fr-FR"/>
        </w:rPr>
        <w:t xml:space="preserve"> este : </w:t>
      </w:r>
      <w:proofErr w:type="spellStart"/>
      <w:proofErr w:type="gramStart"/>
      <w:r w:rsidR="006A6FE5" w:rsidRPr="00C65B8A">
        <w:rPr>
          <w:rFonts w:ascii="Arial" w:hAnsi="Arial" w:cs="Arial"/>
          <w:u w:val="single"/>
          <w:lang w:val="fr-FR"/>
        </w:rPr>
        <w:t>Corod</w:t>
      </w:r>
      <w:proofErr w:type="spellEnd"/>
      <w:r w:rsidRPr="00C65B8A">
        <w:rPr>
          <w:rFonts w:ascii="Arial" w:hAnsi="Arial" w:cs="Arial"/>
          <w:u w:val="single"/>
          <w:lang w:val="fr-FR"/>
        </w:rPr>
        <w:t xml:space="preserve">  -</w:t>
      </w:r>
      <w:proofErr w:type="gramEnd"/>
      <w:r w:rsidRPr="00C65B8A">
        <w:rPr>
          <w:rFonts w:ascii="Arial" w:hAnsi="Arial" w:cs="Arial"/>
          <w:u w:val="single"/>
          <w:lang w:val="fr-FR"/>
        </w:rPr>
        <w:t xml:space="preserve"> </w:t>
      </w:r>
      <w:proofErr w:type="spellStart"/>
      <w:r w:rsidRPr="00C65B8A">
        <w:rPr>
          <w:rFonts w:ascii="Arial" w:hAnsi="Arial" w:cs="Arial"/>
          <w:u w:val="single"/>
          <w:lang w:val="fr-FR"/>
        </w:rPr>
        <w:t>rangul</w:t>
      </w:r>
      <w:proofErr w:type="spellEnd"/>
      <w:r w:rsidRPr="00C65B8A">
        <w:rPr>
          <w:rFonts w:ascii="Arial" w:hAnsi="Arial" w:cs="Arial"/>
          <w:u w:val="single"/>
          <w:lang w:val="fr-FR"/>
        </w:rPr>
        <w:t xml:space="preserve"> IV, </w:t>
      </w:r>
      <w:proofErr w:type="spellStart"/>
      <w:r w:rsidR="006A6FE5" w:rsidRPr="00C65B8A">
        <w:rPr>
          <w:rFonts w:ascii="Arial" w:hAnsi="Arial" w:cs="Arial"/>
          <w:u w:val="single"/>
          <w:lang w:val="fr-FR"/>
        </w:rPr>
        <w:t>Blânzi</w:t>
      </w:r>
      <w:proofErr w:type="spellEnd"/>
      <w:r w:rsidR="006A6FE5" w:rsidRPr="00C65B8A">
        <w:rPr>
          <w:rFonts w:ascii="Arial" w:hAnsi="Arial" w:cs="Arial"/>
          <w:u w:val="single"/>
          <w:lang w:val="fr-FR"/>
        </w:rPr>
        <w:t xml:space="preserve">, </w:t>
      </w:r>
      <w:proofErr w:type="spellStart"/>
      <w:r w:rsidR="006A6FE5" w:rsidRPr="00C65B8A">
        <w:rPr>
          <w:rFonts w:ascii="Arial" w:hAnsi="Arial" w:cs="Arial"/>
          <w:u w:val="single"/>
          <w:lang w:val="fr-FR"/>
        </w:rPr>
        <w:t>Carapcești</w:t>
      </w:r>
      <w:proofErr w:type="spellEnd"/>
      <w:r w:rsidR="006A6FE5" w:rsidRPr="00C65B8A">
        <w:rPr>
          <w:rFonts w:ascii="Arial" w:hAnsi="Arial" w:cs="Arial"/>
          <w:u w:val="single"/>
          <w:lang w:val="fr-FR"/>
        </w:rPr>
        <w:t xml:space="preserve">, </w:t>
      </w:r>
      <w:proofErr w:type="spellStart"/>
      <w:r w:rsidR="006A6FE5" w:rsidRPr="00C65B8A">
        <w:rPr>
          <w:rFonts w:ascii="Arial" w:hAnsi="Arial" w:cs="Arial"/>
          <w:u w:val="single"/>
          <w:lang w:val="fr-FR"/>
        </w:rPr>
        <w:t>Brătulești</w:t>
      </w:r>
      <w:proofErr w:type="spellEnd"/>
      <w:r w:rsidRPr="00C65B8A">
        <w:rPr>
          <w:rFonts w:ascii="Arial" w:hAnsi="Arial" w:cs="Arial"/>
          <w:u w:val="single"/>
          <w:lang w:val="fr-FR"/>
        </w:rPr>
        <w:t xml:space="preserve"> – </w:t>
      </w:r>
      <w:proofErr w:type="spellStart"/>
      <w:r w:rsidRPr="00C65B8A">
        <w:rPr>
          <w:rFonts w:ascii="Arial" w:hAnsi="Arial" w:cs="Arial"/>
          <w:u w:val="single"/>
          <w:lang w:val="fr-FR"/>
        </w:rPr>
        <w:t>rangul</w:t>
      </w:r>
      <w:proofErr w:type="spellEnd"/>
      <w:r w:rsidRPr="00C65B8A">
        <w:rPr>
          <w:rFonts w:ascii="Arial" w:hAnsi="Arial" w:cs="Arial"/>
          <w:u w:val="single"/>
          <w:lang w:val="fr-FR"/>
        </w:rPr>
        <w:t xml:space="preserve"> V.</w:t>
      </w:r>
    </w:p>
    <w:p w14:paraId="736E65D1" w14:textId="77777777" w:rsidR="003C2F05" w:rsidRPr="00C65B8A" w:rsidRDefault="003C2F05" w:rsidP="007E3F40">
      <w:pPr>
        <w:rPr>
          <w:rStyle w:val="tabel"/>
          <w:rFonts w:ascii="Arial" w:hAnsi="Arial" w:cs="Arial"/>
          <w:u w:val="single"/>
          <w:lang w:val="fr-FR"/>
        </w:rPr>
      </w:pPr>
      <w:r w:rsidRPr="00C65B8A">
        <w:rPr>
          <w:rStyle w:val="tabel"/>
          <w:rFonts w:ascii="Arial" w:hAnsi="Arial" w:cs="Arial"/>
          <w:u w:val="single"/>
          <w:lang w:val="fr-FR"/>
        </w:rPr>
        <w:t xml:space="preserve">Se </w:t>
      </w:r>
      <w:proofErr w:type="spellStart"/>
      <w:r w:rsidRPr="00C65B8A">
        <w:rPr>
          <w:rStyle w:val="tabel"/>
          <w:rFonts w:ascii="Arial" w:hAnsi="Arial" w:cs="Arial"/>
          <w:u w:val="single"/>
          <w:lang w:val="fr-FR"/>
        </w:rPr>
        <w:t>stabileste</w:t>
      </w:r>
      <w:proofErr w:type="spellEnd"/>
      <w:r w:rsidRPr="00C65B8A">
        <w:rPr>
          <w:rStyle w:val="tabel"/>
          <w:rFonts w:ascii="Arial" w:hAnsi="Arial" w:cs="Arial"/>
          <w:u w:val="single"/>
          <w:lang w:val="fr-FR"/>
        </w:rPr>
        <w:t xml:space="preserve"> o </w:t>
      </w:r>
      <w:proofErr w:type="spellStart"/>
      <w:r w:rsidRPr="00C65B8A">
        <w:rPr>
          <w:rStyle w:val="tabel"/>
          <w:rFonts w:ascii="Arial" w:hAnsi="Arial" w:cs="Arial"/>
          <w:u w:val="single"/>
          <w:lang w:val="fr-FR"/>
        </w:rPr>
        <w:t>singura</w:t>
      </w:r>
      <w:proofErr w:type="spellEnd"/>
      <w:r w:rsidRPr="00C65B8A">
        <w:rPr>
          <w:rStyle w:val="tabel"/>
          <w:rFonts w:ascii="Arial" w:hAnsi="Arial" w:cs="Arial"/>
          <w:u w:val="single"/>
          <w:lang w:val="fr-FR"/>
        </w:rPr>
        <w:t xml:space="preserve"> zona </w:t>
      </w:r>
      <w:proofErr w:type="spellStart"/>
      <w:r w:rsidRPr="00C65B8A">
        <w:rPr>
          <w:rStyle w:val="tabel"/>
          <w:rFonts w:ascii="Arial" w:hAnsi="Arial" w:cs="Arial"/>
          <w:u w:val="single"/>
          <w:lang w:val="fr-FR"/>
        </w:rPr>
        <w:t>pentru</w:t>
      </w:r>
      <w:proofErr w:type="spellEnd"/>
      <w:r w:rsidRPr="00C65B8A">
        <w:rPr>
          <w:rStyle w:val="tabel"/>
          <w:rFonts w:ascii="Arial" w:hAnsi="Arial" w:cs="Arial"/>
          <w:u w:val="single"/>
          <w:lang w:val="fr-FR"/>
        </w:rPr>
        <w:t xml:space="preserve"> </w:t>
      </w:r>
      <w:proofErr w:type="spellStart"/>
      <w:r w:rsidRPr="00C65B8A">
        <w:rPr>
          <w:rStyle w:val="tabel"/>
          <w:rFonts w:ascii="Arial" w:hAnsi="Arial" w:cs="Arial"/>
          <w:u w:val="single"/>
          <w:lang w:val="fr-FR"/>
        </w:rPr>
        <w:t>toate</w:t>
      </w:r>
      <w:proofErr w:type="spellEnd"/>
      <w:r w:rsidRPr="00C65B8A">
        <w:rPr>
          <w:rStyle w:val="tabel"/>
          <w:rFonts w:ascii="Arial" w:hAnsi="Arial" w:cs="Arial"/>
          <w:u w:val="single"/>
          <w:lang w:val="fr-FR"/>
        </w:rPr>
        <w:t xml:space="preserve"> </w:t>
      </w:r>
      <w:proofErr w:type="spellStart"/>
      <w:r w:rsidRPr="00C65B8A">
        <w:rPr>
          <w:rStyle w:val="tabel"/>
          <w:rFonts w:ascii="Arial" w:hAnsi="Arial" w:cs="Arial"/>
          <w:u w:val="single"/>
          <w:lang w:val="fr-FR"/>
        </w:rPr>
        <w:t>satele</w:t>
      </w:r>
      <w:proofErr w:type="spellEnd"/>
      <w:r w:rsidRPr="00C65B8A">
        <w:rPr>
          <w:rStyle w:val="tabel"/>
          <w:rFonts w:ascii="Arial" w:hAnsi="Arial" w:cs="Arial"/>
          <w:u w:val="single"/>
          <w:lang w:val="fr-FR"/>
        </w:rPr>
        <w:t xml:space="preserve"> si </w:t>
      </w:r>
      <w:proofErr w:type="spellStart"/>
      <w:proofErr w:type="gramStart"/>
      <w:r w:rsidRPr="00C65B8A">
        <w:rPr>
          <w:rStyle w:val="tabel"/>
          <w:rFonts w:ascii="Arial" w:hAnsi="Arial" w:cs="Arial"/>
          <w:u w:val="single"/>
          <w:lang w:val="fr-FR"/>
        </w:rPr>
        <w:t>anume</w:t>
      </w:r>
      <w:proofErr w:type="spellEnd"/>
      <w:r w:rsidRPr="00C65B8A">
        <w:rPr>
          <w:rStyle w:val="tabel"/>
          <w:rFonts w:ascii="Arial" w:hAnsi="Arial" w:cs="Arial"/>
          <w:u w:val="single"/>
          <w:lang w:val="fr-FR"/>
        </w:rPr>
        <w:t xml:space="preserve">  Zona</w:t>
      </w:r>
      <w:proofErr w:type="gramEnd"/>
      <w:r w:rsidRPr="00C65B8A">
        <w:rPr>
          <w:rStyle w:val="tabel"/>
          <w:rFonts w:ascii="Arial" w:hAnsi="Arial" w:cs="Arial"/>
          <w:u w:val="single"/>
          <w:lang w:val="fr-FR"/>
        </w:rPr>
        <w:t xml:space="preserve"> A.</w:t>
      </w:r>
    </w:p>
    <w:p w14:paraId="6D450586" w14:textId="60AB3FD7" w:rsidR="003C2F05" w:rsidRPr="00C65B8A" w:rsidRDefault="003C2F05" w:rsidP="007E3F40">
      <w:pPr>
        <w:rPr>
          <w:rFonts w:ascii="Arial" w:hAnsi="Arial" w:cs="Arial"/>
          <w:u w:val="single"/>
        </w:rPr>
      </w:pPr>
      <w:r w:rsidRPr="00C65B8A">
        <w:rPr>
          <w:rStyle w:val="tabel"/>
          <w:rFonts w:ascii="Arial" w:hAnsi="Arial" w:cs="Arial"/>
          <w:u w:val="single"/>
          <w:lang w:val="fr-FR"/>
        </w:rPr>
        <w:t xml:space="preserve">Se </w:t>
      </w:r>
      <w:proofErr w:type="spellStart"/>
      <w:r w:rsidRPr="00C65B8A">
        <w:rPr>
          <w:rStyle w:val="tabel"/>
          <w:rFonts w:ascii="Arial" w:hAnsi="Arial" w:cs="Arial"/>
          <w:u w:val="single"/>
          <w:lang w:val="fr-FR"/>
        </w:rPr>
        <w:t>stabileste</w:t>
      </w:r>
      <w:proofErr w:type="spellEnd"/>
      <w:r w:rsidRPr="00C65B8A">
        <w:rPr>
          <w:rStyle w:val="tabel"/>
          <w:rFonts w:ascii="Arial" w:hAnsi="Arial" w:cs="Arial"/>
          <w:u w:val="single"/>
          <w:lang w:val="fr-FR"/>
        </w:rPr>
        <w:t xml:space="preserve"> </w:t>
      </w:r>
      <w:proofErr w:type="spellStart"/>
      <w:r w:rsidRPr="00C65B8A">
        <w:rPr>
          <w:rStyle w:val="tabel"/>
          <w:rFonts w:ascii="Arial" w:hAnsi="Arial" w:cs="Arial"/>
          <w:u w:val="single"/>
          <w:lang w:val="fr-FR"/>
        </w:rPr>
        <w:t>pentru</w:t>
      </w:r>
      <w:proofErr w:type="spellEnd"/>
      <w:r w:rsidRPr="00C65B8A">
        <w:rPr>
          <w:rStyle w:val="tabel"/>
          <w:rFonts w:ascii="Arial" w:hAnsi="Arial" w:cs="Arial"/>
          <w:u w:val="single"/>
          <w:lang w:val="fr-FR"/>
        </w:rPr>
        <w:t xml:space="preserve"> </w:t>
      </w:r>
      <w:proofErr w:type="spellStart"/>
      <w:r w:rsidRPr="00C65B8A">
        <w:rPr>
          <w:rStyle w:val="tabel"/>
          <w:rFonts w:ascii="Arial" w:hAnsi="Arial" w:cs="Arial"/>
          <w:u w:val="single"/>
          <w:lang w:val="fr-FR"/>
        </w:rPr>
        <w:t>satul</w:t>
      </w:r>
      <w:proofErr w:type="spellEnd"/>
      <w:r w:rsidRPr="00C65B8A">
        <w:rPr>
          <w:rStyle w:val="tabel"/>
          <w:rFonts w:ascii="Arial" w:hAnsi="Arial" w:cs="Arial"/>
          <w:u w:val="single"/>
          <w:lang w:val="fr-FR"/>
        </w:rPr>
        <w:t xml:space="preserve"> </w:t>
      </w:r>
      <w:proofErr w:type="spellStart"/>
      <w:r w:rsidR="006A6FE5" w:rsidRPr="00C65B8A">
        <w:rPr>
          <w:rStyle w:val="tabel"/>
          <w:rFonts w:ascii="Arial" w:hAnsi="Arial" w:cs="Arial"/>
          <w:u w:val="single"/>
          <w:lang w:val="fr-FR"/>
        </w:rPr>
        <w:t>Corod</w:t>
      </w:r>
      <w:proofErr w:type="spellEnd"/>
      <w:r w:rsidRPr="00C65B8A">
        <w:rPr>
          <w:rStyle w:val="tabel"/>
          <w:rFonts w:ascii="Arial" w:hAnsi="Arial" w:cs="Arial"/>
          <w:u w:val="single"/>
          <w:lang w:val="fr-FR"/>
        </w:rPr>
        <w:t xml:space="preserve"> – </w:t>
      </w:r>
      <w:r w:rsidR="00E569D3" w:rsidRPr="00C65B8A">
        <w:rPr>
          <w:rStyle w:val="tabel"/>
          <w:rFonts w:ascii="Arial" w:hAnsi="Arial" w:cs="Arial"/>
          <w:u w:val="single"/>
          <w:lang w:val="fr-FR"/>
        </w:rPr>
        <w:t>1104</w:t>
      </w:r>
      <w:r w:rsidRPr="00C65B8A">
        <w:rPr>
          <w:rStyle w:val="tabel"/>
          <w:rFonts w:ascii="Arial" w:hAnsi="Arial" w:cs="Arial"/>
          <w:u w:val="single"/>
          <w:lang w:val="fr-FR"/>
        </w:rPr>
        <w:t xml:space="preserve"> lei/ha, </w:t>
      </w:r>
      <w:proofErr w:type="spellStart"/>
      <w:r w:rsidRPr="00C65B8A">
        <w:rPr>
          <w:rStyle w:val="tabel"/>
          <w:rFonts w:ascii="Arial" w:hAnsi="Arial" w:cs="Arial"/>
          <w:u w:val="single"/>
          <w:lang w:val="fr-FR"/>
        </w:rPr>
        <w:t>iar</w:t>
      </w:r>
      <w:proofErr w:type="spellEnd"/>
      <w:r w:rsidRPr="00C65B8A">
        <w:rPr>
          <w:rStyle w:val="tabel"/>
          <w:rFonts w:ascii="Arial" w:hAnsi="Arial" w:cs="Arial"/>
          <w:u w:val="single"/>
          <w:lang w:val="fr-FR"/>
        </w:rPr>
        <w:t xml:space="preserve"> </w:t>
      </w:r>
      <w:proofErr w:type="spellStart"/>
      <w:r w:rsidRPr="00C65B8A">
        <w:rPr>
          <w:rStyle w:val="tabel"/>
          <w:rFonts w:ascii="Arial" w:hAnsi="Arial" w:cs="Arial"/>
          <w:u w:val="single"/>
          <w:lang w:val="fr-FR"/>
        </w:rPr>
        <w:t>pentru</w:t>
      </w:r>
      <w:proofErr w:type="spellEnd"/>
      <w:r w:rsidRPr="00C65B8A">
        <w:rPr>
          <w:rStyle w:val="tabel"/>
          <w:rFonts w:ascii="Arial" w:hAnsi="Arial" w:cs="Arial"/>
          <w:u w:val="single"/>
          <w:lang w:val="fr-FR"/>
        </w:rPr>
        <w:t xml:space="preserve"> </w:t>
      </w:r>
      <w:proofErr w:type="spellStart"/>
      <w:r w:rsidRPr="00C65B8A">
        <w:rPr>
          <w:rStyle w:val="tabel"/>
          <w:rFonts w:ascii="Arial" w:hAnsi="Arial" w:cs="Arial"/>
          <w:u w:val="single"/>
          <w:lang w:val="fr-FR"/>
        </w:rPr>
        <w:t>satele</w:t>
      </w:r>
      <w:proofErr w:type="spellEnd"/>
      <w:r w:rsidRPr="00C65B8A">
        <w:rPr>
          <w:rStyle w:val="tabel"/>
          <w:rFonts w:ascii="Arial" w:hAnsi="Arial" w:cs="Arial"/>
          <w:u w:val="single"/>
          <w:lang w:val="fr-FR"/>
        </w:rPr>
        <w:t xml:space="preserve"> </w:t>
      </w:r>
      <w:proofErr w:type="spellStart"/>
      <w:r w:rsidR="006A6FE5" w:rsidRPr="00C65B8A">
        <w:rPr>
          <w:rStyle w:val="tabel"/>
          <w:rFonts w:ascii="Arial" w:hAnsi="Arial" w:cs="Arial"/>
          <w:u w:val="single"/>
          <w:lang w:val="fr-FR"/>
        </w:rPr>
        <w:t>Blânzi</w:t>
      </w:r>
      <w:proofErr w:type="spellEnd"/>
      <w:r w:rsidR="006A6FE5" w:rsidRPr="00C65B8A">
        <w:rPr>
          <w:rStyle w:val="tabel"/>
          <w:rFonts w:ascii="Arial" w:hAnsi="Arial" w:cs="Arial"/>
          <w:u w:val="single"/>
          <w:lang w:val="fr-FR"/>
        </w:rPr>
        <w:t xml:space="preserve">, </w:t>
      </w:r>
      <w:proofErr w:type="spellStart"/>
      <w:r w:rsidR="006A6FE5" w:rsidRPr="00C65B8A">
        <w:rPr>
          <w:rStyle w:val="tabel"/>
          <w:rFonts w:ascii="Arial" w:hAnsi="Arial" w:cs="Arial"/>
          <w:u w:val="single"/>
          <w:lang w:val="fr-FR"/>
        </w:rPr>
        <w:t>Cărăpcești</w:t>
      </w:r>
      <w:proofErr w:type="spellEnd"/>
      <w:r w:rsidR="006A6FE5" w:rsidRPr="00C65B8A">
        <w:rPr>
          <w:rStyle w:val="tabel"/>
          <w:rFonts w:ascii="Arial" w:hAnsi="Arial" w:cs="Arial"/>
          <w:u w:val="single"/>
          <w:lang w:val="fr-FR"/>
        </w:rPr>
        <w:t xml:space="preserve">, </w:t>
      </w:r>
      <w:proofErr w:type="spellStart"/>
      <w:r w:rsidR="006A6FE5" w:rsidRPr="00C65B8A">
        <w:rPr>
          <w:rStyle w:val="tabel"/>
          <w:rFonts w:ascii="Arial" w:hAnsi="Arial" w:cs="Arial"/>
          <w:u w:val="single"/>
          <w:lang w:val="fr-FR"/>
        </w:rPr>
        <w:t>Brătulești</w:t>
      </w:r>
      <w:proofErr w:type="spellEnd"/>
      <w:r w:rsidRPr="00C65B8A">
        <w:rPr>
          <w:rStyle w:val="tabel"/>
          <w:rFonts w:ascii="Arial" w:hAnsi="Arial" w:cs="Arial"/>
          <w:u w:val="single"/>
          <w:lang w:val="fr-FR"/>
        </w:rPr>
        <w:t xml:space="preserve"> - </w:t>
      </w:r>
      <w:r w:rsidR="008E3018" w:rsidRPr="00C65B8A">
        <w:rPr>
          <w:rStyle w:val="tabel"/>
          <w:rFonts w:ascii="Arial" w:hAnsi="Arial" w:cs="Arial"/>
          <w:u w:val="single"/>
          <w:lang w:val="fr-FR"/>
        </w:rPr>
        <w:t>8</w:t>
      </w:r>
      <w:r w:rsidR="00E569D3" w:rsidRPr="00C65B8A">
        <w:rPr>
          <w:rStyle w:val="tabel"/>
          <w:rFonts w:ascii="Arial" w:hAnsi="Arial" w:cs="Arial"/>
          <w:u w:val="single"/>
          <w:lang w:val="fr-FR"/>
        </w:rPr>
        <w:t>84</w:t>
      </w:r>
      <w:r w:rsidRPr="00C65B8A">
        <w:rPr>
          <w:rStyle w:val="tabel"/>
          <w:rFonts w:ascii="Arial" w:hAnsi="Arial" w:cs="Arial"/>
          <w:u w:val="single"/>
          <w:lang w:val="fr-FR"/>
        </w:rPr>
        <w:t xml:space="preserve"> lei/ha.</w:t>
      </w:r>
    </w:p>
    <w:p w14:paraId="0BF1D69A" w14:textId="77777777" w:rsidR="003C2F05" w:rsidRPr="00C65B8A" w:rsidRDefault="003C2F05" w:rsidP="007E3F40">
      <w:pPr>
        <w:jc w:val="center"/>
        <w:rPr>
          <w:rFonts w:ascii="Arial" w:hAnsi="Arial" w:cs="Arial"/>
        </w:rPr>
      </w:pPr>
    </w:p>
    <w:p w14:paraId="48D15F22" w14:textId="69ED8548" w:rsidR="001134AB" w:rsidRPr="00385C43" w:rsidRDefault="003C2F05" w:rsidP="007E3F40">
      <w:pPr>
        <w:jc w:val="both"/>
        <w:rPr>
          <w:rStyle w:val="alineat1"/>
          <w:rFonts w:ascii="Arial" w:hAnsi="Arial" w:cs="Arial"/>
          <w:b/>
          <w:bCs w:val="0"/>
          <w:color w:val="auto"/>
        </w:rPr>
      </w:pPr>
      <w:r w:rsidRPr="00385C43">
        <w:rPr>
          <w:rStyle w:val="alineat1"/>
          <w:rFonts w:ascii="Arial" w:hAnsi="Arial" w:cs="Arial"/>
          <w:color w:val="auto"/>
        </w:rPr>
        <w:t>   </w:t>
      </w:r>
      <w:r w:rsidRPr="00385C43">
        <w:rPr>
          <w:rFonts w:ascii="Arial" w:hAnsi="Arial" w:cs="Arial"/>
        </w:rPr>
        <w:t xml:space="preserve">(3) </w:t>
      </w:r>
      <w:r w:rsidR="00874EC8" w:rsidRPr="00385C43">
        <w:rPr>
          <w:rFonts w:ascii="Arial" w:hAnsi="Arial" w:cs="Arial"/>
          <w:b w:val="0"/>
          <w:bCs/>
        </w:rPr>
        <w:t xml:space="preserve">În cazul unui teren amplasat în intravilan, înregistrat în registrul agricol la altă categorie de </w:t>
      </w:r>
      <w:proofErr w:type="spellStart"/>
      <w:r w:rsidR="00874EC8" w:rsidRPr="00385C43">
        <w:rPr>
          <w:rFonts w:ascii="Arial" w:hAnsi="Arial" w:cs="Arial"/>
          <w:b w:val="0"/>
          <w:bCs/>
        </w:rPr>
        <w:t>folosinţă</w:t>
      </w:r>
      <w:proofErr w:type="spellEnd"/>
      <w:r w:rsidR="00874EC8" w:rsidRPr="00385C43">
        <w:rPr>
          <w:rFonts w:ascii="Arial" w:hAnsi="Arial" w:cs="Arial"/>
          <w:b w:val="0"/>
          <w:bCs/>
        </w:rPr>
        <w:t xml:space="preserve"> decât cea de terenuri cu </w:t>
      </w:r>
      <w:proofErr w:type="spellStart"/>
      <w:r w:rsidR="00874EC8" w:rsidRPr="00385C43">
        <w:rPr>
          <w:rFonts w:ascii="Arial" w:hAnsi="Arial" w:cs="Arial"/>
          <w:b w:val="0"/>
          <w:bCs/>
        </w:rPr>
        <w:t>construcţii</w:t>
      </w:r>
      <w:proofErr w:type="spellEnd"/>
      <w:r w:rsidR="00874EC8" w:rsidRPr="00385C43">
        <w:rPr>
          <w:rFonts w:ascii="Arial" w:hAnsi="Arial" w:cs="Arial"/>
          <w:b w:val="0"/>
          <w:bCs/>
        </w:rPr>
        <w:t xml:space="preserve">, impozitul/taxa pe teren se </w:t>
      </w:r>
      <w:proofErr w:type="spellStart"/>
      <w:r w:rsidR="00874EC8" w:rsidRPr="00385C43">
        <w:rPr>
          <w:rFonts w:ascii="Arial" w:hAnsi="Arial" w:cs="Arial"/>
          <w:b w:val="0"/>
          <w:bCs/>
        </w:rPr>
        <w:t>stabileşte</w:t>
      </w:r>
      <w:proofErr w:type="spellEnd"/>
      <w:r w:rsidR="00874EC8" w:rsidRPr="00385C43">
        <w:rPr>
          <w:rFonts w:ascii="Arial" w:hAnsi="Arial" w:cs="Arial"/>
          <w:b w:val="0"/>
          <w:bCs/>
        </w:rPr>
        <w:t xml:space="preserve"> prin </w:t>
      </w:r>
      <w:proofErr w:type="spellStart"/>
      <w:r w:rsidR="00874EC8" w:rsidRPr="00385C43">
        <w:rPr>
          <w:rFonts w:ascii="Arial" w:hAnsi="Arial" w:cs="Arial"/>
          <w:b w:val="0"/>
          <w:bCs/>
        </w:rPr>
        <w:t>înmulţirea</w:t>
      </w:r>
      <w:proofErr w:type="spellEnd"/>
      <w:r w:rsidR="00874EC8" w:rsidRPr="00385C43">
        <w:rPr>
          <w:rFonts w:ascii="Arial" w:hAnsi="Arial" w:cs="Arial"/>
          <w:b w:val="0"/>
          <w:bCs/>
        </w:rPr>
        <w:t xml:space="preserve"> </w:t>
      </w:r>
      <w:proofErr w:type="spellStart"/>
      <w:r w:rsidR="00874EC8" w:rsidRPr="00385C43">
        <w:rPr>
          <w:rFonts w:ascii="Arial" w:hAnsi="Arial" w:cs="Arial"/>
          <w:b w:val="0"/>
          <w:bCs/>
        </w:rPr>
        <w:t>suprafeţei</w:t>
      </w:r>
      <w:proofErr w:type="spellEnd"/>
      <w:r w:rsidR="00874EC8" w:rsidRPr="00385C43">
        <w:rPr>
          <w:rFonts w:ascii="Arial" w:hAnsi="Arial" w:cs="Arial"/>
          <w:b w:val="0"/>
          <w:bCs/>
        </w:rPr>
        <w:t xml:space="preserve"> terenului, exprimată în hectare, cu suma corespunzătoare prevăzută la alin. (4), iar acest rezultat se </w:t>
      </w:r>
      <w:proofErr w:type="spellStart"/>
      <w:r w:rsidR="00874EC8" w:rsidRPr="00385C43">
        <w:rPr>
          <w:rFonts w:ascii="Arial" w:hAnsi="Arial" w:cs="Arial"/>
          <w:b w:val="0"/>
          <w:bCs/>
        </w:rPr>
        <w:t>înmulţeşte</w:t>
      </w:r>
      <w:proofErr w:type="spellEnd"/>
      <w:r w:rsidR="00874EC8" w:rsidRPr="00385C43">
        <w:rPr>
          <w:rFonts w:ascii="Arial" w:hAnsi="Arial" w:cs="Arial"/>
          <w:b w:val="0"/>
          <w:bCs/>
        </w:rPr>
        <w:t xml:space="preserve"> cu coeficientul de </w:t>
      </w:r>
      <w:proofErr w:type="spellStart"/>
      <w:r w:rsidR="00874EC8" w:rsidRPr="00385C43">
        <w:rPr>
          <w:rFonts w:ascii="Arial" w:hAnsi="Arial" w:cs="Arial"/>
          <w:b w:val="0"/>
          <w:bCs/>
        </w:rPr>
        <w:t>corecţie</w:t>
      </w:r>
      <w:proofErr w:type="spellEnd"/>
      <w:r w:rsidR="00874EC8" w:rsidRPr="00385C43">
        <w:rPr>
          <w:rFonts w:ascii="Arial" w:hAnsi="Arial" w:cs="Arial"/>
          <w:b w:val="0"/>
          <w:bCs/>
        </w:rPr>
        <w:t xml:space="preserve"> corespunzător prevăzut la alin. (5).</w:t>
      </w:r>
    </w:p>
    <w:p w14:paraId="5AFE637E" w14:textId="4DE1F9E7" w:rsidR="003C2F05" w:rsidRPr="00385C43" w:rsidRDefault="001134AB" w:rsidP="007E3F40">
      <w:pPr>
        <w:jc w:val="both"/>
        <w:rPr>
          <w:rFonts w:ascii="Arial" w:hAnsi="Arial" w:cs="Arial"/>
          <w:b w:val="0"/>
        </w:rPr>
      </w:pPr>
      <w:r w:rsidRPr="00385C43">
        <w:rPr>
          <w:rStyle w:val="alineat1"/>
          <w:rFonts w:ascii="Arial" w:hAnsi="Arial" w:cs="Arial"/>
          <w:b/>
          <w:color w:val="auto"/>
        </w:rPr>
        <w:t xml:space="preserve">   </w:t>
      </w:r>
      <w:r w:rsidR="003C2F05" w:rsidRPr="00385C43">
        <w:rPr>
          <w:rStyle w:val="alineat1"/>
          <w:rFonts w:ascii="Arial" w:hAnsi="Arial" w:cs="Arial"/>
          <w:b/>
          <w:color w:val="auto"/>
        </w:rPr>
        <w:t>(4)</w:t>
      </w:r>
      <w:r w:rsidR="003C2F05" w:rsidRPr="00385C43">
        <w:rPr>
          <w:rFonts w:ascii="Arial" w:hAnsi="Arial" w:cs="Arial"/>
          <w:b w:val="0"/>
        </w:rPr>
        <w:t xml:space="preserve"> Pentru stabilirea impozitului/taxei pe teren, potrivit alin. (3), se folosesc sumele din tabelul următor, exprimate în lei pe hectar: </w:t>
      </w:r>
    </w:p>
    <w:p w14:paraId="6C3BC98A" w14:textId="77777777" w:rsidR="003C2F05" w:rsidRPr="008E7C83" w:rsidRDefault="003C2F05" w:rsidP="007E3F40">
      <w:pPr>
        <w:jc w:val="center"/>
        <w:rPr>
          <w:rFonts w:ascii="Arial" w:hAnsi="Arial" w:cs="Arial"/>
          <w:color w:val="EE0000"/>
        </w:rPr>
      </w:pPr>
      <w:r w:rsidRPr="008E7C83">
        <w:rPr>
          <w:rStyle w:val="id0"/>
          <w:rFonts w:ascii="Arial" w:hAnsi="Arial" w:cs="Arial"/>
          <w:color w:val="EE0000"/>
        </w:rPr>
        <w:t>   </w:t>
      </w:r>
      <w:r w:rsidRPr="008E7C83">
        <w:rPr>
          <w:rFonts w:ascii="Arial" w:hAnsi="Arial" w:cs="Arial"/>
          <w:color w:val="EE0000"/>
        </w:rPr>
        <w:t xml:space="preserve"> </w:t>
      </w:r>
    </w:p>
    <w:p w14:paraId="4CAF9B22" w14:textId="77777777" w:rsidR="003C2F05" w:rsidRPr="008E7C83" w:rsidRDefault="003C2F05" w:rsidP="007E3F40">
      <w:pPr>
        <w:jc w:val="center"/>
        <w:rPr>
          <w:rFonts w:ascii="Arial" w:hAnsi="Arial" w:cs="Arial"/>
          <w:color w:val="EE0000"/>
        </w:rPr>
      </w:pPr>
    </w:p>
    <w:tbl>
      <w:tblPr>
        <w:tblW w:w="6990" w:type="dxa"/>
        <w:jc w:val="center"/>
        <w:tblCellMar>
          <w:top w:w="15" w:type="dxa"/>
          <w:left w:w="15" w:type="dxa"/>
          <w:bottom w:w="15" w:type="dxa"/>
          <w:right w:w="15" w:type="dxa"/>
        </w:tblCellMar>
        <w:tblLook w:val="0000" w:firstRow="0" w:lastRow="0" w:firstColumn="0" w:lastColumn="0" w:noHBand="0" w:noVBand="0"/>
      </w:tblPr>
      <w:tblGrid>
        <w:gridCol w:w="14"/>
        <w:gridCol w:w="486"/>
        <w:gridCol w:w="3476"/>
        <w:gridCol w:w="765"/>
        <w:gridCol w:w="765"/>
        <w:gridCol w:w="742"/>
        <w:gridCol w:w="742"/>
      </w:tblGrid>
      <w:tr w:rsidR="00717B48" w:rsidRPr="008E7C83" w14:paraId="6D8B2CCF" w14:textId="77777777" w:rsidTr="004C1345">
        <w:trPr>
          <w:trHeight w:val="15"/>
          <w:jc w:val="center"/>
        </w:trPr>
        <w:tc>
          <w:tcPr>
            <w:tcW w:w="0" w:type="auto"/>
            <w:tcMar>
              <w:top w:w="0" w:type="dxa"/>
              <w:left w:w="0" w:type="dxa"/>
              <w:bottom w:w="0" w:type="dxa"/>
              <w:right w:w="0" w:type="dxa"/>
            </w:tcMar>
            <w:vAlign w:val="center"/>
          </w:tcPr>
          <w:p w14:paraId="07DF45B1" w14:textId="77777777" w:rsidR="003C2F05" w:rsidRPr="008E7C83" w:rsidRDefault="003C2F05" w:rsidP="007E3F40">
            <w:pPr>
              <w:rPr>
                <w:rFonts w:ascii="Arial" w:hAnsi="Arial" w:cs="Arial"/>
                <w:color w:val="EE0000"/>
              </w:rPr>
            </w:pPr>
          </w:p>
        </w:tc>
        <w:tc>
          <w:tcPr>
            <w:tcW w:w="0" w:type="auto"/>
            <w:vAlign w:val="center"/>
          </w:tcPr>
          <w:p w14:paraId="1B813EB7" w14:textId="77777777" w:rsidR="003C2F05" w:rsidRPr="008E7C83" w:rsidRDefault="003C2F05" w:rsidP="007E3F40">
            <w:pPr>
              <w:rPr>
                <w:rFonts w:ascii="Arial" w:hAnsi="Arial" w:cs="Arial"/>
                <w:color w:val="EE0000"/>
              </w:rPr>
            </w:pPr>
          </w:p>
        </w:tc>
        <w:tc>
          <w:tcPr>
            <w:tcW w:w="0" w:type="auto"/>
            <w:vAlign w:val="center"/>
          </w:tcPr>
          <w:p w14:paraId="484FBAC9" w14:textId="77777777" w:rsidR="003C2F05" w:rsidRPr="008E7C83" w:rsidRDefault="003C2F05" w:rsidP="007E3F40">
            <w:pPr>
              <w:rPr>
                <w:rFonts w:ascii="Arial" w:hAnsi="Arial" w:cs="Arial"/>
                <w:color w:val="EE0000"/>
              </w:rPr>
            </w:pPr>
          </w:p>
        </w:tc>
        <w:tc>
          <w:tcPr>
            <w:tcW w:w="0" w:type="auto"/>
            <w:vAlign w:val="center"/>
          </w:tcPr>
          <w:p w14:paraId="35BD95B9" w14:textId="77777777" w:rsidR="003C2F05" w:rsidRPr="008E7C83" w:rsidRDefault="003C2F05" w:rsidP="007E3F40">
            <w:pPr>
              <w:rPr>
                <w:rFonts w:ascii="Arial" w:hAnsi="Arial" w:cs="Arial"/>
                <w:color w:val="EE0000"/>
              </w:rPr>
            </w:pPr>
          </w:p>
        </w:tc>
        <w:tc>
          <w:tcPr>
            <w:tcW w:w="0" w:type="auto"/>
            <w:vAlign w:val="center"/>
          </w:tcPr>
          <w:p w14:paraId="4525B8D7" w14:textId="77777777" w:rsidR="003C2F05" w:rsidRPr="008E7C83" w:rsidRDefault="003C2F05" w:rsidP="007E3F40">
            <w:pPr>
              <w:rPr>
                <w:rFonts w:ascii="Arial" w:hAnsi="Arial" w:cs="Arial"/>
                <w:color w:val="EE0000"/>
              </w:rPr>
            </w:pPr>
          </w:p>
        </w:tc>
        <w:tc>
          <w:tcPr>
            <w:tcW w:w="0" w:type="auto"/>
            <w:vAlign w:val="center"/>
          </w:tcPr>
          <w:p w14:paraId="5330F9C1" w14:textId="77777777" w:rsidR="003C2F05" w:rsidRPr="008E7C83" w:rsidRDefault="003C2F05" w:rsidP="007E3F40">
            <w:pPr>
              <w:rPr>
                <w:rFonts w:ascii="Arial" w:hAnsi="Arial" w:cs="Arial"/>
                <w:color w:val="EE0000"/>
              </w:rPr>
            </w:pPr>
          </w:p>
        </w:tc>
        <w:tc>
          <w:tcPr>
            <w:tcW w:w="0" w:type="auto"/>
            <w:vAlign w:val="center"/>
          </w:tcPr>
          <w:p w14:paraId="18EA3F4D" w14:textId="77777777" w:rsidR="003C2F05" w:rsidRPr="008E7C83" w:rsidRDefault="003C2F05" w:rsidP="007E3F40">
            <w:pPr>
              <w:rPr>
                <w:rFonts w:ascii="Arial" w:hAnsi="Arial" w:cs="Arial"/>
                <w:color w:val="EE0000"/>
              </w:rPr>
            </w:pPr>
          </w:p>
        </w:tc>
      </w:tr>
      <w:tr w:rsidR="005D1365" w:rsidRPr="005D1365" w14:paraId="1D2761C0" w14:textId="77777777" w:rsidTr="00F50951">
        <w:trPr>
          <w:trHeight w:val="555"/>
          <w:jc w:val="center"/>
        </w:trPr>
        <w:tc>
          <w:tcPr>
            <w:tcW w:w="0" w:type="auto"/>
            <w:tcMar>
              <w:top w:w="0" w:type="dxa"/>
              <w:left w:w="0" w:type="dxa"/>
              <w:bottom w:w="0" w:type="dxa"/>
              <w:right w:w="0" w:type="dxa"/>
            </w:tcMar>
            <w:vAlign w:val="center"/>
          </w:tcPr>
          <w:p w14:paraId="0F42F81D"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vAlign w:val="center"/>
          </w:tcPr>
          <w:p w14:paraId="17352E34" w14:textId="77777777" w:rsidR="003C2F05" w:rsidRPr="005D1365" w:rsidRDefault="003C2F05" w:rsidP="007E3F40">
            <w:pPr>
              <w:jc w:val="center"/>
              <w:rPr>
                <w:rFonts w:ascii="Arial" w:hAnsi="Arial" w:cs="Arial"/>
              </w:rPr>
            </w:pPr>
            <w:r w:rsidRPr="005D1365">
              <w:rPr>
                <w:rFonts w:ascii="Arial" w:hAnsi="Arial" w:cs="Arial"/>
              </w:rPr>
              <w:t>Nr. crt.</w:t>
            </w:r>
          </w:p>
        </w:tc>
        <w:tc>
          <w:tcPr>
            <w:tcW w:w="3476" w:type="dxa"/>
            <w:tcBorders>
              <w:top w:val="single" w:sz="6" w:space="0" w:color="000000"/>
              <w:left w:val="single" w:sz="6" w:space="0" w:color="000000"/>
              <w:bottom w:val="single" w:sz="6" w:space="0" w:color="000000"/>
              <w:right w:val="single" w:sz="6" w:space="0" w:color="000000"/>
            </w:tcBorders>
            <w:vAlign w:val="center"/>
          </w:tcPr>
          <w:p w14:paraId="6E3A472C" w14:textId="77777777" w:rsidR="003C2F05" w:rsidRPr="005D1365" w:rsidRDefault="003C2F05" w:rsidP="007E3F40">
            <w:pPr>
              <w:jc w:val="center"/>
              <w:rPr>
                <w:rFonts w:ascii="Arial" w:hAnsi="Arial" w:cs="Arial"/>
              </w:rPr>
            </w:pPr>
            <w:r w:rsidRPr="005D1365">
              <w:rPr>
                <w:rFonts w:ascii="Arial" w:hAnsi="Arial" w:cs="Arial"/>
              </w:rPr>
              <w:t xml:space="preserve">Zona Categoria de </w:t>
            </w:r>
            <w:proofErr w:type="spellStart"/>
            <w:r w:rsidRPr="005D1365">
              <w:rPr>
                <w:rFonts w:ascii="Arial" w:hAnsi="Arial" w:cs="Arial"/>
              </w:rPr>
              <w:t>folosinţă</w:t>
            </w:r>
            <w:proofErr w:type="spellEnd"/>
          </w:p>
        </w:tc>
        <w:tc>
          <w:tcPr>
            <w:tcW w:w="765" w:type="dxa"/>
            <w:tcBorders>
              <w:top w:val="single" w:sz="6" w:space="0" w:color="000000"/>
              <w:left w:val="single" w:sz="6" w:space="0" w:color="000000"/>
              <w:bottom w:val="single" w:sz="6" w:space="0" w:color="000000"/>
              <w:right w:val="single" w:sz="6" w:space="0" w:color="000000"/>
            </w:tcBorders>
            <w:vAlign w:val="center"/>
          </w:tcPr>
          <w:p w14:paraId="4CC94B5C" w14:textId="77777777" w:rsidR="003C2F05" w:rsidRPr="005D1365" w:rsidRDefault="003C2F05" w:rsidP="007E3F40">
            <w:pPr>
              <w:jc w:val="center"/>
              <w:rPr>
                <w:rFonts w:ascii="Arial" w:hAnsi="Arial" w:cs="Arial"/>
              </w:rPr>
            </w:pPr>
            <w:r w:rsidRPr="005D1365">
              <w:rPr>
                <w:rFonts w:ascii="Arial" w:hAnsi="Arial" w:cs="Arial"/>
              </w:rPr>
              <w:t>A</w:t>
            </w:r>
          </w:p>
        </w:tc>
        <w:tc>
          <w:tcPr>
            <w:tcW w:w="765" w:type="dxa"/>
            <w:tcBorders>
              <w:top w:val="single" w:sz="6" w:space="0" w:color="000000"/>
              <w:left w:val="single" w:sz="6" w:space="0" w:color="000000"/>
              <w:bottom w:val="single" w:sz="6" w:space="0" w:color="000000"/>
              <w:right w:val="single" w:sz="6" w:space="0" w:color="000000"/>
            </w:tcBorders>
            <w:vAlign w:val="center"/>
          </w:tcPr>
          <w:p w14:paraId="615CE34F" w14:textId="77777777" w:rsidR="003C2F05" w:rsidRPr="005D1365" w:rsidRDefault="003C2F05" w:rsidP="007E3F40">
            <w:pPr>
              <w:jc w:val="center"/>
              <w:rPr>
                <w:rFonts w:ascii="Arial" w:hAnsi="Arial" w:cs="Arial"/>
                <w:b w:val="0"/>
              </w:rPr>
            </w:pPr>
            <w:r w:rsidRPr="005D1365">
              <w:rPr>
                <w:rFonts w:ascii="Arial" w:hAnsi="Arial" w:cs="Arial"/>
                <w:b w:val="0"/>
              </w:rPr>
              <w:t>B</w:t>
            </w:r>
          </w:p>
        </w:tc>
        <w:tc>
          <w:tcPr>
            <w:tcW w:w="742" w:type="dxa"/>
            <w:tcBorders>
              <w:top w:val="single" w:sz="6" w:space="0" w:color="000000"/>
              <w:left w:val="single" w:sz="6" w:space="0" w:color="000000"/>
              <w:bottom w:val="single" w:sz="6" w:space="0" w:color="000000"/>
              <w:right w:val="single" w:sz="6" w:space="0" w:color="000000"/>
            </w:tcBorders>
            <w:vAlign w:val="center"/>
          </w:tcPr>
          <w:p w14:paraId="43893434" w14:textId="77777777" w:rsidR="003C2F05" w:rsidRPr="005D1365" w:rsidRDefault="003C2F05" w:rsidP="007E3F40">
            <w:pPr>
              <w:jc w:val="center"/>
              <w:rPr>
                <w:rFonts w:ascii="Arial" w:hAnsi="Arial" w:cs="Arial"/>
                <w:b w:val="0"/>
              </w:rPr>
            </w:pPr>
            <w:r w:rsidRPr="005D1365">
              <w:rPr>
                <w:rFonts w:ascii="Arial" w:hAnsi="Arial" w:cs="Arial"/>
                <w:b w:val="0"/>
              </w:rPr>
              <w:t>C</w:t>
            </w:r>
          </w:p>
        </w:tc>
        <w:tc>
          <w:tcPr>
            <w:tcW w:w="742" w:type="dxa"/>
            <w:tcBorders>
              <w:top w:val="single" w:sz="6" w:space="0" w:color="000000"/>
              <w:left w:val="single" w:sz="6" w:space="0" w:color="000000"/>
              <w:bottom w:val="single" w:sz="6" w:space="0" w:color="000000"/>
              <w:right w:val="single" w:sz="6" w:space="0" w:color="000000"/>
            </w:tcBorders>
            <w:vAlign w:val="center"/>
          </w:tcPr>
          <w:p w14:paraId="01A474F4" w14:textId="77777777" w:rsidR="003C2F05" w:rsidRPr="005D1365" w:rsidRDefault="003C2F05" w:rsidP="007E3F40">
            <w:pPr>
              <w:jc w:val="center"/>
              <w:rPr>
                <w:rFonts w:ascii="Arial" w:hAnsi="Arial" w:cs="Arial"/>
                <w:b w:val="0"/>
              </w:rPr>
            </w:pPr>
            <w:r w:rsidRPr="005D1365">
              <w:rPr>
                <w:rFonts w:ascii="Arial" w:hAnsi="Arial" w:cs="Arial"/>
                <w:b w:val="0"/>
              </w:rPr>
              <w:t>D</w:t>
            </w:r>
          </w:p>
        </w:tc>
      </w:tr>
      <w:tr w:rsidR="005D1365" w:rsidRPr="005D1365" w14:paraId="1824BD3E" w14:textId="77777777" w:rsidTr="00F50951">
        <w:trPr>
          <w:trHeight w:val="345"/>
          <w:jc w:val="center"/>
        </w:trPr>
        <w:tc>
          <w:tcPr>
            <w:tcW w:w="0" w:type="auto"/>
            <w:tcMar>
              <w:top w:w="0" w:type="dxa"/>
              <w:left w:w="0" w:type="dxa"/>
              <w:bottom w:w="0" w:type="dxa"/>
              <w:right w:w="0" w:type="dxa"/>
            </w:tcMar>
            <w:vAlign w:val="center"/>
          </w:tcPr>
          <w:p w14:paraId="0ADDC391"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78A45538" w14:textId="77777777" w:rsidR="003C2F05" w:rsidRPr="005D1365" w:rsidRDefault="003C2F05" w:rsidP="007E3F40">
            <w:pPr>
              <w:jc w:val="center"/>
              <w:rPr>
                <w:rFonts w:ascii="Arial" w:hAnsi="Arial" w:cs="Arial"/>
              </w:rPr>
            </w:pPr>
            <w:r w:rsidRPr="005D1365">
              <w:rPr>
                <w:rFonts w:ascii="Arial" w:hAnsi="Arial" w:cs="Arial"/>
              </w:rPr>
              <w:t>1</w:t>
            </w:r>
          </w:p>
        </w:tc>
        <w:tc>
          <w:tcPr>
            <w:tcW w:w="3476" w:type="dxa"/>
            <w:tcBorders>
              <w:top w:val="single" w:sz="6" w:space="0" w:color="000000"/>
              <w:left w:val="single" w:sz="6" w:space="0" w:color="000000"/>
              <w:bottom w:val="single" w:sz="6" w:space="0" w:color="000000"/>
              <w:right w:val="single" w:sz="6" w:space="0" w:color="000000"/>
            </w:tcBorders>
          </w:tcPr>
          <w:p w14:paraId="53664F19" w14:textId="77777777" w:rsidR="003C2F05" w:rsidRPr="005D1365" w:rsidRDefault="003C2F05" w:rsidP="007E3F40">
            <w:pPr>
              <w:rPr>
                <w:rFonts w:ascii="Arial" w:hAnsi="Arial" w:cs="Arial"/>
              </w:rPr>
            </w:pPr>
            <w:r w:rsidRPr="005D1365">
              <w:rPr>
                <w:rFonts w:ascii="Arial" w:hAnsi="Arial" w:cs="Arial"/>
              </w:rPr>
              <w:t>Teren arabil</w:t>
            </w:r>
          </w:p>
        </w:tc>
        <w:tc>
          <w:tcPr>
            <w:tcW w:w="765" w:type="dxa"/>
            <w:tcBorders>
              <w:top w:val="single" w:sz="6" w:space="0" w:color="000000"/>
              <w:left w:val="single" w:sz="6" w:space="0" w:color="000000"/>
              <w:bottom w:val="single" w:sz="6" w:space="0" w:color="000000"/>
              <w:right w:val="single" w:sz="6" w:space="0" w:color="000000"/>
            </w:tcBorders>
          </w:tcPr>
          <w:p w14:paraId="16F55D28" w14:textId="172EAF25" w:rsidR="003C2F05" w:rsidRPr="005D1365" w:rsidRDefault="001134AB" w:rsidP="007E3F40">
            <w:pPr>
              <w:jc w:val="center"/>
              <w:rPr>
                <w:rFonts w:ascii="Arial" w:hAnsi="Arial" w:cs="Arial"/>
              </w:rPr>
            </w:pPr>
            <w:r w:rsidRPr="005D1365">
              <w:rPr>
                <w:rFonts w:ascii="Arial" w:hAnsi="Arial" w:cs="Arial"/>
              </w:rPr>
              <w:t>75</w:t>
            </w:r>
          </w:p>
        </w:tc>
        <w:tc>
          <w:tcPr>
            <w:tcW w:w="765" w:type="dxa"/>
            <w:tcBorders>
              <w:top w:val="single" w:sz="6" w:space="0" w:color="000000"/>
              <w:left w:val="single" w:sz="6" w:space="0" w:color="000000"/>
              <w:bottom w:val="single" w:sz="6" w:space="0" w:color="000000"/>
              <w:right w:val="single" w:sz="6" w:space="0" w:color="000000"/>
            </w:tcBorders>
          </w:tcPr>
          <w:p w14:paraId="5E0390A9" w14:textId="272E7D19"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49D18806" w14:textId="53B6CEF5"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065C25DA" w14:textId="612496B7" w:rsidR="003C2F05" w:rsidRPr="005D1365" w:rsidRDefault="003C2F05" w:rsidP="007E3F40">
            <w:pPr>
              <w:jc w:val="center"/>
              <w:rPr>
                <w:rFonts w:ascii="Arial" w:hAnsi="Arial" w:cs="Arial"/>
                <w:b w:val="0"/>
              </w:rPr>
            </w:pPr>
          </w:p>
        </w:tc>
      </w:tr>
      <w:tr w:rsidR="005D1365" w:rsidRPr="005D1365" w14:paraId="49F1B8D5" w14:textId="77777777" w:rsidTr="00F50951">
        <w:trPr>
          <w:trHeight w:val="345"/>
          <w:jc w:val="center"/>
        </w:trPr>
        <w:tc>
          <w:tcPr>
            <w:tcW w:w="0" w:type="auto"/>
            <w:tcMar>
              <w:top w:w="0" w:type="dxa"/>
              <w:left w:w="0" w:type="dxa"/>
              <w:bottom w:w="0" w:type="dxa"/>
              <w:right w:w="0" w:type="dxa"/>
            </w:tcMar>
            <w:vAlign w:val="center"/>
          </w:tcPr>
          <w:p w14:paraId="547CAAF8"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4DB7D5D1" w14:textId="77777777" w:rsidR="003C2F05" w:rsidRPr="005D1365" w:rsidRDefault="003C2F05" w:rsidP="007E3F40">
            <w:pPr>
              <w:jc w:val="center"/>
              <w:rPr>
                <w:rFonts w:ascii="Arial" w:hAnsi="Arial" w:cs="Arial"/>
              </w:rPr>
            </w:pPr>
            <w:r w:rsidRPr="005D1365">
              <w:rPr>
                <w:rFonts w:ascii="Arial" w:hAnsi="Arial" w:cs="Arial"/>
              </w:rPr>
              <w:t>2</w:t>
            </w:r>
          </w:p>
        </w:tc>
        <w:tc>
          <w:tcPr>
            <w:tcW w:w="3476" w:type="dxa"/>
            <w:tcBorders>
              <w:top w:val="single" w:sz="6" w:space="0" w:color="000000"/>
              <w:left w:val="single" w:sz="6" w:space="0" w:color="000000"/>
              <w:bottom w:val="single" w:sz="6" w:space="0" w:color="000000"/>
              <w:right w:val="single" w:sz="6" w:space="0" w:color="000000"/>
            </w:tcBorders>
          </w:tcPr>
          <w:p w14:paraId="20929815" w14:textId="77777777" w:rsidR="003C2F05" w:rsidRPr="005D1365" w:rsidRDefault="003C2F05" w:rsidP="007E3F40">
            <w:pPr>
              <w:rPr>
                <w:rFonts w:ascii="Arial" w:hAnsi="Arial" w:cs="Arial"/>
              </w:rPr>
            </w:pPr>
            <w:proofErr w:type="spellStart"/>
            <w:r w:rsidRPr="005D1365">
              <w:rPr>
                <w:rFonts w:ascii="Arial" w:hAnsi="Arial" w:cs="Arial"/>
              </w:rPr>
              <w:t>Păşune</w:t>
            </w:r>
            <w:proofErr w:type="spellEnd"/>
          </w:p>
        </w:tc>
        <w:tc>
          <w:tcPr>
            <w:tcW w:w="765" w:type="dxa"/>
            <w:tcBorders>
              <w:top w:val="single" w:sz="6" w:space="0" w:color="000000"/>
              <w:left w:val="single" w:sz="6" w:space="0" w:color="000000"/>
              <w:bottom w:val="single" w:sz="6" w:space="0" w:color="000000"/>
              <w:right w:val="single" w:sz="6" w:space="0" w:color="000000"/>
            </w:tcBorders>
          </w:tcPr>
          <w:p w14:paraId="32E11959" w14:textId="6214B769" w:rsidR="003C2F05" w:rsidRPr="005D1365" w:rsidRDefault="001134AB" w:rsidP="007E3F40">
            <w:pPr>
              <w:jc w:val="center"/>
              <w:rPr>
                <w:rFonts w:ascii="Arial" w:hAnsi="Arial" w:cs="Arial"/>
              </w:rPr>
            </w:pPr>
            <w:r w:rsidRPr="005D1365">
              <w:rPr>
                <w:rFonts w:ascii="Arial" w:hAnsi="Arial" w:cs="Arial"/>
              </w:rPr>
              <w:t>56</w:t>
            </w:r>
          </w:p>
        </w:tc>
        <w:tc>
          <w:tcPr>
            <w:tcW w:w="765" w:type="dxa"/>
            <w:tcBorders>
              <w:top w:val="single" w:sz="6" w:space="0" w:color="000000"/>
              <w:left w:val="single" w:sz="6" w:space="0" w:color="000000"/>
              <w:bottom w:val="single" w:sz="6" w:space="0" w:color="000000"/>
              <w:right w:val="single" w:sz="6" w:space="0" w:color="000000"/>
            </w:tcBorders>
          </w:tcPr>
          <w:p w14:paraId="00963C42" w14:textId="11FF0A0B"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1E926A0C" w14:textId="3E099DFF"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71FB1F6E" w14:textId="3D81F7BB" w:rsidR="003C2F05" w:rsidRPr="005D1365" w:rsidRDefault="003C2F05" w:rsidP="007E3F40">
            <w:pPr>
              <w:jc w:val="center"/>
              <w:rPr>
                <w:rFonts w:ascii="Arial" w:hAnsi="Arial" w:cs="Arial"/>
                <w:b w:val="0"/>
              </w:rPr>
            </w:pPr>
          </w:p>
        </w:tc>
      </w:tr>
      <w:tr w:rsidR="005D1365" w:rsidRPr="005D1365" w14:paraId="23D43EE1" w14:textId="77777777" w:rsidTr="00F50951">
        <w:trPr>
          <w:trHeight w:val="345"/>
          <w:jc w:val="center"/>
        </w:trPr>
        <w:tc>
          <w:tcPr>
            <w:tcW w:w="0" w:type="auto"/>
            <w:tcMar>
              <w:top w:w="0" w:type="dxa"/>
              <w:left w:w="0" w:type="dxa"/>
              <w:bottom w:w="0" w:type="dxa"/>
              <w:right w:w="0" w:type="dxa"/>
            </w:tcMar>
            <w:vAlign w:val="center"/>
          </w:tcPr>
          <w:p w14:paraId="594C9AF8"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6AE202E5" w14:textId="77777777" w:rsidR="003C2F05" w:rsidRPr="005D1365" w:rsidRDefault="003C2F05" w:rsidP="007E3F40">
            <w:pPr>
              <w:jc w:val="center"/>
              <w:rPr>
                <w:rFonts w:ascii="Arial" w:hAnsi="Arial" w:cs="Arial"/>
              </w:rPr>
            </w:pPr>
            <w:r w:rsidRPr="005D1365">
              <w:rPr>
                <w:rFonts w:ascii="Arial" w:hAnsi="Arial" w:cs="Arial"/>
              </w:rPr>
              <w:t>3</w:t>
            </w:r>
          </w:p>
        </w:tc>
        <w:tc>
          <w:tcPr>
            <w:tcW w:w="3476" w:type="dxa"/>
            <w:tcBorders>
              <w:top w:val="single" w:sz="6" w:space="0" w:color="000000"/>
              <w:left w:val="single" w:sz="6" w:space="0" w:color="000000"/>
              <w:bottom w:val="single" w:sz="6" w:space="0" w:color="000000"/>
              <w:right w:val="single" w:sz="6" w:space="0" w:color="000000"/>
            </w:tcBorders>
          </w:tcPr>
          <w:p w14:paraId="7B95ED1F" w14:textId="77777777" w:rsidR="003C2F05" w:rsidRPr="005D1365" w:rsidRDefault="003C2F05" w:rsidP="007E3F40">
            <w:pPr>
              <w:rPr>
                <w:rFonts w:ascii="Arial" w:hAnsi="Arial" w:cs="Arial"/>
              </w:rPr>
            </w:pPr>
            <w:proofErr w:type="spellStart"/>
            <w:r w:rsidRPr="005D1365">
              <w:rPr>
                <w:rFonts w:ascii="Arial" w:hAnsi="Arial" w:cs="Arial"/>
              </w:rPr>
              <w:t>Fâneaţă</w:t>
            </w:r>
            <w:proofErr w:type="spellEnd"/>
          </w:p>
        </w:tc>
        <w:tc>
          <w:tcPr>
            <w:tcW w:w="765" w:type="dxa"/>
            <w:tcBorders>
              <w:top w:val="single" w:sz="6" w:space="0" w:color="000000"/>
              <w:left w:val="single" w:sz="6" w:space="0" w:color="000000"/>
              <w:bottom w:val="single" w:sz="6" w:space="0" w:color="000000"/>
              <w:right w:val="single" w:sz="6" w:space="0" w:color="000000"/>
            </w:tcBorders>
          </w:tcPr>
          <w:p w14:paraId="41B6A7B0" w14:textId="5B9CF7D0" w:rsidR="003C2F05" w:rsidRPr="005D1365" w:rsidRDefault="001134AB" w:rsidP="007E3F40">
            <w:pPr>
              <w:jc w:val="center"/>
              <w:rPr>
                <w:rFonts w:ascii="Arial" w:hAnsi="Arial" w:cs="Arial"/>
              </w:rPr>
            </w:pPr>
            <w:r w:rsidRPr="005D1365">
              <w:rPr>
                <w:rFonts w:ascii="Arial" w:hAnsi="Arial" w:cs="Arial"/>
              </w:rPr>
              <w:t>56</w:t>
            </w:r>
          </w:p>
        </w:tc>
        <w:tc>
          <w:tcPr>
            <w:tcW w:w="765" w:type="dxa"/>
            <w:tcBorders>
              <w:top w:val="single" w:sz="6" w:space="0" w:color="000000"/>
              <w:left w:val="single" w:sz="6" w:space="0" w:color="000000"/>
              <w:bottom w:val="single" w:sz="6" w:space="0" w:color="000000"/>
              <w:right w:val="single" w:sz="6" w:space="0" w:color="000000"/>
            </w:tcBorders>
          </w:tcPr>
          <w:p w14:paraId="174BD44C" w14:textId="0C358138"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531C146A" w14:textId="744B6A2F"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7748182C" w14:textId="003109A3" w:rsidR="003C2F05" w:rsidRPr="005D1365" w:rsidRDefault="003C2F05" w:rsidP="007E3F40">
            <w:pPr>
              <w:jc w:val="center"/>
              <w:rPr>
                <w:rFonts w:ascii="Arial" w:hAnsi="Arial" w:cs="Arial"/>
                <w:b w:val="0"/>
              </w:rPr>
            </w:pPr>
          </w:p>
        </w:tc>
      </w:tr>
      <w:tr w:rsidR="005D1365" w:rsidRPr="005D1365" w14:paraId="55B72ED5" w14:textId="77777777" w:rsidTr="00F50951">
        <w:trPr>
          <w:trHeight w:val="345"/>
          <w:jc w:val="center"/>
        </w:trPr>
        <w:tc>
          <w:tcPr>
            <w:tcW w:w="0" w:type="auto"/>
            <w:tcMar>
              <w:top w:w="0" w:type="dxa"/>
              <w:left w:w="0" w:type="dxa"/>
              <w:bottom w:w="0" w:type="dxa"/>
              <w:right w:w="0" w:type="dxa"/>
            </w:tcMar>
            <w:vAlign w:val="center"/>
          </w:tcPr>
          <w:p w14:paraId="207D10FC"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790165D1" w14:textId="77777777" w:rsidR="003C2F05" w:rsidRPr="005D1365" w:rsidRDefault="003C2F05" w:rsidP="007E3F40">
            <w:pPr>
              <w:jc w:val="center"/>
              <w:rPr>
                <w:rFonts w:ascii="Arial" w:hAnsi="Arial" w:cs="Arial"/>
              </w:rPr>
            </w:pPr>
            <w:r w:rsidRPr="005D1365">
              <w:rPr>
                <w:rFonts w:ascii="Arial" w:hAnsi="Arial" w:cs="Arial"/>
              </w:rPr>
              <w:t>4</w:t>
            </w:r>
          </w:p>
        </w:tc>
        <w:tc>
          <w:tcPr>
            <w:tcW w:w="3476" w:type="dxa"/>
            <w:tcBorders>
              <w:top w:val="single" w:sz="6" w:space="0" w:color="000000"/>
              <w:left w:val="single" w:sz="6" w:space="0" w:color="000000"/>
              <w:bottom w:val="single" w:sz="6" w:space="0" w:color="000000"/>
              <w:right w:val="single" w:sz="6" w:space="0" w:color="000000"/>
            </w:tcBorders>
          </w:tcPr>
          <w:p w14:paraId="45ABEDB3" w14:textId="77777777" w:rsidR="003C2F05" w:rsidRPr="005D1365" w:rsidRDefault="003C2F05" w:rsidP="007E3F40">
            <w:pPr>
              <w:rPr>
                <w:rFonts w:ascii="Arial" w:hAnsi="Arial" w:cs="Arial"/>
              </w:rPr>
            </w:pPr>
            <w:r w:rsidRPr="005D1365">
              <w:rPr>
                <w:rFonts w:ascii="Arial" w:hAnsi="Arial" w:cs="Arial"/>
              </w:rPr>
              <w:t>Vie</w:t>
            </w:r>
          </w:p>
        </w:tc>
        <w:tc>
          <w:tcPr>
            <w:tcW w:w="765" w:type="dxa"/>
            <w:tcBorders>
              <w:top w:val="single" w:sz="6" w:space="0" w:color="000000"/>
              <w:left w:val="single" w:sz="6" w:space="0" w:color="000000"/>
              <w:bottom w:val="single" w:sz="6" w:space="0" w:color="000000"/>
              <w:right w:val="single" w:sz="6" w:space="0" w:color="000000"/>
            </w:tcBorders>
          </w:tcPr>
          <w:p w14:paraId="6FCABFB8" w14:textId="3B093252" w:rsidR="003C2F05" w:rsidRPr="005D1365" w:rsidRDefault="001134AB" w:rsidP="007E3F40">
            <w:pPr>
              <w:jc w:val="center"/>
              <w:rPr>
                <w:rFonts w:ascii="Arial" w:hAnsi="Arial" w:cs="Arial"/>
              </w:rPr>
            </w:pPr>
            <w:r w:rsidRPr="005D1365">
              <w:rPr>
                <w:rFonts w:ascii="Arial" w:hAnsi="Arial" w:cs="Arial"/>
              </w:rPr>
              <w:t>122</w:t>
            </w:r>
          </w:p>
        </w:tc>
        <w:tc>
          <w:tcPr>
            <w:tcW w:w="765" w:type="dxa"/>
            <w:tcBorders>
              <w:top w:val="single" w:sz="6" w:space="0" w:color="000000"/>
              <w:left w:val="single" w:sz="6" w:space="0" w:color="000000"/>
              <w:bottom w:val="single" w:sz="6" w:space="0" w:color="000000"/>
              <w:right w:val="single" w:sz="6" w:space="0" w:color="000000"/>
            </w:tcBorders>
          </w:tcPr>
          <w:p w14:paraId="5029F1ED" w14:textId="50EE7059"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7432E324" w14:textId="68063364"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5F40D84F" w14:textId="7BAAF1AB" w:rsidR="003C2F05" w:rsidRPr="005D1365" w:rsidRDefault="003C2F05" w:rsidP="007E3F40">
            <w:pPr>
              <w:jc w:val="center"/>
              <w:rPr>
                <w:rFonts w:ascii="Arial" w:hAnsi="Arial" w:cs="Arial"/>
                <w:b w:val="0"/>
              </w:rPr>
            </w:pPr>
          </w:p>
        </w:tc>
      </w:tr>
      <w:tr w:rsidR="005D1365" w:rsidRPr="005D1365" w14:paraId="7BEC3FF8" w14:textId="77777777" w:rsidTr="00F50951">
        <w:trPr>
          <w:trHeight w:val="345"/>
          <w:jc w:val="center"/>
        </w:trPr>
        <w:tc>
          <w:tcPr>
            <w:tcW w:w="0" w:type="auto"/>
            <w:tcMar>
              <w:top w:w="0" w:type="dxa"/>
              <w:left w:w="0" w:type="dxa"/>
              <w:bottom w:w="0" w:type="dxa"/>
              <w:right w:w="0" w:type="dxa"/>
            </w:tcMar>
            <w:vAlign w:val="center"/>
          </w:tcPr>
          <w:p w14:paraId="6F8C7CF0"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7BA2020A" w14:textId="77777777" w:rsidR="003C2F05" w:rsidRPr="005D1365" w:rsidRDefault="003C2F05" w:rsidP="007E3F40">
            <w:pPr>
              <w:jc w:val="center"/>
              <w:rPr>
                <w:rFonts w:ascii="Arial" w:hAnsi="Arial" w:cs="Arial"/>
              </w:rPr>
            </w:pPr>
            <w:r w:rsidRPr="005D1365">
              <w:rPr>
                <w:rFonts w:ascii="Arial" w:hAnsi="Arial" w:cs="Arial"/>
              </w:rPr>
              <w:t>5</w:t>
            </w:r>
          </w:p>
        </w:tc>
        <w:tc>
          <w:tcPr>
            <w:tcW w:w="3476" w:type="dxa"/>
            <w:tcBorders>
              <w:top w:val="single" w:sz="6" w:space="0" w:color="000000"/>
              <w:left w:val="single" w:sz="6" w:space="0" w:color="000000"/>
              <w:bottom w:val="single" w:sz="6" w:space="0" w:color="000000"/>
              <w:right w:val="single" w:sz="6" w:space="0" w:color="000000"/>
            </w:tcBorders>
          </w:tcPr>
          <w:p w14:paraId="11352768" w14:textId="77777777" w:rsidR="003C2F05" w:rsidRPr="005D1365" w:rsidRDefault="003C2F05" w:rsidP="007E3F40">
            <w:pPr>
              <w:rPr>
                <w:rFonts w:ascii="Arial" w:hAnsi="Arial" w:cs="Arial"/>
              </w:rPr>
            </w:pPr>
            <w:r w:rsidRPr="005D1365">
              <w:rPr>
                <w:rFonts w:ascii="Arial" w:hAnsi="Arial" w:cs="Arial"/>
              </w:rPr>
              <w:t>Livadă</w:t>
            </w:r>
          </w:p>
        </w:tc>
        <w:tc>
          <w:tcPr>
            <w:tcW w:w="765" w:type="dxa"/>
            <w:tcBorders>
              <w:top w:val="single" w:sz="6" w:space="0" w:color="000000"/>
              <w:left w:val="single" w:sz="6" w:space="0" w:color="000000"/>
              <w:bottom w:val="single" w:sz="6" w:space="0" w:color="000000"/>
              <w:right w:val="single" w:sz="6" w:space="0" w:color="000000"/>
            </w:tcBorders>
          </w:tcPr>
          <w:p w14:paraId="3F35784E" w14:textId="09031FC1" w:rsidR="003C2F05" w:rsidRPr="005D1365" w:rsidRDefault="001134AB" w:rsidP="007E3F40">
            <w:pPr>
              <w:jc w:val="center"/>
              <w:rPr>
                <w:rFonts w:ascii="Arial" w:hAnsi="Arial" w:cs="Arial"/>
              </w:rPr>
            </w:pPr>
            <w:r w:rsidRPr="005D1365">
              <w:rPr>
                <w:rFonts w:ascii="Arial" w:hAnsi="Arial" w:cs="Arial"/>
              </w:rPr>
              <w:t>143</w:t>
            </w:r>
          </w:p>
        </w:tc>
        <w:tc>
          <w:tcPr>
            <w:tcW w:w="765" w:type="dxa"/>
            <w:tcBorders>
              <w:top w:val="single" w:sz="6" w:space="0" w:color="000000"/>
              <w:left w:val="single" w:sz="6" w:space="0" w:color="000000"/>
              <w:bottom w:val="single" w:sz="6" w:space="0" w:color="000000"/>
              <w:right w:val="single" w:sz="6" w:space="0" w:color="000000"/>
            </w:tcBorders>
          </w:tcPr>
          <w:p w14:paraId="015512AB" w14:textId="3E5FD959"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37B9E4CA" w14:textId="7C4356A4"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718AFBD6" w14:textId="6658EB2F" w:rsidR="003C2F05" w:rsidRPr="005D1365" w:rsidRDefault="003C2F05" w:rsidP="007E3F40">
            <w:pPr>
              <w:jc w:val="center"/>
              <w:rPr>
                <w:rFonts w:ascii="Arial" w:hAnsi="Arial" w:cs="Arial"/>
                <w:b w:val="0"/>
              </w:rPr>
            </w:pPr>
          </w:p>
        </w:tc>
      </w:tr>
      <w:tr w:rsidR="005D1365" w:rsidRPr="005D1365" w14:paraId="6B0A3B3F" w14:textId="77777777" w:rsidTr="00F50951">
        <w:trPr>
          <w:trHeight w:val="345"/>
          <w:jc w:val="center"/>
        </w:trPr>
        <w:tc>
          <w:tcPr>
            <w:tcW w:w="0" w:type="auto"/>
            <w:tcMar>
              <w:top w:w="0" w:type="dxa"/>
              <w:left w:w="0" w:type="dxa"/>
              <w:bottom w:w="0" w:type="dxa"/>
              <w:right w:w="0" w:type="dxa"/>
            </w:tcMar>
            <w:vAlign w:val="center"/>
          </w:tcPr>
          <w:p w14:paraId="315EF76B"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2346941F" w14:textId="77777777" w:rsidR="003C2F05" w:rsidRPr="005D1365" w:rsidRDefault="003C2F05" w:rsidP="007E3F40">
            <w:pPr>
              <w:jc w:val="center"/>
              <w:rPr>
                <w:rFonts w:ascii="Arial" w:hAnsi="Arial" w:cs="Arial"/>
              </w:rPr>
            </w:pPr>
            <w:r w:rsidRPr="005D1365">
              <w:rPr>
                <w:rFonts w:ascii="Arial" w:hAnsi="Arial" w:cs="Arial"/>
              </w:rPr>
              <w:t>6</w:t>
            </w:r>
          </w:p>
        </w:tc>
        <w:tc>
          <w:tcPr>
            <w:tcW w:w="3476" w:type="dxa"/>
            <w:tcBorders>
              <w:top w:val="single" w:sz="6" w:space="0" w:color="000000"/>
              <w:left w:val="single" w:sz="6" w:space="0" w:color="000000"/>
              <w:bottom w:val="single" w:sz="6" w:space="0" w:color="000000"/>
              <w:right w:val="single" w:sz="6" w:space="0" w:color="000000"/>
            </w:tcBorders>
          </w:tcPr>
          <w:p w14:paraId="65AD3157" w14:textId="77777777" w:rsidR="003C2F05" w:rsidRPr="005D1365" w:rsidRDefault="003C2F05" w:rsidP="007E3F40">
            <w:pPr>
              <w:rPr>
                <w:rFonts w:ascii="Arial" w:hAnsi="Arial" w:cs="Arial"/>
              </w:rPr>
            </w:pPr>
            <w:r w:rsidRPr="005D1365">
              <w:rPr>
                <w:rFonts w:ascii="Arial" w:hAnsi="Arial" w:cs="Arial"/>
              </w:rPr>
              <w:t xml:space="preserve">Pădure sau alt teren cu </w:t>
            </w:r>
            <w:proofErr w:type="spellStart"/>
            <w:r w:rsidRPr="005D1365">
              <w:rPr>
                <w:rFonts w:ascii="Arial" w:hAnsi="Arial" w:cs="Arial"/>
              </w:rPr>
              <w:t>vegetaţie</w:t>
            </w:r>
            <w:proofErr w:type="spellEnd"/>
            <w:r w:rsidRPr="005D1365">
              <w:rPr>
                <w:rFonts w:ascii="Arial" w:hAnsi="Arial" w:cs="Arial"/>
              </w:rPr>
              <w:t xml:space="preserve"> forestieră</w:t>
            </w:r>
          </w:p>
        </w:tc>
        <w:tc>
          <w:tcPr>
            <w:tcW w:w="765" w:type="dxa"/>
            <w:tcBorders>
              <w:top w:val="single" w:sz="6" w:space="0" w:color="000000"/>
              <w:left w:val="single" w:sz="6" w:space="0" w:color="000000"/>
              <w:bottom w:val="single" w:sz="6" w:space="0" w:color="000000"/>
              <w:right w:val="single" w:sz="6" w:space="0" w:color="000000"/>
            </w:tcBorders>
          </w:tcPr>
          <w:p w14:paraId="404ACCC5" w14:textId="11DA118E" w:rsidR="003C2F05" w:rsidRPr="005D1365" w:rsidRDefault="00F50951" w:rsidP="007E3F40">
            <w:pPr>
              <w:jc w:val="center"/>
              <w:rPr>
                <w:rFonts w:ascii="Arial" w:hAnsi="Arial" w:cs="Arial"/>
              </w:rPr>
            </w:pPr>
            <w:r w:rsidRPr="005D1365">
              <w:rPr>
                <w:rFonts w:ascii="Arial" w:hAnsi="Arial" w:cs="Arial"/>
              </w:rPr>
              <w:t>75</w:t>
            </w:r>
          </w:p>
        </w:tc>
        <w:tc>
          <w:tcPr>
            <w:tcW w:w="765" w:type="dxa"/>
            <w:tcBorders>
              <w:top w:val="single" w:sz="6" w:space="0" w:color="000000"/>
              <w:left w:val="single" w:sz="6" w:space="0" w:color="000000"/>
              <w:bottom w:val="single" w:sz="6" w:space="0" w:color="000000"/>
              <w:right w:val="single" w:sz="6" w:space="0" w:color="000000"/>
            </w:tcBorders>
          </w:tcPr>
          <w:p w14:paraId="109E6634" w14:textId="7EE43922"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27C39B0E" w14:textId="7AF0B1DC"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16202A7A" w14:textId="7E220A43" w:rsidR="003C2F05" w:rsidRPr="005D1365" w:rsidRDefault="003C2F05" w:rsidP="007E3F40">
            <w:pPr>
              <w:jc w:val="center"/>
              <w:rPr>
                <w:rFonts w:ascii="Arial" w:hAnsi="Arial" w:cs="Arial"/>
                <w:b w:val="0"/>
              </w:rPr>
            </w:pPr>
          </w:p>
        </w:tc>
      </w:tr>
      <w:tr w:rsidR="005D1365" w:rsidRPr="005D1365" w14:paraId="4BD0BF07" w14:textId="77777777" w:rsidTr="00F50951">
        <w:trPr>
          <w:trHeight w:val="345"/>
          <w:jc w:val="center"/>
        </w:trPr>
        <w:tc>
          <w:tcPr>
            <w:tcW w:w="0" w:type="auto"/>
            <w:tcMar>
              <w:top w:w="0" w:type="dxa"/>
              <w:left w:w="0" w:type="dxa"/>
              <w:bottom w:w="0" w:type="dxa"/>
              <w:right w:w="0" w:type="dxa"/>
            </w:tcMar>
            <w:vAlign w:val="center"/>
          </w:tcPr>
          <w:p w14:paraId="028FD12F"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62589DC3" w14:textId="77777777" w:rsidR="003C2F05" w:rsidRPr="005D1365" w:rsidRDefault="003C2F05" w:rsidP="007E3F40">
            <w:pPr>
              <w:jc w:val="center"/>
              <w:rPr>
                <w:rFonts w:ascii="Arial" w:hAnsi="Arial" w:cs="Arial"/>
              </w:rPr>
            </w:pPr>
            <w:r w:rsidRPr="005D1365">
              <w:rPr>
                <w:rFonts w:ascii="Arial" w:hAnsi="Arial" w:cs="Arial"/>
              </w:rPr>
              <w:t>7</w:t>
            </w:r>
          </w:p>
        </w:tc>
        <w:tc>
          <w:tcPr>
            <w:tcW w:w="3476" w:type="dxa"/>
            <w:tcBorders>
              <w:top w:val="single" w:sz="6" w:space="0" w:color="000000"/>
              <w:left w:val="single" w:sz="6" w:space="0" w:color="000000"/>
              <w:bottom w:val="single" w:sz="6" w:space="0" w:color="000000"/>
              <w:right w:val="single" w:sz="6" w:space="0" w:color="000000"/>
            </w:tcBorders>
          </w:tcPr>
          <w:p w14:paraId="7CA929B0" w14:textId="77777777" w:rsidR="003C2F05" w:rsidRPr="005D1365" w:rsidRDefault="003C2F05" w:rsidP="007E3F40">
            <w:pPr>
              <w:rPr>
                <w:rFonts w:ascii="Arial" w:hAnsi="Arial" w:cs="Arial"/>
              </w:rPr>
            </w:pPr>
            <w:r w:rsidRPr="005D1365">
              <w:rPr>
                <w:rFonts w:ascii="Arial" w:hAnsi="Arial" w:cs="Arial"/>
              </w:rPr>
              <w:t>Teren cu ape</w:t>
            </w:r>
          </w:p>
        </w:tc>
        <w:tc>
          <w:tcPr>
            <w:tcW w:w="765" w:type="dxa"/>
            <w:tcBorders>
              <w:top w:val="single" w:sz="6" w:space="0" w:color="000000"/>
              <w:left w:val="single" w:sz="6" w:space="0" w:color="000000"/>
              <w:bottom w:val="single" w:sz="6" w:space="0" w:color="000000"/>
              <w:right w:val="single" w:sz="6" w:space="0" w:color="000000"/>
            </w:tcBorders>
          </w:tcPr>
          <w:p w14:paraId="00B152B5" w14:textId="00D01329" w:rsidR="003C2F05" w:rsidRPr="005D1365" w:rsidRDefault="00F50951" w:rsidP="007E3F40">
            <w:pPr>
              <w:jc w:val="center"/>
              <w:rPr>
                <w:rFonts w:ascii="Arial" w:hAnsi="Arial" w:cs="Arial"/>
              </w:rPr>
            </w:pPr>
            <w:r w:rsidRPr="005D1365">
              <w:rPr>
                <w:rFonts w:ascii="Arial" w:hAnsi="Arial" w:cs="Arial"/>
              </w:rPr>
              <w:t>41</w:t>
            </w:r>
          </w:p>
        </w:tc>
        <w:tc>
          <w:tcPr>
            <w:tcW w:w="765" w:type="dxa"/>
            <w:tcBorders>
              <w:top w:val="single" w:sz="6" w:space="0" w:color="000000"/>
              <w:left w:val="single" w:sz="6" w:space="0" w:color="000000"/>
              <w:bottom w:val="single" w:sz="6" w:space="0" w:color="000000"/>
              <w:right w:val="single" w:sz="6" w:space="0" w:color="000000"/>
            </w:tcBorders>
          </w:tcPr>
          <w:p w14:paraId="2DBE9058" w14:textId="7E9ABE8A"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02B4485B" w14:textId="44F82470"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59487581" w14:textId="1470C311" w:rsidR="003C2F05" w:rsidRPr="005D1365" w:rsidRDefault="003C2F05" w:rsidP="007E3F40">
            <w:pPr>
              <w:jc w:val="center"/>
              <w:rPr>
                <w:rFonts w:ascii="Arial" w:hAnsi="Arial" w:cs="Arial"/>
                <w:b w:val="0"/>
              </w:rPr>
            </w:pPr>
          </w:p>
        </w:tc>
      </w:tr>
      <w:tr w:rsidR="005D1365" w:rsidRPr="005D1365" w14:paraId="26973F37" w14:textId="77777777" w:rsidTr="00F50951">
        <w:trPr>
          <w:trHeight w:val="345"/>
          <w:jc w:val="center"/>
        </w:trPr>
        <w:tc>
          <w:tcPr>
            <w:tcW w:w="0" w:type="auto"/>
            <w:tcMar>
              <w:top w:w="0" w:type="dxa"/>
              <w:left w:w="0" w:type="dxa"/>
              <w:bottom w:w="0" w:type="dxa"/>
              <w:right w:w="0" w:type="dxa"/>
            </w:tcMar>
            <w:vAlign w:val="center"/>
          </w:tcPr>
          <w:p w14:paraId="223D4A95"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24630435" w14:textId="77777777" w:rsidR="003C2F05" w:rsidRPr="005D1365" w:rsidRDefault="003C2F05" w:rsidP="007E3F40">
            <w:pPr>
              <w:jc w:val="center"/>
              <w:rPr>
                <w:rFonts w:ascii="Arial" w:hAnsi="Arial" w:cs="Arial"/>
              </w:rPr>
            </w:pPr>
            <w:r w:rsidRPr="005D1365">
              <w:rPr>
                <w:rFonts w:ascii="Arial" w:hAnsi="Arial" w:cs="Arial"/>
              </w:rPr>
              <w:t>8</w:t>
            </w:r>
          </w:p>
        </w:tc>
        <w:tc>
          <w:tcPr>
            <w:tcW w:w="3476" w:type="dxa"/>
            <w:tcBorders>
              <w:top w:val="single" w:sz="6" w:space="0" w:color="000000"/>
              <w:left w:val="single" w:sz="6" w:space="0" w:color="000000"/>
              <w:bottom w:val="single" w:sz="6" w:space="0" w:color="000000"/>
              <w:right w:val="single" w:sz="6" w:space="0" w:color="000000"/>
            </w:tcBorders>
          </w:tcPr>
          <w:p w14:paraId="05A52313" w14:textId="77777777" w:rsidR="003C2F05" w:rsidRPr="005D1365" w:rsidRDefault="003C2F05" w:rsidP="007E3F40">
            <w:pPr>
              <w:rPr>
                <w:rFonts w:ascii="Arial" w:hAnsi="Arial" w:cs="Arial"/>
              </w:rPr>
            </w:pPr>
            <w:r w:rsidRPr="005D1365">
              <w:rPr>
                <w:rFonts w:ascii="Arial" w:hAnsi="Arial" w:cs="Arial"/>
              </w:rPr>
              <w:t>Drumuri şi căi ferate</w:t>
            </w:r>
          </w:p>
        </w:tc>
        <w:tc>
          <w:tcPr>
            <w:tcW w:w="765" w:type="dxa"/>
            <w:tcBorders>
              <w:top w:val="single" w:sz="6" w:space="0" w:color="000000"/>
              <w:left w:val="single" w:sz="6" w:space="0" w:color="000000"/>
              <w:bottom w:val="single" w:sz="6" w:space="0" w:color="000000"/>
              <w:right w:val="single" w:sz="6" w:space="0" w:color="000000"/>
            </w:tcBorders>
          </w:tcPr>
          <w:p w14:paraId="2B3F3DC3" w14:textId="77777777" w:rsidR="003C2F05" w:rsidRPr="005D1365" w:rsidRDefault="003C2F05" w:rsidP="007E3F40">
            <w:pPr>
              <w:jc w:val="center"/>
              <w:rPr>
                <w:rFonts w:ascii="Arial" w:hAnsi="Arial" w:cs="Arial"/>
              </w:rPr>
            </w:pPr>
            <w:r w:rsidRPr="005D1365">
              <w:rPr>
                <w:rFonts w:ascii="Arial" w:hAnsi="Arial" w:cs="Arial"/>
              </w:rPr>
              <w:t>0</w:t>
            </w:r>
          </w:p>
        </w:tc>
        <w:tc>
          <w:tcPr>
            <w:tcW w:w="765" w:type="dxa"/>
            <w:tcBorders>
              <w:top w:val="single" w:sz="6" w:space="0" w:color="000000"/>
              <w:left w:val="single" w:sz="6" w:space="0" w:color="000000"/>
              <w:bottom w:val="single" w:sz="6" w:space="0" w:color="000000"/>
              <w:right w:val="single" w:sz="6" w:space="0" w:color="000000"/>
            </w:tcBorders>
          </w:tcPr>
          <w:p w14:paraId="34311B9C" w14:textId="53F9A9CD"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5AFD0B3C" w14:textId="5F36CA3F"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38A4D54A" w14:textId="118CBCE1" w:rsidR="003C2F05" w:rsidRPr="005D1365" w:rsidRDefault="003C2F05" w:rsidP="007E3F40">
            <w:pPr>
              <w:jc w:val="center"/>
              <w:rPr>
                <w:rFonts w:ascii="Arial" w:hAnsi="Arial" w:cs="Arial"/>
                <w:b w:val="0"/>
              </w:rPr>
            </w:pPr>
          </w:p>
        </w:tc>
      </w:tr>
      <w:tr w:rsidR="005D1365" w:rsidRPr="005D1365" w14:paraId="2ED889B6" w14:textId="77777777" w:rsidTr="00F50951">
        <w:trPr>
          <w:trHeight w:val="360"/>
          <w:jc w:val="center"/>
        </w:trPr>
        <w:tc>
          <w:tcPr>
            <w:tcW w:w="0" w:type="auto"/>
            <w:tcMar>
              <w:top w:w="0" w:type="dxa"/>
              <w:left w:w="0" w:type="dxa"/>
              <w:bottom w:w="0" w:type="dxa"/>
              <w:right w:w="0" w:type="dxa"/>
            </w:tcMar>
            <w:vAlign w:val="center"/>
          </w:tcPr>
          <w:p w14:paraId="1360F7D3" w14:textId="77777777" w:rsidR="003C2F05" w:rsidRPr="005D1365" w:rsidRDefault="003C2F05"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0A102123" w14:textId="77777777" w:rsidR="003C2F05" w:rsidRPr="005D1365" w:rsidRDefault="003C2F05" w:rsidP="007E3F40">
            <w:pPr>
              <w:jc w:val="center"/>
              <w:rPr>
                <w:rFonts w:ascii="Arial" w:hAnsi="Arial" w:cs="Arial"/>
              </w:rPr>
            </w:pPr>
            <w:r w:rsidRPr="005D1365">
              <w:rPr>
                <w:rFonts w:ascii="Arial" w:hAnsi="Arial" w:cs="Arial"/>
              </w:rPr>
              <w:t>9</w:t>
            </w:r>
          </w:p>
        </w:tc>
        <w:tc>
          <w:tcPr>
            <w:tcW w:w="3476" w:type="dxa"/>
            <w:tcBorders>
              <w:top w:val="single" w:sz="6" w:space="0" w:color="000000"/>
              <w:left w:val="single" w:sz="6" w:space="0" w:color="000000"/>
              <w:bottom w:val="single" w:sz="6" w:space="0" w:color="000000"/>
              <w:right w:val="single" w:sz="6" w:space="0" w:color="000000"/>
            </w:tcBorders>
          </w:tcPr>
          <w:p w14:paraId="27D3FA22" w14:textId="0CB24E1E" w:rsidR="003C2F05" w:rsidRPr="005D1365" w:rsidRDefault="003C2F05" w:rsidP="007E3F40">
            <w:pPr>
              <w:rPr>
                <w:rFonts w:ascii="Arial" w:hAnsi="Arial" w:cs="Arial"/>
              </w:rPr>
            </w:pPr>
            <w:r w:rsidRPr="005D1365">
              <w:rPr>
                <w:rFonts w:ascii="Arial" w:hAnsi="Arial" w:cs="Arial"/>
              </w:rPr>
              <w:t>Teren neproductiv</w:t>
            </w:r>
            <w:r w:rsidR="00F50951" w:rsidRPr="005D1365">
              <w:rPr>
                <w:rFonts w:ascii="Arial" w:hAnsi="Arial" w:cs="Arial"/>
              </w:rPr>
              <w:t>, cu excepția celor de la pct. 10</w:t>
            </w:r>
          </w:p>
        </w:tc>
        <w:tc>
          <w:tcPr>
            <w:tcW w:w="765" w:type="dxa"/>
            <w:tcBorders>
              <w:top w:val="single" w:sz="6" w:space="0" w:color="000000"/>
              <w:left w:val="single" w:sz="6" w:space="0" w:color="000000"/>
              <w:bottom w:val="single" w:sz="6" w:space="0" w:color="000000"/>
              <w:right w:val="single" w:sz="6" w:space="0" w:color="000000"/>
            </w:tcBorders>
          </w:tcPr>
          <w:p w14:paraId="0A2FA998" w14:textId="77777777" w:rsidR="003C2F05" w:rsidRPr="005D1365" w:rsidRDefault="003C2F05" w:rsidP="007E3F40">
            <w:pPr>
              <w:jc w:val="center"/>
              <w:rPr>
                <w:rFonts w:ascii="Arial" w:hAnsi="Arial" w:cs="Arial"/>
              </w:rPr>
            </w:pPr>
            <w:r w:rsidRPr="005D1365">
              <w:rPr>
                <w:rFonts w:ascii="Arial" w:hAnsi="Arial" w:cs="Arial"/>
              </w:rPr>
              <w:t>0</w:t>
            </w:r>
          </w:p>
        </w:tc>
        <w:tc>
          <w:tcPr>
            <w:tcW w:w="765" w:type="dxa"/>
            <w:tcBorders>
              <w:top w:val="single" w:sz="6" w:space="0" w:color="000000"/>
              <w:left w:val="single" w:sz="6" w:space="0" w:color="000000"/>
              <w:bottom w:val="single" w:sz="6" w:space="0" w:color="000000"/>
              <w:right w:val="single" w:sz="6" w:space="0" w:color="000000"/>
            </w:tcBorders>
          </w:tcPr>
          <w:p w14:paraId="6189EB62" w14:textId="1DACB354"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0317ED2A" w14:textId="4D6E5B2D" w:rsidR="003C2F05" w:rsidRPr="005D1365" w:rsidRDefault="003C2F05"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47F22093" w14:textId="2BF4124A" w:rsidR="003C2F05" w:rsidRPr="005D1365" w:rsidRDefault="003C2F05" w:rsidP="007E3F40">
            <w:pPr>
              <w:jc w:val="center"/>
              <w:rPr>
                <w:rFonts w:ascii="Arial" w:hAnsi="Arial" w:cs="Arial"/>
                <w:b w:val="0"/>
              </w:rPr>
            </w:pPr>
          </w:p>
        </w:tc>
      </w:tr>
      <w:tr w:rsidR="005D1365" w:rsidRPr="005D1365" w14:paraId="3A3DB2BE" w14:textId="77777777" w:rsidTr="00F50951">
        <w:trPr>
          <w:trHeight w:val="360"/>
          <w:jc w:val="center"/>
        </w:trPr>
        <w:tc>
          <w:tcPr>
            <w:tcW w:w="0" w:type="auto"/>
            <w:tcMar>
              <w:top w:w="0" w:type="dxa"/>
              <w:left w:w="0" w:type="dxa"/>
              <w:bottom w:w="0" w:type="dxa"/>
              <w:right w:w="0" w:type="dxa"/>
            </w:tcMar>
            <w:vAlign w:val="center"/>
          </w:tcPr>
          <w:p w14:paraId="1FE1D793" w14:textId="77777777" w:rsidR="00F50951" w:rsidRPr="005D1365" w:rsidRDefault="00F50951" w:rsidP="007E3F40">
            <w:pPr>
              <w:rPr>
                <w:rFonts w:ascii="Arial" w:hAnsi="Arial" w:cs="Arial"/>
              </w:rPr>
            </w:pPr>
          </w:p>
        </w:tc>
        <w:tc>
          <w:tcPr>
            <w:tcW w:w="486" w:type="dxa"/>
            <w:tcBorders>
              <w:top w:val="single" w:sz="6" w:space="0" w:color="000000"/>
              <w:left w:val="single" w:sz="6" w:space="0" w:color="000000"/>
              <w:bottom w:val="single" w:sz="6" w:space="0" w:color="000000"/>
              <w:right w:val="single" w:sz="6" w:space="0" w:color="000000"/>
            </w:tcBorders>
          </w:tcPr>
          <w:p w14:paraId="3617EB62" w14:textId="30782903" w:rsidR="00F50951" w:rsidRPr="005D1365" w:rsidRDefault="00F50951" w:rsidP="007E3F40">
            <w:pPr>
              <w:jc w:val="center"/>
              <w:rPr>
                <w:rFonts w:ascii="Arial" w:hAnsi="Arial" w:cs="Arial"/>
              </w:rPr>
            </w:pPr>
            <w:r w:rsidRPr="005D1365">
              <w:rPr>
                <w:rFonts w:ascii="Arial" w:hAnsi="Arial" w:cs="Arial"/>
              </w:rPr>
              <w:t>10</w:t>
            </w:r>
          </w:p>
        </w:tc>
        <w:tc>
          <w:tcPr>
            <w:tcW w:w="3476" w:type="dxa"/>
            <w:tcBorders>
              <w:top w:val="single" w:sz="6" w:space="0" w:color="000000"/>
              <w:left w:val="single" w:sz="6" w:space="0" w:color="000000"/>
              <w:bottom w:val="single" w:sz="6" w:space="0" w:color="000000"/>
              <w:right w:val="single" w:sz="6" w:space="0" w:color="000000"/>
            </w:tcBorders>
          </w:tcPr>
          <w:p w14:paraId="4EADE54B" w14:textId="096C74D8" w:rsidR="00F50951" w:rsidRPr="005D1365" w:rsidRDefault="00F50951" w:rsidP="007E3F40">
            <w:pPr>
              <w:rPr>
                <w:rFonts w:ascii="Arial" w:hAnsi="Arial" w:cs="Arial"/>
              </w:rPr>
            </w:pPr>
            <w:r w:rsidRPr="005D1365">
              <w:rPr>
                <w:rFonts w:ascii="Arial" w:hAnsi="Arial" w:cs="Arial"/>
              </w:rPr>
              <w:t>Plaja folosită pentru activități economice</w:t>
            </w:r>
          </w:p>
        </w:tc>
        <w:tc>
          <w:tcPr>
            <w:tcW w:w="765" w:type="dxa"/>
            <w:tcBorders>
              <w:top w:val="single" w:sz="6" w:space="0" w:color="000000"/>
              <w:left w:val="single" w:sz="6" w:space="0" w:color="000000"/>
              <w:bottom w:val="single" w:sz="6" w:space="0" w:color="000000"/>
              <w:right w:val="single" w:sz="6" w:space="0" w:color="000000"/>
            </w:tcBorders>
          </w:tcPr>
          <w:p w14:paraId="00424E29" w14:textId="3042E6AE" w:rsidR="00F50951" w:rsidRPr="005D1365" w:rsidRDefault="00F50951" w:rsidP="007E3F40">
            <w:pPr>
              <w:jc w:val="center"/>
              <w:rPr>
                <w:rFonts w:ascii="Arial" w:hAnsi="Arial" w:cs="Arial"/>
              </w:rPr>
            </w:pPr>
            <w:r w:rsidRPr="005D1365">
              <w:rPr>
                <w:rFonts w:ascii="Arial" w:hAnsi="Arial" w:cs="Arial"/>
              </w:rPr>
              <w:t>41</w:t>
            </w:r>
          </w:p>
        </w:tc>
        <w:tc>
          <w:tcPr>
            <w:tcW w:w="765" w:type="dxa"/>
            <w:tcBorders>
              <w:top w:val="single" w:sz="6" w:space="0" w:color="000000"/>
              <w:left w:val="single" w:sz="6" w:space="0" w:color="000000"/>
              <w:bottom w:val="single" w:sz="6" w:space="0" w:color="000000"/>
              <w:right w:val="single" w:sz="6" w:space="0" w:color="000000"/>
            </w:tcBorders>
          </w:tcPr>
          <w:p w14:paraId="0ABD1B31" w14:textId="7004C062" w:rsidR="00F50951" w:rsidRPr="005D1365" w:rsidRDefault="00F50951"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13C8E54C" w14:textId="0F3143DA" w:rsidR="00F50951" w:rsidRPr="005D1365" w:rsidRDefault="00F50951" w:rsidP="007E3F40">
            <w:pPr>
              <w:jc w:val="center"/>
              <w:rPr>
                <w:rFonts w:ascii="Arial" w:hAnsi="Arial" w:cs="Arial"/>
                <w:b w:val="0"/>
              </w:rPr>
            </w:pPr>
          </w:p>
        </w:tc>
        <w:tc>
          <w:tcPr>
            <w:tcW w:w="742" w:type="dxa"/>
            <w:tcBorders>
              <w:top w:val="single" w:sz="6" w:space="0" w:color="000000"/>
              <w:left w:val="single" w:sz="6" w:space="0" w:color="000000"/>
              <w:bottom w:val="single" w:sz="6" w:space="0" w:color="000000"/>
              <w:right w:val="single" w:sz="6" w:space="0" w:color="000000"/>
            </w:tcBorders>
          </w:tcPr>
          <w:p w14:paraId="1D1142D5" w14:textId="0568592A" w:rsidR="00F50951" w:rsidRPr="005D1365" w:rsidRDefault="00F50951" w:rsidP="007E3F40">
            <w:pPr>
              <w:jc w:val="center"/>
              <w:rPr>
                <w:rFonts w:ascii="Arial" w:hAnsi="Arial" w:cs="Arial"/>
                <w:b w:val="0"/>
              </w:rPr>
            </w:pPr>
          </w:p>
        </w:tc>
      </w:tr>
    </w:tbl>
    <w:p w14:paraId="4427E196" w14:textId="40705E6E" w:rsidR="003C2F05" w:rsidRPr="005D1365" w:rsidRDefault="003C2F05" w:rsidP="007E3F40">
      <w:pPr>
        <w:jc w:val="center"/>
        <w:rPr>
          <w:rFonts w:ascii="Arial" w:hAnsi="Arial" w:cs="Arial"/>
        </w:rPr>
      </w:pPr>
    </w:p>
    <w:p w14:paraId="4906027F" w14:textId="77777777" w:rsidR="003C2F05" w:rsidRPr="005D1365" w:rsidRDefault="003C2F05" w:rsidP="007E3F40">
      <w:pPr>
        <w:jc w:val="both"/>
        <w:rPr>
          <w:rFonts w:ascii="Arial" w:hAnsi="Arial" w:cs="Arial"/>
          <w:b w:val="0"/>
        </w:rPr>
      </w:pPr>
      <w:r w:rsidRPr="005D1365">
        <w:rPr>
          <w:rStyle w:val="alineat1"/>
          <w:rFonts w:ascii="Arial" w:hAnsi="Arial" w:cs="Arial"/>
          <w:b/>
          <w:color w:val="auto"/>
        </w:rPr>
        <w:t>   (5)</w:t>
      </w:r>
      <w:r w:rsidRPr="005D1365">
        <w:rPr>
          <w:rFonts w:ascii="Arial" w:hAnsi="Arial" w:cs="Arial"/>
          <w:b w:val="0"/>
        </w:rPr>
        <w:t xml:space="preserve"> Suma stabilită conform alin. (4) se </w:t>
      </w:r>
      <w:proofErr w:type="spellStart"/>
      <w:r w:rsidRPr="005D1365">
        <w:rPr>
          <w:rFonts w:ascii="Arial" w:hAnsi="Arial" w:cs="Arial"/>
          <w:b w:val="0"/>
        </w:rPr>
        <w:t>înmulţeşte</w:t>
      </w:r>
      <w:proofErr w:type="spellEnd"/>
      <w:r w:rsidRPr="005D1365">
        <w:rPr>
          <w:rFonts w:ascii="Arial" w:hAnsi="Arial" w:cs="Arial"/>
          <w:b w:val="0"/>
        </w:rPr>
        <w:t xml:space="preserve"> cu coeficientul de </w:t>
      </w:r>
      <w:proofErr w:type="spellStart"/>
      <w:r w:rsidRPr="005D1365">
        <w:rPr>
          <w:rFonts w:ascii="Arial" w:hAnsi="Arial" w:cs="Arial"/>
          <w:b w:val="0"/>
        </w:rPr>
        <w:t>corecţie</w:t>
      </w:r>
      <w:proofErr w:type="spellEnd"/>
      <w:r w:rsidRPr="005D1365">
        <w:rPr>
          <w:rFonts w:ascii="Arial" w:hAnsi="Arial" w:cs="Arial"/>
          <w:b w:val="0"/>
        </w:rPr>
        <w:t xml:space="preserve"> corespunzător prevăzut în următorul tabel: </w:t>
      </w:r>
    </w:p>
    <w:tbl>
      <w:tblPr>
        <w:tblW w:w="3675" w:type="dxa"/>
        <w:jc w:val="center"/>
        <w:tblCellMar>
          <w:top w:w="15" w:type="dxa"/>
          <w:left w:w="15" w:type="dxa"/>
          <w:bottom w:w="15" w:type="dxa"/>
          <w:right w:w="15" w:type="dxa"/>
        </w:tblCellMar>
        <w:tblLook w:val="0000" w:firstRow="0" w:lastRow="0" w:firstColumn="0" w:lastColumn="0" w:noHBand="0" w:noVBand="0"/>
      </w:tblPr>
      <w:tblGrid>
        <w:gridCol w:w="14"/>
        <w:gridCol w:w="1746"/>
        <w:gridCol w:w="1915"/>
      </w:tblGrid>
      <w:tr w:rsidR="005D1365" w:rsidRPr="005D1365" w14:paraId="2328FEBF" w14:textId="77777777" w:rsidTr="004C1345">
        <w:trPr>
          <w:trHeight w:val="15"/>
          <w:jc w:val="center"/>
        </w:trPr>
        <w:tc>
          <w:tcPr>
            <w:tcW w:w="0" w:type="auto"/>
            <w:tcMar>
              <w:top w:w="0" w:type="dxa"/>
              <w:left w:w="0" w:type="dxa"/>
              <w:bottom w:w="0" w:type="dxa"/>
              <w:right w:w="0" w:type="dxa"/>
            </w:tcMar>
            <w:vAlign w:val="center"/>
          </w:tcPr>
          <w:p w14:paraId="38DEF21D" w14:textId="77777777" w:rsidR="003C2F05" w:rsidRPr="005D1365" w:rsidRDefault="003C2F05" w:rsidP="007E3F40">
            <w:pPr>
              <w:rPr>
                <w:rFonts w:ascii="Arial" w:hAnsi="Arial" w:cs="Arial"/>
              </w:rPr>
            </w:pPr>
          </w:p>
        </w:tc>
        <w:tc>
          <w:tcPr>
            <w:tcW w:w="0" w:type="auto"/>
            <w:vAlign w:val="center"/>
          </w:tcPr>
          <w:p w14:paraId="5BFB152E" w14:textId="77777777" w:rsidR="003C2F05" w:rsidRPr="005D1365" w:rsidRDefault="003C2F05" w:rsidP="007E3F40">
            <w:pPr>
              <w:rPr>
                <w:rFonts w:ascii="Arial" w:hAnsi="Arial" w:cs="Arial"/>
              </w:rPr>
            </w:pPr>
          </w:p>
        </w:tc>
        <w:tc>
          <w:tcPr>
            <w:tcW w:w="0" w:type="auto"/>
            <w:vAlign w:val="center"/>
          </w:tcPr>
          <w:p w14:paraId="4A686CF6" w14:textId="77777777" w:rsidR="003C2F05" w:rsidRPr="005D1365" w:rsidRDefault="003C2F05" w:rsidP="007E3F40">
            <w:pPr>
              <w:rPr>
                <w:rFonts w:ascii="Arial" w:hAnsi="Arial" w:cs="Arial"/>
              </w:rPr>
            </w:pPr>
          </w:p>
        </w:tc>
      </w:tr>
      <w:tr w:rsidR="005D1365" w:rsidRPr="005D1365" w14:paraId="44819EAA" w14:textId="77777777" w:rsidTr="005D1365">
        <w:trPr>
          <w:trHeight w:val="555"/>
          <w:jc w:val="center"/>
        </w:trPr>
        <w:tc>
          <w:tcPr>
            <w:tcW w:w="0" w:type="auto"/>
            <w:tcMar>
              <w:top w:w="0" w:type="dxa"/>
              <w:left w:w="0" w:type="dxa"/>
              <w:bottom w:w="0" w:type="dxa"/>
              <w:right w:w="0" w:type="dxa"/>
            </w:tcMar>
            <w:vAlign w:val="center"/>
          </w:tcPr>
          <w:p w14:paraId="76C1B602" w14:textId="77777777" w:rsidR="003C2F05" w:rsidRPr="005D1365" w:rsidRDefault="003C2F05" w:rsidP="007E3F40">
            <w:pPr>
              <w:rPr>
                <w:rFonts w:ascii="Arial" w:hAnsi="Arial" w:cs="Arial"/>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007055A7" w14:textId="77777777" w:rsidR="003C2F05" w:rsidRPr="005D1365" w:rsidRDefault="003C2F05" w:rsidP="007E3F40">
            <w:pPr>
              <w:jc w:val="center"/>
              <w:rPr>
                <w:rFonts w:ascii="Arial" w:hAnsi="Arial" w:cs="Arial"/>
              </w:rPr>
            </w:pPr>
            <w:r w:rsidRPr="005D1365">
              <w:rPr>
                <w:rFonts w:ascii="Arial" w:hAnsi="Arial" w:cs="Arial"/>
              </w:rPr>
              <w:t xml:space="preserve">Rangul </w:t>
            </w:r>
            <w:proofErr w:type="spellStart"/>
            <w:r w:rsidRPr="005D1365">
              <w:rPr>
                <w:rFonts w:ascii="Arial" w:hAnsi="Arial" w:cs="Arial"/>
              </w:rPr>
              <w:t>localităţii</w:t>
            </w:r>
            <w:proofErr w:type="spellEnd"/>
          </w:p>
        </w:tc>
        <w:tc>
          <w:tcPr>
            <w:tcW w:w="1915" w:type="dxa"/>
            <w:tcBorders>
              <w:top w:val="single" w:sz="6" w:space="0" w:color="000000"/>
              <w:left w:val="single" w:sz="6" w:space="0" w:color="000000"/>
              <w:bottom w:val="single" w:sz="6" w:space="0" w:color="000000"/>
              <w:right w:val="single" w:sz="6" w:space="0" w:color="000000"/>
            </w:tcBorders>
            <w:vAlign w:val="center"/>
          </w:tcPr>
          <w:p w14:paraId="7092A2EF" w14:textId="77777777" w:rsidR="003C2F05" w:rsidRPr="005D1365" w:rsidRDefault="003C2F05" w:rsidP="007E3F40">
            <w:pPr>
              <w:jc w:val="center"/>
              <w:rPr>
                <w:rFonts w:ascii="Arial" w:hAnsi="Arial" w:cs="Arial"/>
              </w:rPr>
            </w:pPr>
            <w:r w:rsidRPr="005D1365">
              <w:rPr>
                <w:rFonts w:ascii="Arial" w:hAnsi="Arial" w:cs="Arial"/>
              </w:rPr>
              <w:t xml:space="preserve">Coeficientul de </w:t>
            </w:r>
            <w:proofErr w:type="spellStart"/>
            <w:r w:rsidRPr="005D1365">
              <w:rPr>
                <w:rFonts w:ascii="Arial" w:hAnsi="Arial" w:cs="Arial"/>
              </w:rPr>
              <w:t>corecţie</w:t>
            </w:r>
            <w:proofErr w:type="spellEnd"/>
          </w:p>
        </w:tc>
      </w:tr>
      <w:tr w:rsidR="005D1365" w:rsidRPr="005D1365" w14:paraId="7C9E2FC0" w14:textId="77777777" w:rsidTr="005D1365">
        <w:trPr>
          <w:trHeight w:val="345"/>
          <w:jc w:val="center"/>
        </w:trPr>
        <w:tc>
          <w:tcPr>
            <w:tcW w:w="0" w:type="auto"/>
            <w:tcMar>
              <w:top w:w="0" w:type="dxa"/>
              <w:left w:w="0" w:type="dxa"/>
              <w:bottom w:w="0" w:type="dxa"/>
              <w:right w:w="0" w:type="dxa"/>
            </w:tcMar>
            <w:vAlign w:val="center"/>
          </w:tcPr>
          <w:p w14:paraId="3BB0BE18" w14:textId="77777777" w:rsidR="003C2F05" w:rsidRPr="005D1365" w:rsidRDefault="003C2F05" w:rsidP="007E3F40">
            <w:pPr>
              <w:rPr>
                <w:rFonts w:ascii="Arial" w:hAnsi="Arial" w:cs="Arial"/>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06796C80" w14:textId="77777777" w:rsidR="003C2F05" w:rsidRPr="005D1365" w:rsidRDefault="003C2F05" w:rsidP="007E3F40">
            <w:pPr>
              <w:jc w:val="center"/>
              <w:rPr>
                <w:rFonts w:ascii="Arial" w:hAnsi="Arial" w:cs="Arial"/>
                <w:b w:val="0"/>
              </w:rPr>
            </w:pPr>
            <w:r w:rsidRPr="005D1365">
              <w:rPr>
                <w:rFonts w:ascii="Arial" w:hAnsi="Arial" w:cs="Arial"/>
                <w:b w:val="0"/>
              </w:rPr>
              <w:t>0</w:t>
            </w:r>
          </w:p>
        </w:tc>
        <w:tc>
          <w:tcPr>
            <w:tcW w:w="1915" w:type="dxa"/>
            <w:tcBorders>
              <w:top w:val="single" w:sz="6" w:space="0" w:color="000000"/>
              <w:left w:val="single" w:sz="6" w:space="0" w:color="000000"/>
              <w:bottom w:val="single" w:sz="6" w:space="0" w:color="000000"/>
              <w:right w:val="single" w:sz="6" w:space="0" w:color="000000"/>
            </w:tcBorders>
            <w:vAlign w:val="center"/>
          </w:tcPr>
          <w:p w14:paraId="7B440C70" w14:textId="146005DF" w:rsidR="003C2F05" w:rsidRPr="005D1365" w:rsidRDefault="003C2F05" w:rsidP="007E3F40">
            <w:pPr>
              <w:jc w:val="center"/>
              <w:rPr>
                <w:rFonts w:ascii="Arial" w:hAnsi="Arial" w:cs="Arial"/>
                <w:b w:val="0"/>
              </w:rPr>
            </w:pPr>
          </w:p>
        </w:tc>
      </w:tr>
      <w:tr w:rsidR="005D1365" w:rsidRPr="005D1365" w14:paraId="1C288F3C" w14:textId="77777777" w:rsidTr="005D1365">
        <w:trPr>
          <w:trHeight w:val="345"/>
          <w:jc w:val="center"/>
        </w:trPr>
        <w:tc>
          <w:tcPr>
            <w:tcW w:w="0" w:type="auto"/>
            <w:tcMar>
              <w:top w:w="0" w:type="dxa"/>
              <w:left w:w="0" w:type="dxa"/>
              <w:bottom w:w="0" w:type="dxa"/>
              <w:right w:w="0" w:type="dxa"/>
            </w:tcMar>
            <w:vAlign w:val="center"/>
          </w:tcPr>
          <w:p w14:paraId="5B9ADDBF" w14:textId="77777777" w:rsidR="003C2F05" w:rsidRPr="005D1365" w:rsidRDefault="003C2F05" w:rsidP="007E3F40">
            <w:pPr>
              <w:rPr>
                <w:rFonts w:ascii="Arial" w:hAnsi="Arial" w:cs="Arial"/>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5F39D21C" w14:textId="77777777" w:rsidR="003C2F05" w:rsidRPr="005D1365" w:rsidRDefault="003C2F05" w:rsidP="007E3F40">
            <w:pPr>
              <w:jc w:val="center"/>
              <w:rPr>
                <w:rFonts w:ascii="Arial" w:hAnsi="Arial" w:cs="Arial"/>
                <w:b w:val="0"/>
              </w:rPr>
            </w:pPr>
            <w:r w:rsidRPr="005D1365">
              <w:rPr>
                <w:rFonts w:ascii="Arial" w:hAnsi="Arial" w:cs="Arial"/>
                <w:b w:val="0"/>
              </w:rPr>
              <w:t>I</w:t>
            </w:r>
          </w:p>
        </w:tc>
        <w:tc>
          <w:tcPr>
            <w:tcW w:w="1915" w:type="dxa"/>
            <w:tcBorders>
              <w:top w:val="single" w:sz="6" w:space="0" w:color="000000"/>
              <w:left w:val="single" w:sz="6" w:space="0" w:color="000000"/>
              <w:bottom w:val="single" w:sz="6" w:space="0" w:color="000000"/>
              <w:right w:val="single" w:sz="6" w:space="0" w:color="000000"/>
            </w:tcBorders>
            <w:vAlign w:val="center"/>
          </w:tcPr>
          <w:p w14:paraId="483E6153" w14:textId="42CDE7FF" w:rsidR="003C2F05" w:rsidRPr="005D1365" w:rsidRDefault="003C2F05" w:rsidP="007E3F40">
            <w:pPr>
              <w:jc w:val="center"/>
              <w:rPr>
                <w:rFonts w:ascii="Arial" w:hAnsi="Arial" w:cs="Arial"/>
                <w:b w:val="0"/>
              </w:rPr>
            </w:pPr>
          </w:p>
        </w:tc>
      </w:tr>
      <w:tr w:rsidR="005D1365" w:rsidRPr="005D1365" w14:paraId="739740CD" w14:textId="77777777" w:rsidTr="005D1365">
        <w:trPr>
          <w:trHeight w:val="345"/>
          <w:jc w:val="center"/>
        </w:trPr>
        <w:tc>
          <w:tcPr>
            <w:tcW w:w="0" w:type="auto"/>
            <w:tcMar>
              <w:top w:w="0" w:type="dxa"/>
              <w:left w:w="0" w:type="dxa"/>
              <w:bottom w:w="0" w:type="dxa"/>
              <w:right w:w="0" w:type="dxa"/>
            </w:tcMar>
            <w:vAlign w:val="center"/>
          </w:tcPr>
          <w:p w14:paraId="5B0BC1B8" w14:textId="77777777" w:rsidR="003C2F05" w:rsidRPr="005D1365" w:rsidRDefault="003C2F05" w:rsidP="007E3F40">
            <w:pPr>
              <w:rPr>
                <w:rFonts w:ascii="Arial" w:hAnsi="Arial" w:cs="Arial"/>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6D139046" w14:textId="77777777" w:rsidR="003C2F05" w:rsidRPr="005D1365" w:rsidRDefault="003C2F05" w:rsidP="007E3F40">
            <w:pPr>
              <w:jc w:val="center"/>
              <w:rPr>
                <w:rFonts w:ascii="Arial" w:hAnsi="Arial" w:cs="Arial"/>
                <w:b w:val="0"/>
              </w:rPr>
            </w:pPr>
            <w:r w:rsidRPr="005D1365">
              <w:rPr>
                <w:rFonts w:ascii="Arial" w:hAnsi="Arial" w:cs="Arial"/>
                <w:b w:val="0"/>
              </w:rPr>
              <w:t>II</w:t>
            </w:r>
          </w:p>
        </w:tc>
        <w:tc>
          <w:tcPr>
            <w:tcW w:w="1915" w:type="dxa"/>
            <w:tcBorders>
              <w:top w:val="single" w:sz="6" w:space="0" w:color="000000"/>
              <w:left w:val="single" w:sz="6" w:space="0" w:color="000000"/>
              <w:bottom w:val="single" w:sz="6" w:space="0" w:color="000000"/>
              <w:right w:val="single" w:sz="6" w:space="0" w:color="000000"/>
            </w:tcBorders>
            <w:vAlign w:val="center"/>
          </w:tcPr>
          <w:p w14:paraId="2292C4DE" w14:textId="7049ED03" w:rsidR="003C2F05" w:rsidRPr="005D1365" w:rsidRDefault="003C2F05" w:rsidP="007E3F40">
            <w:pPr>
              <w:jc w:val="center"/>
              <w:rPr>
                <w:rFonts w:ascii="Arial" w:hAnsi="Arial" w:cs="Arial"/>
                <w:b w:val="0"/>
              </w:rPr>
            </w:pPr>
          </w:p>
        </w:tc>
      </w:tr>
      <w:tr w:rsidR="005D1365" w:rsidRPr="005D1365" w14:paraId="67753A72" w14:textId="77777777" w:rsidTr="005D1365">
        <w:trPr>
          <w:trHeight w:val="345"/>
          <w:jc w:val="center"/>
        </w:trPr>
        <w:tc>
          <w:tcPr>
            <w:tcW w:w="0" w:type="auto"/>
            <w:tcMar>
              <w:top w:w="0" w:type="dxa"/>
              <w:left w:w="0" w:type="dxa"/>
              <w:bottom w:w="0" w:type="dxa"/>
              <w:right w:w="0" w:type="dxa"/>
            </w:tcMar>
            <w:vAlign w:val="center"/>
          </w:tcPr>
          <w:p w14:paraId="0C9DF59B" w14:textId="77777777" w:rsidR="003C2F05" w:rsidRPr="005D1365" w:rsidRDefault="003C2F05" w:rsidP="007E3F40">
            <w:pPr>
              <w:rPr>
                <w:rFonts w:ascii="Arial" w:hAnsi="Arial" w:cs="Arial"/>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22E3FBF9" w14:textId="77777777" w:rsidR="003C2F05" w:rsidRPr="005D1365" w:rsidRDefault="003C2F05" w:rsidP="007E3F40">
            <w:pPr>
              <w:jc w:val="center"/>
              <w:rPr>
                <w:rFonts w:ascii="Arial" w:hAnsi="Arial" w:cs="Arial"/>
                <w:b w:val="0"/>
              </w:rPr>
            </w:pPr>
            <w:r w:rsidRPr="005D1365">
              <w:rPr>
                <w:rFonts w:ascii="Arial" w:hAnsi="Arial" w:cs="Arial"/>
                <w:b w:val="0"/>
              </w:rPr>
              <w:t>III</w:t>
            </w:r>
          </w:p>
        </w:tc>
        <w:tc>
          <w:tcPr>
            <w:tcW w:w="1915" w:type="dxa"/>
            <w:tcBorders>
              <w:top w:val="single" w:sz="6" w:space="0" w:color="000000"/>
              <w:left w:val="single" w:sz="6" w:space="0" w:color="000000"/>
              <w:bottom w:val="single" w:sz="6" w:space="0" w:color="000000"/>
              <w:right w:val="single" w:sz="6" w:space="0" w:color="000000"/>
            </w:tcBorders>
            <w:vAlign w:val="center"/>
          </w:tcPr>
          <w:p w14:paraId="1F464FEF" w14:textId="5F1681F3" w:rsidR="003C2F05" w:rsidRPr="005D1365" w:rsidRDefault="003C2F05" w:rsidP="007E3F40">
            <w:pPr>
              <w:jc w:val="center"/>
              <w:rPr>
                <w:rFonts w:ascii="Arial" w:hAnsi="Arial" w:cs="Arial"/>
                <w:b w:val="0"/>
              </w:rPr>
            </w:pPr>
          </w:p>
        </w:tc>
      </w:tr>
      <w:tr w:rsidR="005D1365" w:rsidRPr="005D1365" w14:paraId="1EC9C536" w14:textId="77777777" w:rsidTr="005D1365">
        <w:trPr>
          <w:trHeight w:val="345"/>
          <w:jc w:val="center"/>
        </w:trPr>
        <w:tc>
          <w:tcPr>
            <w:tcW w:w="0" w:type="auto"/>
            <w:tcMar>
              <w:top w:w="0" w:type="dxa"/>
              <w:left w:w="0" w:type="dxa"/>
              <w:bottom w:w="0" w:type="dxa"/>
              <w:right w:w="0" w:type="dxa"/>
            </w:tcMar>
            <w:vAlign w:val="center"/>
          </w:tcPr>
          <w:p w14:paraId="17501137" w14:textId="77777777" w:rsidR="003C2F05" w:rsidRPr="005D1365" w:rsidRDefault="003C2F05" w:rsidP="007E3F40">
            <w:pPr>
              <w:rPr>
                <w:rFonts w:ascii="Arial" w:hAnsi="Arial" w:cs="Arial"/>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75B130BC" w14:textId="77777777" w:rsidR="003C2F05" w:rsidRPr="005D1365" w:rsidRDefault="003C2F05" w:rsidP="007E3F40">
            <w:pPr>
              <w:jc w:val="center"/>
              <w:rPr>
                <w:rFonts w:ascii="Arial" w:hAnsi="Arial" w:cs="Arial"/>
              </w:rPr>
            </w:pPr>
            <w:r w:rsidRPr="005D1365">
              <w:rPr>
                <w:rFonts w:ascii="Arial" w:hAnsi="Arial" w:cs="Arial"/>
              </w:rPr>
              <w:t>IV</w:t>
            </w:r>
          </w:p>
        </w:tc>
        <w:tc>
          <w:tcPr>
            <w:tcW w:w="1915" w:type="dxa"/>
            <w:tcBorders>
              <w:top w:val="single" w:sz="6" w:space="0" w:color="000000"/>
              <w:left w:val="single" w:sz="6" w:space="0" w:color="000000"/>
              <w:bottom w:val="single" w:sz="6" w:space="0" w:color="000000"/>
              <w:right w:val="single" w:sz="6" w:space="0" w:color="000000"/>
            </w:tcBorders>
            <w:vAlign w:val="center"/>
          </w:tcPr>
          <w:p w14:paraId="29A7A09F" w14:textId="77777777" w:rsidR="003C2F05" w:rsidRPr="005D1365" w:rsidRDefault="003C2F05" w:rsidP="007E3F40">
            <w:pPr>
              <w:jc w:val="center"/>
              <w:rPr>
                <w:rFonts w:ascii="Arial" w:hAnsi="Arial" w:cs="Arial"/>
              </w:rPr>
            </w:pPr>
            <w:r w:rsidRPr="005D1365">
              <w:rPr>
                <w:rFonts w:ascii="Arial" w:hAnsi="Arial" w:cs="Arial"/>
              </w:rPr>
              <w:t>1,10</w:t>
            </w:r>
          </w:p>
        </w:tc>
      </w:tr>
      <w:tr w:rsidR="005D1365" w:rsidRPr="005D1365" w14:paraId="7EAFE618" w14:textId="77777777" w:rsidTr="005D1365">
        <w:trPr>
          <w:trHeight w:val="360"/>
          <w:jc w:val="center"/>
        </w:trPr>
        <w:tc>
          <w:tcPr>
            <w:tcW w:w="0" w:type="auto"/>
            <w:tcMar>
              <w:top w:w="0" w:type="dxa"/>
              <w:left w:w="0" w:type="dxa"/>
              <w:bottom w:w="0" w:type="dxa"/>
              <w:right w:w="0" w:type="dxa"/>
            </w:tcMar>
            <w:vAlign w:val="center"/>
          </w:tcPr>
          <w:p w14:paraId="3D9F6D1A" w14:textId="77777777" w:rsidR="003C2F05" w:rsidRPr="005D1365" w:rsidRDefault="003C2F05" w:rsidP="007E3F40">
            <w:pPr>
              <w:rPr>
                <w:rFonts w:ascii="Arial" w:hAnsi="Arial" w:cs="Arial"/>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28295909" w14:textId="77777777" w:rsidR="003C2F05" w:rsidRPr="005D1365" w:rsidRDefault="003C2F05" w:rsidP="007E3F40">
            <w:pPr>
              <w:jc w:val="center"/>
              <w:rPr>
                <w:rFonts w:ascii="Arial" w:hAnsi="Arial" w:cs="Arial"/>
              </w:rPr>
            </w:pPr>
            <w:r w:rsidRPr="005D1365">
              <w:rPr>
                <w:rFonts w:ascii="Arial" w:hAnsi="Arial" w:cs="Arial"/>
              </w:rPr>
              <w:t>V</w:t>
            </w:r>
          </w:p>
        </w:tc>
        <w:tc>
          <w:tcPr>
            <w:tcW w:w="1915" w:type="dxa"/>
            <w:tcBorders>
              <w:top w:val="single" w:sz="6" w:space="0" w:color="000000"/>
              <w:left w:val="single" w:sz="6" w:space="0" w:color="000000"/>
              <w:bottom w:val="single" w:sz="6" w:space="0" w:color="000000"/>
              <w:right w:val="single" w:sz="6" w:space="0" w:color="000000"/>
            </w:tcBorders>
            <w:vAlign w:val="center"/>
          </w:tcPr>
          <w:p w14:paraId="554978E6" w14:textId="64FD1D25" w:rsidR="003C2F05" w:rsidRPr="005D1365" w:rsidRDefault="003C2F05" w:rsidP="007E3F40">
            <w:pPr>
              <w:jc w:val="center"/>
              <w:rPr>
                <w:rFonts w:ascii="Arial" w:hAnsi="Arial" w:cs="Arial"/>
              </w:rPr>
            </w:pPr>
            <w:r w:rsidRPr="005D1365">
              <w:rPr>
                <w:rFonts w:ascii="Arial" w:hAnsi="Arial" w:cs="Arial"/>
              </w:rPr>
              <w:t>1,0</w:t>
            </w:r>
            <w:r w:rsidR="00717B48" w:rsidRPr="005D1365">
              <w:rPr>
                <w:rFonts w:ascii="Arial" w:hAnsi="Arial" w:cs="Arial"/>
              </w:rPr>
              <w:t>5</w:t>
            </w:r>
          </w:p>
        </w:tc>
      </w:tr>
    </w:tbl>
    <w:p w14:paraId="54832B22" w14:textId="4E695E11" w:rsidR="003C2F05" w:rsidRPr="008E7C83" w:rsidRDefault="003C2F05" w:rsidP="007E3F40">
      <w:pPr>
        <w:jc w:val="both"/>
        <w:rPr>
          <w:rFonts w:ascii="Arial" w:hAnsi="Arial" w:cs="Arial"/>
          <w:b w:val="0"/>
        </w:rPr>
      </w:pPr>
      <w:r w:rsidRPr="008E7C83">
        <w:rPr>
          <w:rFonts w:ascii="Arial" w:hAnsi="Arial" w:cs="Arial"/>
          <w:color w:val="000000"/>
        </w:rPr>
        <w:br/>
      </w:r>
      <w:r w:rsidR="00874EC8" w:rsidRPr="008E7C83">
        <w:rPr>
          <w:rFonts w:ascii="Arial" w:hAnsi="Arial" w:cs="Arial"/>
          <w:bCs/>
        </w:rPr>
        <w:t xml:space="preserve">   </w:t>
      </w:r>
      <w:r w:rsidRPr="008E7C83">
        <w:rPr>
          <w:rFonts w:ascii="Arial" w:hAnsi="Arial" w:cs="Arial"/>
          <w:bCs/>
        </w:rPr>
        <w:t>(6)</w:t>
      </w:r>
      <w:r w:rsidRPr="008E7C83">
        <w:rPr>
          <w:rFonts w:ascii="Arial" w:hAnsi="Arial" w:cs="Arial"/>
          <w:b w:val="0"/>
        </w:rPr>
        <w:t xml:space="preserve"> Ca </w:t>
      </w:r>
      <w:proofErr w:type="spellStart"/>
      <w:r w:rsidRPr="008E7C83">
        <w:rPr>
          <w:rFonts w:ascii="Arial" w:hAnsi="Arial" w:cs="Arial"/>
          <w:b w:val="0"/>
        </w:rPr>
        <w:t>excepţie</w:t>
      </w:r>
      <w:proofErr w:type="spellEnd"/>
      <w:r w:rsidRPr="008E7C83">
        <w:rPr>
          <w:rFonts w:ascii="Arial" w:hAnsi="Arial" w:cs="Arial"/>
          <w:b w:val="0"/>
        </w:rPr>
        <w:t xml:space="preserve"> de la prevederile alin. (3) - (5), în cazul contribuabililor persoane juridice, pentru terenul amplasat în intravilan, înregistrat în registrul agricol la altă categorie de </w:t>
      </w:r>
      <w:proofErr w:type="spellStart"/>
      <w:r w:rsidRPr="008E7C83">
        <w:rPr>
          <w:rFonts w:ascii="Arial" w:hAnsi="Arial" w:cs="Arial"/>
          <w:b w:val="0"/>
        </w:rPr>
        <w:t>folosinţă</w:t>
      </w:r>
      <w:proofErr w:type="spellEnd"/>
      <w:r w:rsidRPr="008E7C83">
        <w:rPr>
          <w:rFonts w:ascii="Arial" w:hAnsi="Arial" w:cs="Arial"/>
          <w:b w:val="0"/>
        </w:rPr>
        <w:t xml:space="preserve"> decât cea de terenuri cu </w:t>
      </w:r>
      <w:proofErr w:type="spellStart"/>
      <w:r w:rsidRPr="008E7C83">
        <w:rPr>
          <w:rFonts w:ascii="Arial" w:hAnsi="Arial" w:cs="Arial"/>
          <w:b w:val="0"/>
        </w:rPr>
        <w:t>construcţii</w:t>
      </w:r>
      <w:proofErr w:type="spellEnd"/>
      <w:r w:rsidRPr="008E7C83">
        <w:rPr>
          <w:rFonts w:ascii="Arial" w:hAnsi="Arial" w:cs="Arial"/>
          <w:b w:val="0"/>
        </w:rPr>
        <w:t xml:space="preserve">, impozitul/taxa pe teren se calculează conform prevederilor alin. (7) numai dacă îndeplinesc cumulativ următoarele </w:t>
      </w:r>
      <w:proofErr w:type="spellStart"/>
      <w:r w:rsidRPr="008E7C83">
        <w:rPr>
          <w:rFonts w:ascii="Arial" w:hAnsi="Arial" w:cs="Arial"/>
          <w:b w:val="0"/>
        </w:rPr>
        <w:t>condiţii</w:t>
      </w:r>
      <w:proofErr w:type="spellEnd"/>
      <w:r w:rsidRPr="008E7C83">
        <w:rPr>
          <w:rFonts w:ascii="Arial" w:hAnsi="Arial" w:cs="Arial"/>
          <w:b w:val="0"/>
        </w:rPr>
        <w:t>:</w:t>
      </w:r>
    </w:p>
    <w:p w14:paraId="471AA964"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a)</w:t>
      </w:r>
      <w:r w:rsidRPr="008E7C83">
        <w:rPr>
          <w:rFonts w:ascii="Arial" w:hAnsi="Arial" w:cs="Arial"/>
          <w:b w:val="0"/>
          <w:color w:val="000000"/>
        </w:rPr>
        <w:t xml:space="preserve"> au prevăzut în statut, ca obiect de activitate, agricultură; </w:t>
      </w:r>
    </w:p>
    <w:p w14:paraId="64E14CB3"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b)</w:t>
      </w:r>
      <w:r w:rsidRPr="008E7C83">
        <w:rPr>
          <w:rFonts w:ascii="Arial" w:hAnsi="Arial" w:cs="Arial"/>
          <w:b w:val="0"/>
          <w:color w:val="000000"/>
        </w:rPr>
        <w:t xml:space="preserve"> au înregistrate în </w:t>
      </w:r>
      <w:proofErr w:type="spellStart"/>
      <w:r w:rsidRPr="008E7C83">
        <w:rPr>
          <w:rFonts w:ascii="Arial" w:hAnsi="Arial" w:cs="Arial"/>
          <w:b w:val="0"/>
          <w:color w:val="000000"/>
        </w:rPr>
        <w:t>evidenţa</w:t>
      </w:r>
      <w:proofErr w:type="spellEnd"/>
      <w:r w:rsidRPr="008E7C83">
        <w:rPr>
          <w:rFonts w:ascii="Arial" w:hAnsi="Arial" w:cs="Arial"/>
          <w:b w:val="0"/>
          <w:color w:val="000000"/>
        </w:rPr>
        <w:t xml:space="preserve"> contabilă, pentru anul fiscal respectiv, venituri şi cheltuieli din </w:t>
      </w:r>
      <w:proofErr w:type="spellStart"/>
      <w:r w:rsidRPr="008E7C83">
        <w:rPr>
          <w:rFonts w:ascii="Arial" w:hAnsi="Arial" w:cs="Arial"/>
          <w:b w:val="0"/>
          <w:color w:val="000000"/>
        </w:rPr>
        <w:t>desfăşurarea</w:t>
      </w:r>
      <w:proofErr w:type="spellEnd"/>
      <w:r w:rsidRPr="008E7C83">
        <w:rPr>
          <w:rFonts w:ascii="Arial" w:hAnsi="Arial" w:cs="Arial"/>
          <w:b w:val="0"/>
          <w:color w:val="000000"/>
        </w:rPr>
        <w:t xml:space="preserve"> obiectului de activitate prevăzut la lit. a). </w:t>
      </w:r>
    </w:p>
    <w:p w14:paraId="32485408" w14:textId="6603A3FD"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(7)</w:t>
      </w:r>
      <w:r w:rsidRPr="008E7C83">
        <w:rPr>
          <w:rFonts w:ascii="Arial" w:hAnsi="Arial" w:cs="Arial"/>
          <w:b w:val="0"/>
          <w:color w:val="000000"/>
        </w:rPr>
        <w:t xml:space="preserve"> În cazul unui teren amplasat în extravilan, impozitul/taxa pe teren se </w:t>
      </w:r>
      <w:proofErr w:type="spellStart"/>
      <w:r w:rsidRPr="008E7C83">
        <w:rPr>
          <w:rFonts w:ascii="Arial" w:hAnsi="Arial" w:cs="Arial"/>
          <w:b w:val="0"/>
          <w:color w:val="000000"/>
        </w:rPr>
        <w:t>stabileşte</w:t>
      </w:r>
      <w:proofErr w:type="spellEnd"/>
      <w:r w:rsidRPr="008E7C83">
        <w:rPr>
          <w:rFonts w:ascii="Arial" w:hAnsi="Arial" w:cs="Arial"/>
          <w:b w:val="0"/>
          <w:color w:val="000000"/>
        </w:rPr>
        <w:t xml:space="preserve"> prin </w:t>
      </w:r>
      <w:proofErr w:type="spellStart"/>
      <w:r w:rsidRPr="008E7C83">
        <w:rPr>
          <w:rFonts w:ascii="Arial" w:hAnsi="Arial" w:cs="Arial"/>
          <w:b w:val="0"/>
          <w:color w:val="000000"/>
        </w:rPr>
        <w:t>înmulţirea</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suprafeţei</w:t>
      </w:r>
      <w:proofErr w:type="spellEnd"/>
      <w:r w:rsidRPr="008E7C83">
        <w:rPr>
          <w:rFonts w:ascii="Arial" w:hAnsi="Arial" w:cs="Arial"/>
          <w:b w:val="0"/>
          <w:color w:val="000000"/>
        </w:rPr>
        <w:t xml:space="preserve"> terenului, exprimată în hectare, cu suma corespunzătoare prevăzută în următorul tabel, </w:t>
      </w:r>
      <w:proofErr w:type="spellStart"/>
      <w:r w:rsidRPr="008E7C83">
        <w:rPr>
          <w:rFonts w:ascii="Arial" w:hAnsi="Arial" w:cs="Arial"/>
          <w:b w:val="0"/>
          <w:color w:val="000000"/>
        </w:rPr>
        <w:t>înmulţită</w:t>
      </w:r>
      <w:proofErr w:type="spellEnd"/>
      <w:r w:rsidRPr="008E7C83">
        <w:rPr>
          <w:rFonts w:ascii="Arial" w:hAnsi="Arial" w:cs="Arial"/>
          <w:b w:val="0"/>
          <w:color w:val="000000"/>
        </w:rPr>
        <w:t xml:space="preserve"> cu coeficientul de </w:t>
      </w:r>
      <w:proofErr w:type="spellStart"/>
      <w:r w:rsidRPr="008E7C83">
        <w:rPr>
          <w:rFonts w:ascii="Arial" w:hAnsi="Arial" w:cs="Arial"/>
          <w:b w:val="0"/>
          <w:color w:val="000000"/>
        </w:rPr>
        <w:t>corecţie</w:t>
      </w:r>
      <w:proofErr w:type="spellEnd"/>
      <w:r w:rsidRPr="008E7C83">
        <w:rPr>
          <w:rFonts w:ascii="Arial" w:hAnsi="Arial" w:cs="Arial"/>
          <w:b w:val="0"/>
          <w:color w:val="000000"/>
        </w:rPr>
        <w:t xml:space="preserve"> corespunzător prevăzut la </w:t>
      </w:r>
      <w:hyperlink r:id="rId9" w:tooltip="Codul Fiscal 2015 - Parlamentul României" w:history="1">
        <w:r w:rsidRPr="008E7C83">
          <w:rPr>
            <w:rStyle w:val="Hyperlink"/>
            <w:rFonts w:ascii="Arial" w:hAnsi="Arial" w:cs="Arial"/>
            <w:b w:val="0"/>
            <w:bCs/>
            <w:color w:val="auto"/>
            <w:u w:val="none"/>
          </w:rPr>
          <w:t>alin. (</w:t>
        </w:r>
        <w:r w:rsidR="00874EC8" w:rsidRPr="008E7C83">
          <w:rPr>
            <w:rStyle w:val="Hyperlink"/>
            <w:rFonts w:ascii="Arial" w:hAnsi="Arial" w:cs="Arial"/>
            <w:b w:val="0"/>
            <w:bCs/>
            <w:color w:val="auto"/>
            <w:u w:val="none"/>
          </w:rPr>
          <w:t>5</w:t>
        </w:r>
        <w:r w:rsidRPr="008E7C83">
          <w:rPr>
            <w:rStyle w:val="Hyperlink"/>
            <w:rFonts w:ascii="Arial" w:hAnsi="Arial" w:cs="Arial"/>
            <w:b w:val="0"/>
            <w:bCs/>
            <w:color w:val="auto"/>
            <w:u w:val="none"/>
          </w:rPr>
          <w:t>)</w:t>
        </w:r>
      </w:hyperlink>
      <w:r w:rsidRPr="008E7C83">
        <w:rPr>
          <w:rFonts w:ascii="Arial" w:hAnsi="Arial" w:cs="Arial"/>
          <w:b w:val="0"/>
        </w:rPr>
        <w:t>:</w:t>
      </w:r>
      <w:r w:rsidRPr="008E7C83">
        <w:rPr>
          <w:rFonts w:ascii="Arial" w:hAnsi="Arial" w:cs="Arial"/>
          <w:b w:val="0"/>
          <w:color w:val="000000"/>
        </w:rPr>
        <w:t xml:space="preserve"> </w:t>
      </w:r>
    </w:p>
    <w:tbl>
      <w:tblPr>
        <w:tblW w:w="9095" w:type="dxa"/>
        <w:jc w:val="center"/>
        <w:tblCellMar>
          <w:top w:w="15" w:type="dxa"/>
          <w:left w:w="15" w:type="dxa"/>
          <w:bottom w:w="15" w:type="dxa"/>
          <w:right w:w="15" w:type="dxa"/>
        </w:tblCellMar>
        <w:tblLook w:val="0000" w:firstRow="0" w:lastRow="0" w:firstColumn="0" w:lastColumn="0" w:noHBand="0" w:noVBand="0"/>
      </w:tblPr>
      <w:tblGrid>
        <w:gridCol w:w="201"/>
        <w:gridCol w:w="627"/>
        <w:gridCol w:w="5395"/>
        <w:gridCol w:w="1445"/>
        <w:gridCol w:w="1427"/>
      </w:tblGrid>
      <w:tr w:rsidR="003C2F05" w:rsidRPr="008E7C83" w14:paraId="5E8211CF" w14:textId="77777777" w:rsidTr="004C1345">
        <w:trPr>
          <w:trHeight w:val="15"/>
          <w:jc w:val="center"/>
        </w:trPr>
        <w:tc>
          <w:tcPr>
            <w:tcW w:w="0" w:type="auto"/>
            <w:tcMar>
              <w:top w:w="0" w:type="dxa"/>
              <w:left w:w="0" w:type="dxa"/>
              <w:bottom w:w="0" w:type="dxa"/>
              <w:right w:w="0" w:type="dxa"/>
            </w:tcMar>
            <w:vAlign w:val="center"/>
          </w:tcPr>
          <w:p w14:paraId="2CE8C626" w14:textId="374057BC" w:rsidR="003C2F05" w:rsidRPr="008E7C83" w:rsidRDefault="003C2F05" w:rsidP="007E3F40">
            <w:pPr>
              <w:rPr>
                <w:rFonts w:ascii="Arial" w:hAnsi="Arial" w:cs="Arial"/>
                <w:color w:val="000000"/>
              </w:rPr>
            </w:pPr>
            <w:r w:rsidRPr="008E7C83">
              <w:rPr>
                <w:rStyle w:val="id0"/>
                <w:rFonts w:ascii="Arial" w:hAnsi="Arial" w:cs="Arial"/>
                <w:b w:val="0"/>
              </w:rPr>
              <w:t>   </w:t>
            </w:r>
            <w:r w:rsidRPr="008E7C83">
              <w:rPr>
                <w:rFonts w:ascii="Arial" w:hAnsi="Arial" w:cs="Arial"/>
                <w:b w:val="0"/>
                <w:color w:val="000000"/>
              </w:rPr>
              <w:t xml:space="preserve"> </w:t>
            </w:r>
          </w:p>
        </w:tc>
        <w:tc>
          <w:tcPr>
            <w:tcW w:w="0" w:type="auto"/>
            <w:vAlign w:val="center"/>
          </w:tcPr>
          <w:p w14:paraId="790677EB" w14:textId="77777777" w:rsidR="003C2F05" w:rsidRPr="008E7C83" w:rsidRDefault="003C2F05" w:rsidP="007E3F40">
            <w:pPr>
              <w:rPr>
                <w:rFonts w:ascii="Arial" w:hAnsi="Arial" w:cs="Arial"/>
                <w:color w:val="000000"/>
              </w:rPr>
            </w:pPr>
          </w:p>
        </w:tc>
        <w:tc>
          <w:tcPr>
            <w:tcW w:w="0" w:type="auto"/>
            <w:vAlign w:val="center"/>
          </w:tcPr>
          <w:p w14:paraId="08336397" w14:textId="77777777" w:rsidR="003C2F05" w:rsidRPr="008E7C83" w:rsidRDefault="003C2F05" w:rsidP="007E3F40">
            <w:pPr>
              <w:rPr>
                <w:rFonts w:ascii="Arial" w:hAnsi="Arial" w:cs="Arial"/>
                <w:color w:val="000000"/>
              </w:rPr>
            </w:pPr>
          </w:p>
        </w:tc>
        <w:tc>
          <w:tcPr>
            <w:tcW w:w="0" w:type="auto"/>
            <w:vAlign w:val="center"/>
          </w:tcPr>
          <w:p w14:paraId="36805D04" w14:textId="77777777" w:rsidR="003C2F05" w:rsidRPr="008E7C83" w:rsidRDefault="003C2F05" w:rsidP="007E3F40">
            <w:pPr>
              <w:rPr>
                <w:rFonts w:ascii="Arial" w:hAnsi="Arial" w:cs="Arial"/>
                <w:color w:val="000000"/>
              </w:rPr>
            </w:pPr>
          </w:p>
        </w:tc>
        <w:tc>
          <w:tcPr>
            <w:tcW w:w="0" w:type="auto"/>
          </w:tcPr>
          <w:p w14:paraId="757D2F07" w14:textId="77777777" w:rsidR="003C2F05" w:rsidRPr="008E7C83" w:rsidRDefault="003C2F05" w:rsidP="007E3F40">
            <w:pPr>
              <w:rPr>
                <w:rFonts w:ascii="Arial" w:hAnsi="Arial" w:cs="Arial"/>
                <w:color w:val="000000"/>
              </w:rPr>
            </w:pPr>
          </w:p>
        </w:tc>
      </w:tr>
      <w:tr w:rsidR="003C2F05" w:rsidRPr="008E7C83" w14:paraId="2DE6B7D1" w14:textId="77777777" w:rsidTr="004C1345">
        <w:trPr>
          <w:trHeight w:val="555"/>
          <w:jc w:val="center"/>
        </w:trPr>
        <w:tc>
          <w:tcPr>
            <w:tcW w:w="0" w:type="auto"/>
            <w:tcMar>
              <w:top w:w="0" w:type="dxa"/>
              <w:left w:w="0" w:type="dxa"/>
              <w:bottom w:w="0" w:type="dxa"/>
              <w:right w:w="0" w:type="dxa"/>
            </w:tcMar>
            <w:vAlign w:val="center"/>
          </w:tcPr>
          <w:p w14:paraId="3EF20C30"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vAlign w:val="center"/>
          </w:tcPr>
          <w:p w14:paraId="66CA6D0B" w14:textId="77777777" w:rsidR="003C2F05" w:rsidRPr="008E7C83" w:rsidRDefault="003C2F05" w:rsidP="007E3F40">
            <w:pPr>
              <w:jc w:val="center"/>
              <w:rPr>
                <w:rFonts w:ascii="Arial" w:hAnsi="Arial" w:cs="Arial"/>
                <w:color w:val="000000"/>
              </w:rPr>
            </w:pPr>
            <w:r w:rsidRPr="008E7C83">
              <w:rPr>
                <w:rFonts w:ascii="Arial" w:hAnsi="Arial" w:cs="Arial"/>
                <w:color w:val="000000"/>
              </w:rPr>
              <w:t>Nr. crt.</w:t>
            </w:r>
          </w:p>
        </w:tc>
        <w:tc>
          <w:tcPr>
            <w:tcW w:w="5517" w:type="dxa"/>
            <w:tcBorders>
              <w:top w:val="single" w:sz="6" w:space="0" w:color="000000"/>
              <w:left w:val="single" w:sz="6" w:space="0" w:color="000000"/>
              <w:bottom w:val="single" w:sz="6" w:space="0" w:color="000000"/>
              <w:right w:val="single" w:sz="6" w:space="0" w:color="000000"/>
            </w:tcBorders>
            <w:vAlign w:val="center"/>
          </w:tcPr>
          <w:p w14:paraId="7EC63681" w14:textId="77777777" w:rsidR="003C2F05" w:rsidRPr="008E7C83" w:rsidRDefault="003C2F05" w:rsidP="007E3F40">
            <w:pPr>
              <w:jc w:val="center"/>
              <w:rPr>
                <w:rFonts w:ascii="Arial" w:hAnsi="Arial" w:cs="Arial"/>
                <w:color w:val="000000"/>
              </w:rPr>
            </w:pPr>
            <w:r w:rsidRPr="008E7C83">
              <w:rPr>
                <w:rFonts w:ascii="Arial" w:hAnsi="Arial" w:cs="Arial"/>
                <w:color w:val="000000"/>
              </w:rPr>
              <w:t xml:space="preserve">Categoria de </w:t>
            </w:r>
            <w:proofErr w:type="spellStart"/>
            <w:r w:rsidRPr="008E7C83">
              <w:rPr>
                <w:rFonts w:ascii="Arial" w:hAnsi="Arial" w:cs="Arial"/>
                <w:color w:val="000000"/>
              </w:rPr>
              <w:t>folosinţă</w:t>
            </w:r>
            <w:proofErr w:type="spellEnd"/>
          </w:p>
        </w:tc>
        <w:tc>
          <w:tcPr>
            <w:tcW w:w="1463" w:type="dxa"/>
            <w:tcBorders>
              <w:top w:val="single" w:sz="6" w:space="0" w:color="000000"/>
              <w:left w:val="single" w:sz="6" w:space="0" w:color="000000"/>
              <w:bottom w:val="single" w:sz="6" w:space="0" w:color="000000"/>
              <w:right w:val="single" w:sz="6" w:space="0" w:color="000000"/>
            </w:tcBorders>
            <w:vAlign w:val="center"/>
          </w:tcPr>
          <w:p w14:paraId="1525E834" w14:textId="77777777" w:rsidR="003C2F05" w:rsidRPr="008E7C83" w:rsidRDefault="003C2F05" w:rsidP="007E3F40">
            <w:pPr>
              <w:jc w:val="center"/>
              <w:rPr>
                <w:rFonts w:ascii="Arial" w:hAnsi="Arial" w:cs="Arial"/>
                <w:color w:val="000000"/>
              </w:rPr>
            </w:pPr>
            <w:r w:rsidRPr="008E7C83">
              <w:rPr>
                <w:rFonts w:ascii="Arial" w:hAnsi="Arial" w:cs="Arial"/>
                <w:color w:val="000000"/>
              </w:rPr>
              <w:t>Impozit (lei)</w:t>
            </w:r>
          </w:p>
        </w:tc>
        <w:tc>
          <w:tcPr>
            <w:tcW w:w="1446" w:type="dxa"/>
            <w:tcBorders>
              <w:top w:val="single" w:sz="6" w:space="0" w:color="000000"/>
              <w:left w:val="single" w:sz="6" w:space="0" w:color="000000"/>
              <w:bottom w:val="single" w:sz="6" w:space="0" w:color="000000"/>
              <w:right w:val="single" w:sz="6" w:space="0" w:color="000000"/>
            </w:tcBorders>
          </w:tcPr>
          <w:p w14:paraId="6A49D7BF" w14:textId="77777777" w:rsidR="003C2F05" w:rsidRPr="00CA045D" w:rsidRDefault="003C2F05" w:rsidP="007E3F40">
            <w:pPr>
              <w:pStyle w:val="Titlu1"/>
              <w:rPr>
                <w:color w:val="212121"/>
                <w:sz w:val="24"/>
                <w:szCs w:val="24"/>
              </w:rPr>
            </w:pPr>
            <w:r w:rsidRPr="00CA045D">
              <w:rPr>
                <w:color w:val="212121"/>
                <w:sz w:val="24"/>
                <w:szCs w:val="24"/>
              </w:rPr>
              <w:t>Nivel stabilit</w:t>
            </w:r>
          </w:p>
        </w:tc>
      </w:tr>
      <w:tr w:rsidR="003C2F05" w:rsidRPr="008E7C83" w14:paraId="07AF952C" w14:textId="77777777" w:rsidTr="004C1345">
        <w:trPr>
          <w:trHeight w:val="345"/>
          <w:jc w:val="center"/>
        </w:trPr>
        <w:tc>
          <w:tcPr>
            <w:tcW w:w="0" w:type="auto"/>
            <w:tcMar>
              <w:top w:w="0" w:type="dxa"/>
              <w:left w:w="0" w:type="dxa"/>
              <w:bottom w:w="0" w:type="dxa"/>
              <w:right w:w="0" w:type="dxa"/>
            </w:tcMar>
            <w:vAlign w:val="center"/>
          </w:tcPr>
          <w:p w14:paraId="0726A951"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713A3A7A" w14:textId="77777777" w:rsidR="003C2F05" w:rsidRPr="008E7C83" w:rsidRDefault="003C2F05" w:rsidP="007E3F40">
            <w:pPr>
              <w:jc w:val="center"/>
              <w:rPr>
                <w:rFonts w:ascii="Arial" w:hAnsi="Arial" w:cs="Arial"/>
                <w:color w:val="000000"/>
              </w:rPr>
            </w:pPr>
            <w:r w:rsidRPr="008E7C83">
              <w:rPr>
                <w:rFonts w:ascii="Arial" w:hAnsi="Arial" w:cs="Arial"/>
                <w:color w:val="000000"/>
              </w:rPr>
              <w:t>1</w:t>
            </w:r>
          </w:p>
        </w:tc>
        <w:tc>
          <w:tcPr>
            <w:tcW w:w="5517" w:type="dxa"/>
            <w:tcBorders>
              <w:top w:val="single" w:sz="6" w:space="0" w:color="000000"/>
              <w:left w:val="single" w:sz="6" w:space="0" w:color="000000"/>
              <w:bottom w:val="single" w:sz="6" w:space="0" w:color="000000"/>
              <w:right w:val="single" w:sz="6" w:space="0" w:color="000000"/>
            </w:tcBorders>
          </w:tcPr>
          <w:p w14:paraId="61E2410C" w14:textId="77777777" w:rsidR="003C2F05" w:rsidRPr="008E7C83" w:rsidRDefault="003C2F05" w:rsidP="007E3F40">
            <w:pPr>
              <w:rPr>
                <w:rFonts w:ascii="Arial" w:hAnsi="Arial" w:cs="Arial"/>
                <w:color w:val="000000"/>
              </w:rPr>
            </w:pPr>
            <w:r w:rsidRPr="008E7C83">
              <w:rPr>
                <w:rFonts w:ascii="Arial" w:hAnsi="Arial" w:cs="Arial"/>
                <w:color w:val="000000"/>
              </w:rPr>
              <w:t xml:space="preserve">Teren cu </w:t>
            </w:r>
            <w:proofErr w:type="spellStart"/>
            <w:r w:rsidRPr="008E7C83">
              <w:rPr>
                <w:rFonts w:ascii="Arial" w:hAnsi="Arial" w:cs="Arial"/>
                <w:color w:val="000000"/>
              </w:rPr>
              <w:t>construcţii</w:t>
            </w:r>
            <w:proofErr w:type="spellEnd"/>
          </w:p>
        </w:tc>
        <w:tc>
          <w:tcPr>
            <w:tcW w:w="1463" w:type="dxa"/>
            <w:tcBorders>
              <w:top w:val="single" w:sz="6" w:space="0" w:color="000000"/>
              <w:left w:val="single" w:sz="6" w:space="0" w:color="000000"/>
              <w:bottom w:val="single" w:sz="6" w:space="0" w:color="000000"/>
              <w:right w:val="single" w:sz="6" w:space="0" w:color="000000"/>
            </w:tcBorders>
          </w:tcPr>
          <w:p w14:paraId="3FE64466" w14:textId="05A9BF09" w:rsidR="003C2F05" w:rsidRPr="008E7C83" w:rsidRDefault="00874EC8" w:rsidP="007E3F40">
            <w:pPr>
              <w:jc w:val="center"/>
              <w:rPr>
                <w:rFonts w:ascii="Arial" w:hAnsi="Arial" w:cs="Arial"/>
              </w:rPr>
            </w:pPr>
            <w:r w:rsidRPr="008E7C83">
              <w:rPr>
                <w:rFonts w:ascii="Arial" w:hAnsi="Arial" w:cs="Arial"/>
              </w:rPr>
              <w:t>60</w:t>
            </w:r>
            <w:r w:rsidR="00F338F4" w:rsidRPr="008E7C83">
              <w:rPr>
                <w:rFonts w:ascii="Arial" w:hAnsi="Arial" w:cs="Arial"/>
              </w:rPr>
              <w:t>-</w:t>
            </w:r>
            <w:r w:rsidRPr="008E7C83">
              <w:rPr>
                <w:rFonts w:ascii="Arial" w:hAnsi="Arial" w:cs="Arial"/>
              </w:rPr>
              <w:t>83</w:t>
            </w:r>
          </w:p>
        </w:tc>
        <w:tc>
          <w:tcPr>
            <w:tcW w:w="1446" w:type="dxa"/>
            <w:tcBorders>
              <w:top w:val="single" w:sz="6" w:space="0" w:color="000000"/>
              <w:left w:val="single" w:sz="6" w:space="0" w:color="000000"/>
              <w:bottom w:val="single" w:sz="6" w:space="0" w:color="000000"/>
              <w:right w:val="single" w:sz="6" w:space="0" w:color="000000"/>
            </w:tcBorders>
          </w:tcPr>
          <w:p w14:paraId="7FDACB20" w14:textId="401978EC" w:rsidR="003C2F05" w:rsidRPr="00CA045D" w:rsidRDefault="00F338F4" w:rsidP="007E3F40">
            <w:pPr>
              <w:jc w:val="center"/>
              <w:rPr>
                <w:rFonts w:ascii="Arial" w:hAnsi="Arial" w:cs="Arial"/>
                <w:color w:val="212121"/>
              </w:rPr>
            </w:pPr>
            <w:r w:rsidRPr="00CA045D">
              <w:rPr>
                <w:rFonts w:ascii="Arial" w:hAnsi="Arial" w:cs="Arial"/>
                <w:color w:val="212121"/>
              </w:rPr>
              <w:t>60</w:t>
            </w:r>
          </w:p>
        </w:tc>
      </w:tr>
      <w:tr w:rsidR="003C2F05" w:rsidRPr="008E7C83" w14:paraId="3E7DAF2C" w14:textId="77777777" w:rsidTr="004C1345">
        <w:trPr>
          <w:trHeight w:val="345"/>
          <w:jc w:val="center"/>
        </w:trPr>
        <w:tc>
          <w:tcPr>
            <w:tcW w:w="0" w:type="auto"/>
            <w:tcMar>
              <w:top w:w="0" w:type="dxa"/>
              <w:left w:w="0" w:type="dxa"/>
              <w:bottom w:w="0" w:type="dxa"/>
              <w:right w:w="0" w:type="dxa"/>
            </w:tcMar>
            <w:vAlign w:val="center"/>
          </w:tcPr>
          <w:p w14:paraId="75FA66EA"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224B061C" w14:textId="77777777" w:rsidR="003C2F05" w:rsidRPr="008E7C83" w:rsidRDefault="003C2F05" w:rsidP="007E3F40">
            <w:pPr>
              <w:jc w:val="center"/>
              <w:rPr>
                <w:rFonts w:ascii="Arial" w:hAnsi="Arial" w:cs="Arial"/>
                <w:color w:val="000000"/>
              </w:rPr>
            </w:pPr>
            <w:r w:rsidRPr="008E7C83">
              <w:rPr>
                <w:rFonts w:ascii="Arial" w:hAnsi="Arial" w:cs="Arial"/>
                <w:color w:val="000000"/>
              </w:rPr>
              <w:t>2</w:t>
            </w:r>
          </w:p>
        </w:tc>
        <w:tc>
          <w:tcPr>
            <w:tcW w:w="5517" w:type="dxa"/>
            <w:tcBorders>
              <w:top w:val="single" w:sz="6" w:space="0" w:color="000000"/>
              <w:left w:val="single" w:sz="6" w:space="0" w:color="000000"/>
              <w:bottom w:val="single" w:sz="6" w:space="0" w:color="000000"/>
              <w:right w:val="single" w:sz="6" w:space="0" w:color="000000"/>
            </w:tcBorders>
          </w:tcPr>
          <w:p w14:paraId="3336379D" w14:textId="77777777" w:rsidR="003C2F05" w:rsidRPr="008E7C83" w:rsidRDefault="003C2F05" w:rsidP="007E3F40">
            <w:pPr>
              <w:rPr>
                <w:rFonts w:ascii="Arial" w:hAnsi="Arial" w:cs="Arial"/>
                <w:color w:val="000000"/>
              </w:rPr>
            </w:pPr>
            <w:r w:rsidRPr="008E7C83">
              <w:rPr>
                <w:rFonts w:ascii="Arial" w:hAnsi="Arial" w:cs="Arial"/>
                <w:color w:val="000000"/>
              </w:rPr>
              <w:t>Teren arabil</w:t>
            </w:r>
          </w:p>
        </w:tc>
        <w:tc>
          <w:tcPr>
            <w:tcW w:w="1463" w:type="dxa"/>
            <w:tcBorders>
              <w:top w:val="single" w:sz="6" w:space="0" w:color="000000"/>
              <w:left w:val="single" w:sz="6" w:space="0" w:color="000000"/>
              <w:bottom w:val="single" w:sz="6" w:space="0" w:color="000000"/>
              <w:right w:val="single" w:sz="6" w:space="0" w:color="000000"/>
            </w:tcBorders>
          </w:tcPr>
          <w:p w14:paraId="42005AE6" w14:textId="0A79C4C5" w:rsidR="003C2F05" w:rsidRPr="008E7C83" w:rsidRDefault="00F338F4" w:rsidP="007E3F40">
            <w:pPr>
              <w:jc w:val="center"/>
              <w:rPr>
                <w:rFonts w:ascii="Arial" w:hAnsi="Arial" w:cs="Arial"/>
              </w:rPr>
            </w:pPr>
            <w:r w:rsidRPr="008E7C83">
              <w:rPr>
                <w:rFonts w:ascii="Arial" w:hAnsi="Arial" w:cs="Arial"/>
              </w:rPr>
              <w:t>112-134</w:t>
            </w:r>
          </w:p>
        </w:tc>
        <w:tc>
          <w:tcPr>
            <w:tcW w:w="1446" w:type="dxa"/>
            <w:tcBorders>
              <w:top w:val="single" w:sz="6" w:space="0" w:color="000000"/>
              <w:left w:val="single" w:sz="6" w:space="0" w:color="000000"/>
              <w:bottom w:val="single" w:sz="6" w:space="0" w:color="000000"/>
              <w:right w:val="single" w:sz="6" w:space="0" w:color="000000"/>
            </w:tcBorders>
          </w:tcPr>
          <w:p w14:paraId="22AC13BB" w14:textId="3EDC2F05" w:rsidR="003C2F05" w:rsidRPr="00CA045D" w:rsidRDefault="00F338F4" w:rsidP="007E3F40">
            <w:pPr>
              <w:jc w:val="center"/>
              <w:rPr>
                <w:rFonts w:ascii="Arial" w:hAnsi="Arial" w:cs="Arial"/>
                <w:color w:val="212121"/>
              </w:rPr>
            </w:pPr>
            <w:r w:rsidRPr="00CA045D">
              <w:rPr>
                <w:rFonts w:ascii="Arial" w:hAnsi="Arial" w:cs="Arial"/>
                <w:color w:val="212121"/>
              </w:rPr>
              <w:t>112</w:t>
            </w:r>
          </w:p>
        </w:tc>
      </w:tr>
      <w:tr w:rsidR="003C2F05" w:rsidRPr="008E7C83" w14:paraId="188A8156" w14:textId="77777777" w:rsidTr="004C1345">
        <w:trPr>
          <w:trHeight w:val="345"/>
          <w:jc w:val="center"/>
        </w:trPr>
        <w:tc>
          <w:tcPr>
            <w:tcW w:w="0" w:type="auto"/>
            <w:tcMar>
              <w:top w:w="0" w:type="dxa"/>
              <w:left w:w="0" w:type="dxa"/>
              <w:bottom w:w="0" w:type="dxa"/>
              <w:right w:w="0" w:type="dxa"/>
            </w:tcMar>
            <w:vAlign w:val="center"/>
          </w:tcPr>
          <w:p w14:paraId="76B5F456"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3D6B80C7" w14:textId="77777777" w:rsidR="003C2F05" w:rsidRPr="008E7C83" w:rsidRDefault="003C2F05" w:rsidP="007E3F40">
            <w:pPr>
              <w:jc w:val="center"/>
              <w:rPr>
                <w:rFonts w:ascii="Arial" w:hAnsi="Arial" w:cs="Arial"/>
                <w:color w:val="000000"/>
              </w:rPr>
            </w:pPr>
            <w:r w:rsidRPr="008E7C83">
              <w:rPr>
                <w:rFonts w:ascii="Arial" w:hAnsi="Arial" w:cs="Arial"/>
                <w:color w:val="000000"/>
              </w:rPr>
              <w:t>3</w:t>
            </w:r>
          </w:p>
        </w:tc>
        <w:tc>
          <w:tcPr>
            <w:tcW w:w="5517" w:type="dxa"/>
            <w:tcBorders>
              <w:top w:val="single" w:sz="6" w:space="0" w:color="000000"/>
              <w:left w:val="single" w:sz="6" w:space="0" w:color="000000"/>
              <w:bottom w:val="single" w:sz="6" w:space="0" w:color="000000"/>
              <w:right w:val="single" w:sz="6" w:space="0" w:color="000000"/>
            </w:tcBorders>
          </w:tcPr>
          <w:p w14:paraId="60381DBE" w14:textId="77777777" w:rsidR="003C2F05" w:rsidRPr="008E7C83" w:rsidRDefault="003C2F05" w:rsidP="007E3F40">
            <w:pPr>
              <w:rPr>
                <w:rFonts w:ascii="Arial" w:hAnsi="Arial" w:cs="Arial"/>
                <w:color w:val="000000"/>
              </w:rPr>
            </w:pPr>
            <w:proofErr w:type="spellStart"/>
            <w:r w:rsidRPr="008E7C83">
              <w:rPr>
                <w:rFonts w:ascii="Arial" w:hAnsi="Arial" w:cs="Arial"/>
                <w:color w:val="000000"/>
              </w:rPr>
              <w:t>Păşune</w:t>
            </w:r>
            <w:proofErr w:type="spellEnd"/>
          </w:p>
        </w:tc>
        <w:tc>
          <w:tcPr>
            <w:tcW w:w="1463" w:type="dxa"/>
            <w:tcBorders>
              <w:top w:val="single" w:sz="6" w:space="0" w:color="000000"/>
              <w:left w:val="single" w:sz="6" w:space="0" w:color="000000"/>
              <w:bottom w:val="single" w:sz="6" w:space="0" w:color="000000"/>
              <w:right w:val="single" w:sz="6" w:space="0" w:color="000000"/>
            </w:tcBorders>
          </w:tcPr>
          <w:p w14:paraId="63D9FEDA" w14:textId="1A96EC26" w:rsidR="003C2F05" w:rsidRPr="008E7C83" w:rsidRDefault="00F338F4" w:rsidP="007E3F40">
            <w:pPr>
              <w:jc w:val="center"/>
              <w:rPr>
                <w:rFonts w:ascii="Arial" w:hAnsi="Arial" w:cs="Arial"/>
              </w:rPr>
            </w:pPr>
            <w:r w:rsidRPr="008E7C83">
              <w:rPr>
                <w:rFonts w:ascii="Arial" w:hAnsi="Arial" w:cs="Arial"/>
              </w:rPr>
              <w:t>54-75</w:t>
            </w:r>
          </w:p>
        </w:tc>
        <w:tc>
          <w:tcPr>
            <w:tcW w:w="1446" w:type="dxa"/>
            <w:tcBorders>
              <w:top w:val="single" w:sz="6" w:space="0" w:color="000000"/>
              <w:left w:val="single" w:sz="6" w:space="0" w:color="000000"/>
              <w:bottom w:val="single" w:sz="6" w:space="0" w:color="000000"/>
              <w:right w:val="single" w:sz="6" w:space="0" w:color="000000"/>
            </w:tcBorders>
          </w:tcPr>
          <w:p w14:paraId="3D12E290" w14:textId="298F81C7" w:rsidR="003C2F05" w:rsidRPr="00CA045D" w:rsidRDefault="00F338F4" w:rsidP="007E3F40">
            <w:pPr>
              <w:jc w:val="center"/>
              <w:rPr>
                <w:rFonts w:ascii="Arial" w:hAnsi="Arial" w:cs="Arial"/>
                <w:color w:val="212121"/>
              </w:rPr>
            </w:pPr>
            <w:r w:rsidRPr="00CA045D">
              <w:rPr>
                <w:rFonts w:ascii="Arial" w:hAnsi="Arial" w:cs="Arial"/>
                <w:color w:val="212121"/>
              </w:rPr>
              <w:t>54</w:t>
            </w:r>
          </w:p>
        </w:tc>
      </w:tr>
      <w:tr w:rsidR="003C2F05" w:rsidRPr="008E7C83" w14:paraId="2FDCB600" w14:textId="77777777" w:rsidTr="004C1345">
        <w:trPr>
          <w:trHeight w:val="345"/>
          <w:jc w:val="center"/>
        </w:trPr>
        <w:tc>
          <w:tcPr>
            <w:tcW w:w="0" w:type="auto"/>
            <w:tcMar>
              <w:top w:w="0" w:type="dxa"/>
              <w:left w:w="0" w:type="dxa"/>
              <w:bottom w:w="0" w:type="dxa"/>
              <w:right w:w="0" w:type="dxa"/>
            </w:tcMar>
            <w:vAlign w:val="center"/>
          </w:tcPr>
          <w:p w14:paraId="14907D9D"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062F9A73" w14:textId="77777777" w:rsidR="003C2F05" w:rsidRPr="008E7C83" w:rsidRDefault="003C2F05" w:rsidP="007E3F40">
            <w:pPr>
              <w:jc w:val="center"/>
              <w:rPr>
                <w:rFonts w:ascii="Arial" w:hAnsi="Arial" w:cs="Arial"/>
                <w:color w:val="000000"/>
              </w:rPr>
            </w:pPr>
            <w:r w:rsidRPr="008E7C83">
              <w:rPr>
                <w:rFonts w:ascii="Arial" w:hAnsi="Arial" w:cs="Arial"/>
                <w:color w:val="000000"/>
              </w:rPr>
              <w:t>4</w:t>
            </w:r>
          </w:p>
        </w:tc>
        <w:tc>
          <w:tcPr>
            <w:tcW w:w="5517" w:type="dxa"/>
            <w:tcBorders>
              <w:top w:val="single" w:sz="6" w:space="0" w:color="000000"/>
              <w:left w:val="single" w:sz="6" w:space="0" w:color="000000"/>
              <w:bottom w:val="single" w:sz="6" w:space="0" w:color="000000"/>
              <w:right w:val="single" w:sz="6" w:space="0" w:color="000000"/>
            </w:tcBorders>
          </w:tcPr>
          <w:p w14:paraId="6B44D9E8" w14:textId="77777777" w:rsidR="003C2F05" w:rsidRPr="008E7C83" w:rsidRDefault="003C2F05" w:rsidP="007E3F40">
            <w:pPr>
              <w:rPr>
                <w:rFonts w:ascii="Arial" w:hAnsi="Arial" w:cs="Arial"/>
                <w:color w:val="000000"/>
              </w:rPr>
            </w:pPr>
            <w:proofErr w:type="spellStart"/>
            <w:r w:rsidRPr="008E7C83">
              <w:rPr>
                <w:rFonts w:ascii="Arial" w:hAnsi="Arial" w:cs="Arial"/>
                <w:color w:val="000000"/>
              </w:rPr>
              <w:t>Fâneaţă</w:t>
            </w:r>
            <w:proofErr w:type="spellEnd"/>
          </w:p>
        </w:tc>
        <w:tc>
          <w:tcPr>
            <w:tcW w:w="1463" w:type="dxa"/>
            <w:tcBorders>
              <w:top w:val="single" w:sz="6" w:space="0" w:color="000000"/>
              <w:left w:val="single" w:sz="6" w:space="0" w:color="000000"/>
              <w:bottom w:val="single" w:sz="6" w:space="0" w:color="000000"/>
              <w:right w:val="single" w:sz="6" w:space="0" w:color="000000"/>
            </w:tcBorders>
          </w:tcPr>
          <w:p w14:paraId="4B6898F5" w14:textId="3057F2F6" w:rsidR="003C2F05" w:rsidRPr="008E7C83" w:rsidRDefault="00F338F4" w:rsidP="007E3F40">
            <w:pPr>
              <w:jc w:val="center"/>
              <w:rPr>
                <w:rFonts w:ascii="Arial" w:hAnsi="Arial" w:cs="Arial"/>
              </w:rPr>
            </w:pPr>
            <w:r w:rsidRPr="008E7C83">
              <w:rPr>
                <w:rFonts w:ascii="Arial" w:hAnsi="Arial" w:cs="Arial"/>
              </w:rPr>
              <w:t>54-75</w:t>
            </w:r>
          </w:p>
        </w:tc>
        <w:tc>
          <w:tcPr>
            <w:tcW w:w="1446" w:type="dxa"/>
            <w:tcBorders>
              <w:top w:val="single" w:sz="6" w:space="0" w:color="000000"/>
              <w:left w:val="single" w:sz="6" w:space="0" w:color="000000"/>
              <w:bottom w:val="single" w:sz="6" w:space="0" w:color="000000"/>
              <w:right w:val="single" w:sz="6" w:space="0" w:color="000000"/>
            </w:tcBorders>
          </w:tcPr>
          <w:p w14:paraId="06C0DCA1" w14:textId="7EF695BD" w:rsidR="003C2F05" w:rsidRPr="00CA045D" w:rsidRDefault="00F338F4" w:rsidP="007E3F40">
            <w:pPr>
              <w:jc w:val="center"/>
              <w:rPr>
                <w:rFonts w:ascii="Arial" w:hAnsi="Arial" w:cs="Arial"/>
                <w:color w:val="212121"/>
              </w:rPr>
            </w:pPr>
            <w:r w:rsidRPr="00CA045D">
              <w:rPr>
                <w:rFonts w:ascii="Arial" w:hAnsi="Arial" w:cs="Arial"/>
                <w:color w:val="212121"/>
              </w:rPr>
              <w:t>54</w:t>
            </w:r>
          </w:p>
        </w:tc>
      </w:tr>
      <w:tr w:rsidR="003C2F05" w:rsidRPr="008E7C83" w14:paraId="51E5A2D3" w14:textId="77777777" w:rsidTr="004C1345">
        <w:trPr>
          <w:trHeight w:val="345"/>
          <w:jc w:val="center"/>
        </w:trPr>
        <w:tc>
          <w:tcPr>
            <w:tcW w:w="0" w:type="auto"/>
            <w:tcMar>
              <w:top w:w="0" w:type="dxa"/>
              <w:left w:w="0" w:type="dxa"/>
              <w:bottom w:w="0" w:type="dxa"/>
              <w:right w:w="0" w:type="dxa"/>
            </w:tcMar>
            <w:vAlign w:val="center"/>
          </w:tcPr>
          <w:p w14:paraId="413EE99A"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25949D5A" w14:textId="77777777" w:rsidR="003C2F05" w:rsidRPr="008E7C83" w:rsidRDefault="003C2F05" w:rsidP="007E3F40">
            <w:pPr>
              <w:jc w:val="center"/>
              <w:rPr>
                <w:rFonts w:ascii="Arial" w:hAnsi="Arial" w:cs="Arial"/>
                <w:color w:val="000000"/>
              </w:rPr>
            </w:pPr>
            <w:r w:rsidRPr="008E7C83">
              <w:rPr>
                <w:rFonts w:ascii="Arial" w:hAnsi="Arial" w:cs="Arial"/>
                <w:color w:val="000000"/>
              </w:rPr>
              <w:t>5</w:t>
            </w:r>
          </w:p>
        </w:tc>
        <w:tc>
          <w:tcPr>
            <w:tcW w:w="5517" w:type="dxa"/>
            <w:tcBorders>
              <w:top w:val="single" w:sz="6" w:space="0" w:color="000000"/>
              <w:left w:val="single" w:sz="6" w:space="0" w:color="000000"/>
              <w:bottom w:val="single" w:sz="6" w:space="0" w:color="000000"/>
              <w:right w:val="single" w:sz="6" w:space="0" w:color="000000"/>
            </w:tcBorders>
          </w:tcPr>
          <w:p w14:paraId="51654875" w14:textId="391096B8" w:rsidR="003C2F05" w:rsidRPr="008E7C83" w:rsidRDefault="003C2F05" w:rsidP="007E3F40">
            <w:pPr>
              <w:rPr>
                <w:rFonts w:ascii="Arial" w:hAnsi="Arial" w:cs="Arial"/>
                <w:color w:val="000000"/>
              </w:rPr>
            </w:pPr>
            <w:r w:rsidRPr="008E7C83">
              <w:rPr>
                <w:rFonts w:ascii="Arial" w:hAnsi="Arial" w:cs="Arial"/>
                <w:color w:val="000000"/>
              </w:rPr>
              <w:t xml:space="preserve">Vie </w:t>
            </w:r>
          </w:p>
        </w:tc>
        <w:tc>
          <w:tcPr>
            <w:tcW w:w="1463" w:type="dxa"/>
            <w:tcBorders>
              <w:top w:val="single" w:sz="6" w:space="0" w:color="000000"/>
              <w:left w:val="single" w:sz="6" w:space="0" w:color="000000"/>
              <w:bottom w:val="single" w:sz="6" w:space="0" w:color="000000"/>
              <w:right w:val="single" w:sz="6" w:space="0" w:color="000000"/>
            </w:tcBorders>
          </w:tcPr>
          <w:p w14:paraId="35998446" w14:textId="02284FA1" w:rsidR="003C2F05" w:rsidRPr="008E7C83" w:rsidRDefault="00F338F4" w:rsidP="007E3F40">
            <w:pPr>
              <w:jc w:val="center"/>
              <w:rPr>
                <w:rFonts w:ascii="Arial" w:hAnsi="Arial" w:cs="Arial"/>
              </w:rPr>
            </w:pPr>
            <w:r w:rsidRPr="008E7C83">
              <w:rPr>
                <w:rFonts w:ascii="Arial" w:hAnsi="Arial" w:cs="Arial"/>
              </w:rPr>
              <w:t>129-148</w:t>
            </w:r>
          </w:p>
        </w:tc>
        <w:tc>
          <w:tcPr>
            <w:tcW w:w="1446" w:type="dxa"/>
            <w:tcBorders>
              <w:top w:val="single" w:sz="6" w:space="0" w:color="000000"/>
              <w:left w:val="single" w:sz="6" w:space="0" w:color="000000"/>
              <w:bottom w:val="single" w:sz="6" w:space="0" w:color="000000"/>
              <w:right w:val="single" w:sz="6" w:space="0" w:color="000000"/>
            </w:tcBorders>
          </w:tcPr>
          <w:p w14:paraId="5D744E1D" w14:textId="610BB8FB" w:rsidR="003C2F05" w:rsidRPr="00CA045D" w:rsidRDefault="00F338F4" w:rsidP="007E3F40">
            <w:pPr>
              <w:jc w:val="center"/>
              <w:rPr>
                <w:rFonts w:ascii="Arial" w:hAnsi="Arial" w:cs="Arial"/>
                <w:color w:val="212121"/>
              </w:rPr>
            </w:pPr>
            <w:r w:rsidRPr="00CA045D">
              <w:rPr>
                <w:rFonts w:ascii="Arial" w:hAnsi="Arial" w:cs="Arial"/>
                <w:color w:val="212121"/>
              </w:rPr>
              <w:t>129</w:t>
            </w:r>
          </w:p>
        </w:tc>
      </w:tr>
      <w:tr w:rsidR="003C2F05" w:rsidRPr="008E7C83" w14:paraId="39DCD991" w14:textId="77777777" w:rsidTr="004C1345">
        <w:trPr>
          <w:trHeight w:val="345"/>
          <w:jc w:val="center"/>
        </w:trPr>
        <w:tc>
          <w:tcPr>
            <w:tcW w:w="0" w:type="auto"/>
            <w:tcMar>
              <w:top w:w="0" w:type="dxa"/>
              <w:left w:w="0" w:type="dxa"/>
              <w:bottom w:w="0" w:type="dxa"/>
              <w:right w:w="0" w:type="dxa"/>
            </w:tcMar>
            <w:vAlign w:val="center"/>
          </w:tcPr>
          <w:p w14:paraId="04B91DE1"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4CBC0440" w14:textId="77777777" w:rsidR="003C2F05" w:rsidRPr="008E7C83" w:rsidRDefault="003C2F05" w:rsidP="007E3F40">
            <w:pPr>
              <w:jc w:val="center"/>
              <w:rPr>
                <w:rFonts w:ascii="Arial" w:hAnsi="Arial" w:cs="Arial"/>
                <w:color w:val="000000"/>
              </w:rPr>
            </w:pPr>
            <w:r w:rsidRPr="008E7C83">
              <w:rPr>
                <w:rFonts w:ascii="Arial" w:hAnsi="Arial" w:cs="Arial"/>
                <w:color w:val="000000"/>
              </w:rPr>
              <w:t>6</w:t>
            </w:r>
          </w:p>
        </w:tc>
        <w:tc>
          <w:tcPr>
            <w:tcW w:w="5517" w:type="dxa"/>
            <w:tcBorders>
              <w:top w:val="single" w:sz="6" w:space="0" w:color="000000"/>
              <w:left w:val="single" w:sz="6" w:space="0" w:color="000000"/>
              <w:bottom w:val="single" w:sz="6" w:space="0" w:color="000000"/>
              <w:right w:val="single" w:sz="6" w:space="0" w:color="000000"/>
            </w:tcBorders>
          </w:tcPr>
          <w:p w14:paraId="63FBD7FA" w14:textId="5F839161" w:rsidR="003C2F05" w:rsidRPr="008E7C83" w:rsidRDefault="003C2F05" w:rsidP="007E3F40">
            <w:pPr>
              <w:rPr>
                <w:rFonts w:ascii="Arial" w:hAnsi="Arial" w:cs="Arial"/>
                <w:color w:val="000000"/>
              </w:rPr>
            </w:pPr>
            <w:r w:rsidRPr="008E7C83">
              <w:rPr>
                <w:rFonts w:ascii="Arial" w:hAnsi="Arial" w:cs="Arial"/>
                <w:color w:val="000000"/>
              </w:rPr>
              <w:t xml:space="preserve">Livadă </w:t>
            </w:r>
          </w:p>
        </w:tc>
        <w:tc>
          <w:tcPr>
            <w:tcW w:w="1463" w:type="dxa"/>
            <w:tcBorders>
              <w:top w:val="single" w:sz="6" w:space="0" w:color="000000"/>
              <w:left w:val="single" w:sz="6" w:space="0" w:color="000000"/>
              <w:bottom w:val="single" w:sz="6" w:space="0" w:color="000000"/>
              <w:right w:val="single" w:sz="6" w:space="0" w:color="000000"/>
            </w:tcBorders>
          </w:tcPr>
          <w:p w14:paraId="4F996BA9" w14:textId="16A302EF" w:rsidR="003C2F05" w:rsidRPr="008E7C83" w:rsidRDefault="00F338F4" w:rsidP="007E3F40">
            <w:pPr>
              <w:jc w:val="center"/>
              <w:rPr>
                <w:rFonts w:ascii="Arial" w:hAnsi="Arial" w:cs="Arial"/>
              </w:rPr>
            </w:pPr>
            <w:r w:rsidRPr="008E7C83">
              <w:rPr>
                <w:rFonts w:ascii="Arial" w:hAnsi="Arial" w:cs="Arial"/>
              </w:rPr>
              <w:t>129-150</w:t>
            </w:r>
          </w:p>
        </w:tc>
        <w:tc>
          <w:tcPr>
            <w:tcW w:w="1446" w:type="dxa"/>
            <w:tcBorders>
              <w:top w:val="single" w:sz="6" w:space="0" w:color="000000"/>
              <w:left w:val="single" w:sz="6" w:space="0" w:color="000000"/>
              <w:bottom w:val="single" w:sz="6" w:space="0" w:color="000000"/>
              <w:right w:val="single" w:sz="6" w:space="0" w:color="000000"/>
            </w:tcBorders>
          </w:tcPr>
          <w:p w14:paraId="4BC40411" w14:textId="63D0AB43" w:rsidR="003C2F05" w:rsidRPr="00CA045D" w:rsidRDefault="00F338F4" w:rsidP="007E3F40">
            <w:pPr>
              <w:jc w:val="center"/>
              <w:rPr>
                <w:rFonts w:ascii="Arial" w:hAnsi="Arial" w:cs="Arial"/>
                <w:color w:val="212121"/>
              </w:rPr>
            </w:pPr>
            <w:r w:rsidRPr="00CA045D">
              <w:rPr>
                <w:rFonts w:ascii="Arial" w:hAnsi="Arial" w:cs="Arial"/>
                <w:color w:val="212121"/>
              </w:rPr>
              <w:t>129</w:t>
            </w:r>
          </w:p>
        </w:tc>
      </w:tr>
      <w:tr w:rsidR="003C2F05" w:rsidRPr="008E7C83" w14:paraId="1FED42A2" w14:textId="77777777" w:rsidTr="004C1345">
        <w:trPr>
          <w:trHeight w:val="345"/>
          <w:jc w:val="center"/>
        </w:trPr>
        <w:tc>
          <w:tcPr>
            <w:tcW w:w="0" w:type="auto"/>
            <w:tcMar>
              <w:top w:w="0" w:type="dxa"/>
              <w:left w:w="0" w:type="dxa"/>
              <w:bottom w:w="0" w:type="dxa"/>
              <w:right w:w="0" w:type="dxa"/>
            </w:tcMar>
            <w:vAlign w:val="center"/>
          </w:tcPr>
          <w:p w14:paraId="2A8FDE9A"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6C5B8CE3" w14:textId="77777777" w:rsidR="003C2F05" w:rsidRPr="008E7C83" w:rsidRDefault="003C2F05" w:rsidP="007E3F40">
            <w:pPr>
              <w:jc w:val="center"/>
              <w:rPr>
                <w:rFonts w:ascii="Arial" w:hAnsi="Arial" w:cs="Arial"/>
                <w:color w:val="000000"/>
              </w:rPr>
            </w:pPr>
            <w:r w:rsidRPr="008E7C83">
              <w:rPr>
                <w:rFonts w:ascii="Arial" w:hAnsi="Arial" w:cs="Arial"/>
                <w:color w:val="000000"/>
              </w:rPr>
              <w:t>7</w:t>
            </w:r>
          </w:p>
        </w:tc>
        <w:tc>
          <w:tcPr>
            <w:tcW w:w="5517" w:type="dxa"/>
            <w:tcBorders>
              <w:top w:val="single" w:sz="6" w:space="0" w:color="000000"/>
              <w:left w:val="single" w:sz="6" w:space="0" w:color="000000"/>
              <w:bottom w:val="single" w:sz="6" w:space="0" w:color="000000"/>
              <w:right w:val="single" w:sz="6" w:space="0" w:color="000000"/>
            </w:tcBorders>
          </w:tcPr>
          <w:p w14:paraId="0F38E398" w14:textId="3CD63A24" w:rsidR="003C2F05" w:rsidRPr="008E7C83" w:rsidRDefault="003C2F05" w:rsidP="007E3F40">
            <w:pPr>
              <w:rPr>
                <w:rFonts w:ascii="Arial" w:hAnsi="Arial" w:cs="Arial"/>
                <w:color w:val="000000"/>
              </w:rPr>
            </w:pPr>
            <w:r w:rsidRPr="008E7C83">
              <w:rPr>
                <w:rFonts w:ascii="Arial" w:hAnsi="Arial" w:cs="Arial"/>
                <w:color w:val="000000"/>
              </w:rPr>
              <w:t xml:space="preserve">Pădure sau alt teren cu </w:t>
            </w:r>
            <w:proofErr w:type="spellStart"/>
            <w:r w:rsidRPr="008E7C83">
              <w:rPr>
                <w:rFonts w:ascii="Arial" w:hAnsi="Arial" w:cs="Arial"/>
                <w:color w:val="000000"/>
              </w:rPr>
              <w:t>vegetaţie</w:t>
            </w:r>
            <w:proofErr w:type="spellEnd"/>
            <w:r w:rsidRPr="008E7C83">
              <w:rPr>
                <w:rFonts w:ascii="Arial" w:hAnsi="Arial" w:cs="Arial"/>
                <w:color w:val="000000"/>
              </w:rPr>
              <w:t xml:space="preserve"> forestieră</w:t>
            </w:r>
          </w:p>
        </w:tc>
        <w:tc>
          <w:tcPr>
            <w:tcW w:w="1463" w:type="dxa"/>
            <w:tcBorders>
              <w:top w:val="single" w:sz="6" w:space="0" w:color="000000"/>
              <w:left w:val="single" w:sz="6" w:space="0" w:color="000000"/>
              <w:bottom w:val="single" w:sz="6" w:space="0" w:color="000000"/>
              <w:right w:val="single" w:sz="6" w:space="0" w:color="000000"/>
            </w:tcBorders>
          </w:tcPr>
          <w:p w14:paraId="147FECE7" w14:textId="1DF13313" w:rsidR="003C2F05" w:rsidRPr="008E7C83" w:rsidRDefault="00F338F4" w:rsidP="007E3F40">
            <w:pPr>
              <w:jc w:val="center"/>
              <w:rPr>
                <w:rFonts w:ascii="Arial" w:hAnsi="Arial" w:cs="Arial"/>
              </w:rPr>
            </w:pPr>
            <w:r w:rsidRPr="008E7C83">
              <w:rPr>
                <w:rFonts w:ascii="Arial" w:hAnsi="Arial" w:cs="Arial"/>
              </w:rPr>
              <w:t>22-43</w:t>
            </w:r>
          </w:p>
        </w:tc>
        <w:tc>
          <w:tcPr>
            <w:tcW w:w="1446" w:type="dxa"/>
            <w:tcBorders>
              <w:top w:val="single" w:sz="6" w:space="0" w:color="000000"/>
              <w:left w:val="single" w:sz="6" w:space="0" w:color="000000"/>
              <w:bottom w:val="single" w:sz="6" w:space="0" w:color="000000"/>
              <w:right w:val="single" w:sz="6" w:space="0" w:color="000000"/>
            </w:tcBorders>
          </w:tcPr>
          <w:p w14:paraId="0AB0139E" w14:textId="3C15DE4F" w:rsidR="003C2F05" w:rsidRPr="00CA045D" w:rsidRDefault="007F5FFB" w:rsidP="007E3F40">
            <w:pPr>
              <w:jc w:val="center"/>
              <w:rPr>
                <w:rFonts w:ascii="Arial" w:hAnsi="Arial" w:cs="Arial"/>
                <w:color w:val="212121"/>
              </w:rPr>
            </w:pPr>
            <w:r>
              <w:rPr>
                <w:rFonts w:ascii="Arial" w:hAnsi="Arial" w:cs="Arial"/>
                <w:color w:val="212121"/>
              </w:rPr>
              <w:t>30</w:t>
            </w:r>
          </w:p>
        </w:tc>
      </w:tr>
      <w:tr w:rsidR="003C2F05" w:rsidRPr="008E7C83" w14:paraId="35AB3C67" w14:textId="77777777" w:rsidTr="004C1345">
        <w:trPr>
          <w:trHeight w:val="345"/>
          <w:jc w:val="center"/>
        </w:trPr>
        <w:tc>
          <w:tcPr>
            <w:tcW w:w="0" w:type="auto"/>
            <w:tcMar>
              <w:top w:w="0" w:type="dxa"/>
              <w:left w:w="0" w:type="dxa"/>
              <w:bottom w:w="0" w:type="dxa"/>
              <w:right w:w="0" w:type="dxa"/>
            </w:tcMar>
            <w:vAlign w:val="center"/>
          </w:tcPr>
          <w:p w14:paraId="6C21F719"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6E116766" w14:textId="653D0C1C" w:rsidR="003C2F05" w:rsidRPr="008E7C83" w:rsidRDefault="00F338F4" w:rsidP="007E3F40">
            <w:pPr>
              <w:jc w:val="center"/>
              <w:rPr>
                <w:rFonts w:ascii="Arial" w:hAnsi="Arial" w:cs="Arial"/>
                <w:color w:val="000000"/>
              </w:rPr>
            </w:pPr>
            <w:r w:rsidRPr="008E7C83">
              <w:rPr>
                <w:rFonts w:ascii="Arial" w:hAnsi="Arial" w:cs="Arial"/>
                <w:color w:val="000000"/>
              </w:rPr>
              <w:t>8</w:t>
            </w:r>
          </w:p>
        </w:tc>
        <w:tc>
          <w:tcPr>
            <w:tcW w:w="5517" w:type="dxa"/>
            <w:tcBorders>
              <w:top w:val="single" w:sz="6" w:space="0" w:color="000000"/>
              <w:left w:val="single" w:sz="6" w:space="0" w:color="000000"/>
              <w:bottom w:val="single" w:sz="6" w:space="0" w:color="000000"/>
              <w:right w:val="single" w:sz="6" w:space="0" w:color="000000"/>
            </w:tcBorders>
          </w:tcPr>
          <w:p w14:paraId="2CB8B4DC" w14:textId="143B3B7C" w:rsidR="003C2F05" w:rsidRPr="008E7C83" w:rsidRDefault="00F338F4" w:rsidP="007E3F40">
            <w:pPr>
              <w:rPr>
                <w:rFonts w:ascii="Arial" w:hAnsi="Arial" w:cs="Arial"/>
                <w:color w:val="000000"/>
              </w:rPr>
            </w:pPr>
            <w:r w:rsidRPr="008E7C83">
              <w:rPr>
                <w:rFonts w:ascii="Arial" w:hAnsi="Arial" w:cs="Arial"/>
                <w:color w:val="000000"/>
              </w:rPr>
              <w:t>Teren cu apă</w:t>
            </w:r>
          </w:p>
        </w:tc>
        <w:tc>
          <w:tcPr>
            <w:tcW w:w="1463" w:type="dxa"/>
            <w:tcBorders>
              <w:top w:val="single" w:sz="6" w:space="0" w:color="000000"/>
              <w:left w:val="single" w:sz="6" w:space="0" w:color="000000"/>
              <w:bottom w:val="single" w:sz="6" w:space="0" w:color="000000"/>
              <w:right w:val="single" w:sz="6" w:space="0" w:color="000000"/>
            </w:tcBorders>
          </w:tcPr>
          <w:p w14:paraId="44FF18B0" w14:textId="31DFA5F2" w:rsidR="003C2F05" w:rsidRPr="008E7C83" w:rsidRDefault="00F338F4" w:rsidP="007E3F40">
            <w:pPr>
              <w:jc w:val="center"/>
              <w:rPr>
                <w:rFonts w:ascii="Arial" w:hAnsi="Arial" w:cs="Arial"/>
              </w:rPr>
            </w:pPr>
            <w:r w:rsidRPr="008E7C83">
              <w:rPr>
                <w:rFonts w:ascii="Arial" w:hAnsi="Arial" w:cs="Arial"/>
              </w:rPr>
              <w:t>3-15</w:t>
            </w:r>
          </w:p>
        </w:tc>
        <w:tc>
          <w:tcPr>
            <w:tcW w:w="1446" w:type="dxa"/>
            <w:tcBorders>
              <w:top w:val="single" w:sz="6" w:space="0" w:color="000000"/>
              <w:left w:val="single" w:sz="6" w:space="0" w:color="000000"/>
              <w:bottom w:val="single" w:sz="6" w:space="0" w:color="000000"/>
              <w:right w:val="single" w:sz="6" w:space="0" w:color="000000"/>
            </w:tcBorders>
          </w:tcPr>
          <w:p w14:paraId="0962FDB2" w14:textId="5B499221" w:rsidR="003C2F05" w:rsidRPr="00CA045D" w:rsidRDefault="00F338F4" w:rsidP="007E3F40">
            <w:pPr>
              <w:jc w:val="center"/>
              <w:rPr>
                <w:rFonts w:ascii="Arial" w:hAnsi="Arial" w:cs="Arial"/>
                <w:color w:val="212121"/>
              </w:rPr>
            </w:pPr>
            <w:r w:rsidRPr="00CA045D">
              <w:rPr>
                <w:rFonts w:ascii="Arial" w:hAnsi="Arial" w:cs="Arial"/>
                <w:color w:val="212121"/>
              </w:rPr>
              <w:t>10</w:t>
            </w:r>
          </w:p>
        </w:tc>
      </w:tr>
      <w:tr w:rsidR="003C2F05" w:rsidRPr="008E7C83" w14:paraId="0A414D18" w14:textId="77777777" w:rsidTr="004C1345">
        <w:trPr>
          <w:trHeight w:val="345"/>
          <w:jc w:val="center"/>
        </w:trPr>
        <w:tc>
          <w:tcPr>
            <w:tcW w:w="0" w:type="auto"/>
            <w:tcMar>
              <w:top w:w="0" w:type="dxa"/>
              <w:left w:w="0" w:type="dxa"/>
              <w:bottom w:w="0" w:type="dxa"/>
              <w:right w:w="0" w:type="dxa"/>
            </w:tcMar>
            <w:vAlign w:val="center"/>
          </w:tcPr>
          <w:p w14:paraId="19A0C7C5"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481C9E1E" w14:textId="77777777" w:rsidR="003C2F05" w:rsidRPr="008E7C83" w:rsidRDefault="003C2F05" w:rsidP="007E3F40">
            <w:pPr>
              <w:jc w:val="center"/>
              <w:rPr>
                <w:rFonts w:ascii="Arial" w:hAnsi="Arial" w:cs="Arial"/>
                <w:color w:val="000000"/>
              </w:rPr>
            </w:pPr>
            <w:r w:rsidRPr="008E7C83">
              <w:rPr>
                <w:rFonts w:ascii="Arial" w:hAnsi="Arial" w:cs="Arial"/>
                <w:color w:val="000000"/>
              </w:rPr>
              <w:t>9</w:t>
            </w:r>
          </w:p>
        </w:tc>
        <w:tc>
          <w:tcPr>
            <w:tcW w:w="5517" w:type="dxa"/>
            <w:tcBorders>
              <w:top w:val="single" w:sz="6" w:space="0" w:color="000000"/>
              <w:left w:val="single" w:sz="6" w:space="0" w:color="000000"/>
              <w:bottom w:val="single" w:sz="6" w:space="0" w:color="000000"/>
              <w:right w:val="single" w:sz="6" w:space="0" w:color="000000"/>
            </w:tcBorders>
          </w:tcPr>
          <w:p w14:paraId="0CEABEAA" w14:textId="77777777" w:rsidR="003C2F05" w:rsidRPr="008E7C83" w:rsidRDefault="003C2F05" w:rsidP="007E3F40">
            <w:pPr>
              <w:rPr>
                <w:rFonts w:ascii="Arial" w:hAnsi="Arial" w:cs="Arial"/>
                <w:color w:val="000000"/>
              </w:rPr>
            </w:pPr>
            <w:r w:rsidRPr="008E7C83">
              <w:rPr>
                <w:rFonts w:ascii="Arial" w:hAnsi="Arial" w:cs="Arial"/>
                <w:color w:val="000000"/>
              </w:rPr>
              <w:t>Drumuri şi căi ferate</w:t>
            </w:r>
          </w:p>
        </w:tc>
        <w:tc>
          <w:tcPr>
            <w:tcW w:w="1463" w:type="dxa"/>
            <w:tcBorders>
              <w:top w:val="single" w:sz="6" w:space="0" w:color="000000"/>
              <w:left w:val="single" w:sz="6" w:space="0" w:color="000000"/>
              <w:bottom w:val="single" w:sz="6" w:space="0" w:color="000000"/>
              <w:right w:val="single" w:sz="6" w:space="0" w:color="000000"/>
            </w:tcBorders>
          </w:tcPr>
          <w:p w14:paraId="24A14A77" w14:textId="5BE082A0" w:rsidR="003C2F05" w:rsidRPr="008E7C83" w:rsidRDefault="003C2F05" w:rsidP="007E3F40">
            <w:pPr>
              <w:jc w:val="center"/>
              <w:rPr>
                <w:rFonts w:ascii="Arial" w:hAnsi="Arial" w:cs="Arial"/>
              </w:rPr>
            </w:pPr>
            <w:r w:rsidRPr="008E7C83">
              <w:rPr>
                <w:rFonts w:ascii="Arial" w:hAnsi="Arial" w:cs="Arial"/>
              </w:rPr>
              <w:t>0</w:t>
            </w:r>
          </w:p>
        </w:tc>
        <w:tc>
          <w:tcPr>
            <w:tcW w:w="1446" w:type="dxa"/>
            <w:tcBorders>
              <w:top w:val="single" w:sz="6" w:space="0" w:color="000000"/>
              <w:left w:val="single" w:sz="6" w:space="0" w:color="000000"/>
              <w:bottom w:val="single" w:sz="6" w:space="0" w:color="000000"/>
              <w:right w:val="single" w:sz="6" w:space="0" w:color="000000"/>
            </w:tcBorders>
          </w:tcPr>
          <w:p w14:paraId="5AB26E60" w14:textId="77777777" w:rsidR="003C2F05" w:rsidRPr="00CA045D" w:rsidRDefault="003C2F05" w:rsidP="007E3F40">
            <w:pPr>
              <w:jc w:val="center"/>
              <w:rPr>
                <w:rFonts w:ascii="Arial" w:hAnsi="Arial" w:cs="Arial"/>
                <w:color w:val="212121"/>
              </w:rPr>
            </w:pPr>
            <w:r w:rsidRPr="00CA045D">
              <w:rPr>
                <w:rFonts w:ascii="Arial" w:hAnsi="Arial" w:cs="Arial"/>
                <w:color w:val="212121"/>
              </w:rPr>
              <w:t>0</w:t>
            </w:r>
          </w:p>
        </w:tc>
      </w:tr>
      <w:tr w:rsidR="003C2F05" w:rsidRPr="008E7C83" w14:paraId="0F00E27D" w14:textId="77777777" w:rsidTr="004C1345">
        <w:trPr>
          <w:trHeight w:val="360"/>
          <w:jc w:val="center"/>
        </w:trPr>
        <w:tc>
          <w:tcPr>
            <w:tcW w:w="0" w:type="auto"/>
            <w:tcMar>
              <w:top w:w="0" w:type="dxa"/>
              <w:left w:w="0" w:type="dxa"/>
              <w:bottom w:w="0" w:type="dxa"/>
              <w:right w:w="0" w:type="dxa"/>
            </w:tcMar>
            <w:vAlign w:val="center"/>
          </w:tcPr>
          <w:p w14:paraId="06373AA2" w14:textId="77777777" w:rsidR="003C2F05" w:rsidRPr="008E7C83" w:rsidRDefault="003C2F05"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0FD11313" w14:textId="77777777" w:rsidR="003C2F05" w:rsidRPr="008E7C83" w:rsidRDefault="003C2F05" w:rsidP="007E3F40">
            <w:pPr>
              <w:jc w:val="center"/>
              <w:rPr>
                <w:rFonts w:ascii="Arial" w:hAnsi="Arial" w:cs="Arial"/>
                <w:color w:val="000000"/>
              </w:rPr>
            </w:pPr>
            <w:r w:rsidRPr="008E7C83">
              <w:rPr>
                <w:rFonts w:ascii="Arial" w:hAnsi="Arial" w:cs="Arial"/>
                <w:color w:val="000000"/>
              </w:rPr>
              <w:t>10</w:t>
            </w:r>
          </w:p>
        </w:tc>
        <w:tc>
          <w:tcPr>
            <w:tcW w:w="5517" w:type="dxa"/>
            <w:tcBorders>
              <w:top w:val="single" w:sz="6" w:space="0" w:color="000000"/>
              <w:left w:val="single" w:sz="6" w:space="0" w:color="000000"/>
              <w:bottom w:val="single" w:sz="6" w:space="0" w:color="000000"/>
              <w:right w:val="single" w:sz="6" w:space="0" w:color="000000"/>
            </w:tcBorders>
          </w:tcPr>
          <w:p w14:paraId="62D5788C" w14:textId="18DE62A5" w:rsidR="003C2F05" w:rsidRPr="008E7C83" w:rsidRDefault="003C2F05" w:rsidP="007E3F40">
            <w:pPr>
              <w:rPr>
                <w:rFonts w:ascii="Arial" w:hAnsi="Arial" w:cs="Arial"/>
                <w:color w:val="000000"/>
              </w:rPr>
            </w:pPr>
            <w:r w:rsidRPr="008E7C83">
              <w:rPr>
                <w:rFonts w:ascii="Arial" w:hAnsi="Arial" w:cs="Arial"/>
                <w:color w:val="000000"/>
              </w:rPr>
              <w:t>Teren neproductiv</w:t>
            </w:r>
            <w:r w:rsidR="00F338F4" w:rsidRPr="008E7C83">
              <w:rPr>
                <w:rFonts w:ascii="Arial" w:hAnsi="Arial" w:cs="Arial"/>
                <w:color w:val="000000"/>
              </w:rPr>
              <w:t>, cu excepția celor de la pct. 11</w:t>
            </w:r>
          </w:p>
        </w:tc>
        <w:tc>
          <w:tcPr>
            <w:tcW w:w="1463" w:type="dxa"/>
            <w:tcBorders>
              <w:top w:val="single" w:sz="6" w:space="0" w:color="000000"/>
              <w:left w:val="single" w:sz="6" w:space="0" w:color="000000"/>
              <w:bottom w:val="single" w:sz="6" w:space="0" w:color="000000"/>
              <w:right w:val="single" w:sz="6" w:space="0" w:color="000000"/>
            </w:tcBorders>
          </w:tcPr>
          <w:p w14:paraId="327E78FD" w14:textId="77777777" w:rsidR="003C2F05" w:rsidRPr="008E7C83" w:rsidRDefault="003C2F05" w:rsidP="007E3F40">
            <w:pPr>
              <w:jc w:val="center"/>
              <w:rPr>
                <w:rFonts w:ascii="Arial" w:hAnsi="Arial" w:cs="Arial"/>
              </w:rPr>
            </w:pPr>
            <w:r w:rsidRPr="008E7C83">
              <w:rPr>
                <w:rFonts w:ascii="Arial" w:hAnsi="Arial" w:cs="Arial"/>
              </w:rPr>
              <w:t>0</w:t>
            </w:r>
          </w:p>
        </w:tc>
        <w:tc>
          <w:tcPr>
            <w:tcW w:w="1446" w:type="dxa"/>
            <w:tcBorders>
              <w:top w:val="single" w:sz="6" w:space="0" w:color="000000"/>
              <w:left w:val="single" w:sz="6" w:space="0" w:color="000000"/>
              <w:bottom w:val="single" w:sz="6" w:space="0" w:color="000000"/>
              <w:right w:val="single" w:sz="6" w:space="0" w:color="000000"/>
            </w:tcBorders>
          </w:tcPr>
          <w:p w14:paraId="38F44B7E" w14:textId="77777777" w:rsidR="003C2F05" w:rsidRPr="00CA045D" w:rsidRDefault="003C2F05" w:rsidP="007E3F40">
            <w:pPr>
              <w:jc w:val="center"/>
              <w:rPr>
                <w:rFonts w:ascii="Arial" w:hAnsi="Arial" w:cs="Arial"/>
                <w:color w:val="212121"/>
              </w:rPr>
            </w:pPr>
            <w:r w:rsidRPr="00CA045D">
              <w:rPr>
                <w:rFonts w:ascii="Arial" w:hAnsi="Arial" w:cs="Arial"/>
                <w:color w:val="212121"/>
              </w:rPr>
              <w:t>0</w:t>
            </w:r>
          </w:p>
        </w:tc>
      </w:tr>
      <w:tr w:rsidR="00F338F4" w:rsidRPr="008E7C83" w14:paraId="7644024C" w14:textId="77777777" w:rsidTr="004C1345">
        <w:trPr>
          <w:trHeight w:val="360"/>
          <w:jc w:val="center"/>
        </w:trPr>
        <w:tc>
          <w:tcPr>
            <w:tcW w:w="0" w:type="auto"/>
            <w:tcMar>
              <w:top w:w="0" w:type="dxa"/>
              <w:left w:w="0" w:type="dxa"/>
              <w:bottom w:w="0" w:type="dxa"/>
              <w:right w:w="0" w:type="dxa"/>
            </w:tcMar>
            <w:vAlign w:val="center"/>
          </w:tcPr>
          <w:p w14:paraId="7C5A2F6B" w14:textId="77777777" w:rsidR="00F338F4" w:rsidRPr="008E7C83" w:rsidRDefault="00F338F4" w:rsidP="007E3F40">
            <w:pPr>
              <w:rPr>
                <w:rFonts w:ascii="Arial" w:hAnsi="Arial" w:cs="Arial"/>
                <w:color w:val="000000"/>
              </w:rPr>
            </w:pPr>
          </w:p>
        </w:tc>
        <w:tc>
          <w:tcPr>
            <w:tcW w:w="634" w:type="dxa"/>
            <w:tcBorders>
              <w:top w:val="single" w:sz="6" w:space="0" w:color="000000"/>
              <w:left w:val="single" w:sz="6" w:space="0" w:color="000000"/>
              <w:bottom w:val="single" w:sz="6" w:space="0" w:color="000000"/>
              <w:right w:val="single" w:sz="6" w:space="0" w:color="000000"/>
            </w:tcBorders>
          </w:tcPr>
          <w:p w14:paraId="2ADA1422" w14:textId="1D9CE8B6" w:rsidR="00F338F4" w:rsidRPr="008E7C83" w:rsidRDefault="00F338F4" w:rsidP="007E3F40">
            <w:pPr>
              <w:jc w:val="center"/>
              <w:rPr>
                <w:rFonts w:ascii="Arial" w:hAnsi="Arial" w:cs="Arial"/>
                <w:color w:val="000000"/>
              </w:rPr>
            </w:pPr>
            <w:r w:rsidRPr="008E7C83">
              <w:rPr>
                <w:rFonts w:ascii="Arial" w:hAnsi="Arial" w:cs="Arial"/>
                <w:color w:val="000000"/>
              </w:rPr>
              <w:t>11</w:t>
            </w:r>
          </w:p>
        </w:tc>
        <w:tc>
          <w:tcPr>
            <w:tcW w:w="5517" w:type="dxa"/>
            <w:tcBorders>
              <w:top w:val="single" w:sz="6" w:space="0" w:color="000000"/>
              <w:left w:val="single" w:sz="6" w:space="0" w:color="000000"/>
              <w:bottom w:val="single" w:sz="6" w:space="0" w:color="000000"/>
              <w:right w:val="single" w:sz="6" w:space="0" w:color="000000"/>
            </w:tcBorders>
          </w:tcPr>
          <w:p w14:paraId="0B43245C" w14:textId="1DAE5A3A" w:rsidR="00F338F4" w:rsidRPr="008E7C83" w:rsidRDefault="00F338F4" w:rsidP="007E3F40">
            <w:pPr>
              <w:rPr>
                <w:rFonts w:ascii="Arial" w:hAnsi="Arial" w:cs="Arial"/>
                <w:color w:val="000000"/>
              </w:rPr>
            </w:pPr>
            <w:r w:rsidRPr="008E7C83">
              <w:rPr>
                <w:rFonts w:ascii="Arial" w:hAnsi="Arial" w:cs="Arial"/>
                <w:color w:val="000000"/>
              </w:rPr>
              <w:t>Plaja folosită pentru activități economice</w:t>
            </w:r>
          </w:p>
        </w:tc>
        <w:tc>
          <w:tcPr>
            <w:tcW w:w="1463" w:type="dxa"/>
            <w:tcBorders>
              <w:top w:val="single" w:sz="6" w:space="0" w:color="000000"/>
              <w:left w:val="single" w:sz="6" w:space="0" w:color="000000"/>
              <w:bottom w:val="single" w:sz="6" w:space="0" w:color="000000"/>
              <w:right w:val="single" w:sz="6" w:space="0" w:color="000000"/>
            </w:tcBorders>
          </w:tcPr>
          <w:p w14:paraId="29D6A641" w14:textId="132DD2D8" w:rsidR="00F338F4" w:rsidRPr="008E7C83" w:rsidRDefault="00F338F4" w:rsidP="007E3F40">
            <w:pPr>
              <w:jc w:val="center"/>
              <w:rPr>
                <w:rFonts w:ascii="Arial" w:hAnsi="Arial" w:cs="Arial"/>
              </w:rPr>
            </w:pPr>
            <w:r w:rsidRPr="008E7C83">
              <w:rPr>
                <w:rFonts w:ascii="Arial" w:hAnsi="Arial" w:cs="Arial"/>
              </w:rPr>
              <w:t>3-15</w:t>
            </w:r>
          </w:p>
        </w:tc>
        <w:tc>
          <w:tcPr>
            <w:tcW w:w="1446" w:type="dxa"/>
            <w:tcBorders>
              <w:top w:val="single" w:sz="6" w:space="0" w:color="000000"/>
              <w:left w:val="single" w:sz="6" w:space="0" w:color="000000"/>
              <w:bottom w:val="single" w:sz="6" w:space="0" w:color="000000"/>
              <w:right w:val="single" w:sz="6" w:space="0" w:color="000000"/>
            </w:tcBorders>
          </w:tcPr>
          <w:p w14:paraId="2AB4D45F" w14:textId="02444151" w:rsidR="00F338F4" w:rsidRPr="00CA045D" w:rsidRDefault="00F338F4" w:rsidP="007E3F40">
            <w:pPr>
              <w:jc w:val="center"/>
              <w:rPr>
                <w:rFonts w:ascii="Arial" w:hAnsi="Arial" w:cs="Arial"/>
                <w:color w:val="212121"/>
              </w:rPr>
            </w:pPr>
            <w:r w:rsidRPr="00CA045D">
              <w:rPr>
                <w:rFonts w:ascii="Arial" w:hAnsi="Arial" w:cs="Arial"/>
                <w:color w:val="212121"/>
              </w:rPr>
              <w:t>10</w:t>
            </w:r>
          </w:p>
        </w:tc>
      </w:tr>
    </w:tbl>
    <w:p w14:paraId="2FFD945A" w14:textId="77777777" w:rsidR="003C2F05" w:rsidRPr="008E7C83" w:rsidRDefault="003C2F05" w:rsidP="007E3F40">
      <w:pPr>
        <w:pStyle w:val="Corptext"/>
        <w:rPr>
          <w:sz w:val="24"/>
          <w:szCs w:val="24"/>
        </w:rPr>
      </w:pPr>
    </w:p>
    <w:p w14:paraId="2A66E761" w14:textId="268A2154" w:rsidR="003C2F05" w:rsidRPr="008E7C83" w:rsidRDefault="00F338F4" w:rsidP="007E3F40">
      <w:pPr>
        <w:pStyle w:val="Corptext"/>
        <w:rPr>
          <w:b w:val="0"/>
          <w:sz w:val="24"/>
          <w:szCs w:val="24"/>
          <w:shd w:val="clear" w:color="auto" w:fill="D3D3D3"/>
        </w:rPr>
      </w:pPr>
      <w:r w:rsidRPr="004B0D82">
        <w:rPr>
          <w:color w:val="auto"/>
          <w:sz w:val="24"/>
          <w:szCs w:val="24"/>
        </w:rPr>
        <w:t xml:space="preserve">   </w:t>
      </w:r>
      <w:r w:rsidR="003C2F05" w:rsidRPr="004B0D82">
        <w:rPr>
          <w:color w:val="auto"/>
          <w:sz w:val="24"/>
          <w:szCs w:val="24"/>
        </w:rPr>
        <w:t>(7</w:t>
      </w:r>
      <w:r w:rsidR="003C2F05" w:rsidRPr="004B0D82">
        <w:rPr>
          <w:color w:val="auto"/>
          <w:sz w:val="24"/>
          <w:szCs w:val="24"/>
          <w:vertAlign w:val="superscript"/>
        </w:rPr>
        <w:t>1</w:t>
      </w:r>
      <w:r w:rsidR="003C2F05" w:rsidRPr="004B0D82">
        <w:rPr>
          <w:color w:val="auto"/>
          <w:sz w:val="24"/>
          <w:szCs w:val="24"/>
        </w:rPr>
        <w:t>)</w:t>
      </w:r>
      <w:r w:rsidR="0005428F" w:rsidRPr="004B0D82">
        <w:rPr>
          <w:b w:val="0"/>
          <w:bCs/>
          <w:color w:val="auto"/>
          <w:sz w:val="24"/>
          <w:szCs w:val="24"/>
        </w:rPr>
        <w:t xml:space="preserve"> </w:t>
      </w:r>
      <w:r w:rsidR="003C2F05" w:rsidRPr="004B0D82">
        <w:rPr>
          <w:b w:val="0"/>
          <w:sz w:val="24"/>
          <w:szCs w:val="24"/>
        </w:rPr>
        <w:t xml:space="preserve">În cazul terenurilor </w:t>
      </w:r>
      <w:proofErr w:type="spellStart"/>
      <w:r w:rsidR="003C2F05" w:rsidRPr="004B0D82">
        <w:rPr>
          <w:b w:val="0"/>
          <w:sz w:val="24"/>
          <w:szCs w:val="24"/>
        </w:rPr>
        <w:t>aparţinând</w:t>
      </w:r>
      <w:proofErr w:type="spellEnd"/>
      <w:r w:rsidR="003C2F05" w:rsidRPr="004B0D82">
        <w:rPr>
          <w:b w:val="0"/>
          <w:sz w:val="24"/>
          <w:szCs w:val="24"/>
        </w:rPr>
        <w:t xml:space="preserve"> cultelor religioase recunoscute oficial în România şi </w:t>
      </w:r>
      <w:proofErr w:type="spellStart"/>
      <w:r w:rsidR="003C2F05" w:rsidRPr="004B0D82">
        <w:rPr>
          <w:b w:val="0"/>
          <w:sz w:val="24"/>
          <w:szCs w:val="24"/>
        </w:rPr>
        <w:t>asociaţiilor</w:t>
      </w:r>
      <w:proofErr w:type="spellEnd"/>
      <w:r w:rsidR="003C2F05" w:rsidRPr="004B0D82">
        <w:rPr>
          <w:b w:val="0"/>
          <w:sz w:val="24"/>
          <w:szCs w:val="24"/>
        </w:rPr>
        <w:t xml:space="preserve"> religioase, precum şi componentelor locale ale acestora, cu </w:t>
      </w:r>
      <w:proofErr w:type="spellStart"/>
      <w:r w:rsidR="003C2F05" w:rsidRPr="004B0D82">
        <w:rPr>
          <w:b w:val="0"/>
          <w:sz w:val="24"/>
          <w:szCs w:val="24"/>
        </w:rPr>
        <w:t>excepţia</w:t>
      </w:r>
      <w:proofErr w:type="spellEnd"/>
      <w:r w:rsidR="003C2F05" w:rsidRPr="004B0D82">
        <w:rPr>
          <w:b w:val="0"/>
          <w:sz w:val="24"/>
          <w:szCs w:val="24"/>
        </w:rPr>
        <w:t xml:space="preserve"> </w:t>
      </w:r>
      <w:proofErr w:type="spellStart"/>
      <w:r w:rsidR="003C2F05" w:rsidRPr="004B0D82">
        <w:rPr>
          <w:b w:val="0"/>
          <w:sz w:val="24"/>
          <w:szCs w:val="24"/>
        </w:rPr>
        <w:t>suprafeţelor</w:t>
      </w:r>
      <w:proofErr w:type="spellEnd"/>
      <w:r w:rsidR="003C2F05" w:rsidRPr="004B0D82">
        <w:rPr>
          <w:b w:val="0"/>
          <w:sz w:val="24"/>
          <w:szCs w:val="24"/>
        </w:rPr>
        <w:t xml:space="preserve"> care sunt folosite pentru </w:t>
      </w:r>
      <w:proofErr w:type="spellStart"/>
      <w:r w:rsidR="003C2F05" w:rsidRPr="004B0D82">
        <w:rPr>
          <w:b w:val="0"/>
          <w:sz w:val="24"/>
          <w:szCs w:val="24"/>
        </w:rPr>
        <w:t>activităţi</w:t>
      </w:r>
      <w:proofErr w:type="spellEnd"/>
      <w:r w:rsidR="003C2F05" w:rsidRPr="004B0D82">
        <w:rPr>
          <w:b w:val="0"/>
          <w:sz w:val="24"/>
          <w:szCs w:val="24"/>
        </w:rPr>
        <w:t xml:space="preserve"> economice, valoarea impozabilă se </w:t>
      </w:r>
      <w:proofErr w:type="spellStart"/>
      <w:r w:rsidR="003C2F05" w:rsidRPr="004B0D82">
        <w:rPr>
          <w:b w:val="0"/>
          <w:sz w:val="24"/>
          <w:szCs w:val="24"/>
        </w:rPr>
        <w:t>stabileşte</w:t>
      </w:r>
      <w:proofErr w:type="spellEnd"/>
      <w:r w:rsidR="003C2F05" w:rsidRPr="004B0D82">
        <w:rPr>
          <w:b w:val="0"/>
          <w:sz w:val="24"/>
          <w:szCs w:val="24"/>
        </w:rPr>
        <w:t xml:space="preserve"> prin asimilare cu terenurile neproductive.</w:t>
      </w:r>
    </w:p>
    <w:p w14:paraId="48C72F0F"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(8)</w:t>
      </w:r>
      <w:r w:rsidRPr="008E7C83">
        <w:rPr>
          <w:rFonts w:ascii="Arial" w:hAnsi="Arial" w:cs="Arial"/>
          <w:b w:val="0"/>
          <w:color w:val="000000"/>
        </w:rPr>
        <w:t xml:space="preserve"> Înregistrarea în registrul agricol a datelor privind clădirile şi terenurile, a titularului dreptului de proprietate asupra acestora, precum şi schimbarea categoriei de </w:t>
      </w:r>
      <w:proofErr w:type="spellStart"/>
      <w:r w:rsidRPr="008E7C83">
        <w:rPr>
          <w:rFonts w:ascii="Arial" w:hAnsi="Arial" w:cs="Arial"/>
          <w:b w:val="0"/>
          <w:color w:val="000000"/>
        </w:rPr>
        <w:t>folosinţă</w:t>
      </w:r>
      <w:proofErr w:type="spellEnd"/>
      <w:r w:rsidRPr="008E7C83">
        <w:rPr>
          <w:rFonts w:ascii="Arial" w:hAnsi="Arial" w:cs="Arial"/>
          <w:b w:val="0"/>
          <w:color w:val="000000"/>
        </w:rPr>
        <w:t xml:space="preserve"> se pot face numai pe bază de documente, anexate la </w:t>
      </w:r>
      <w:proofErr w:type="spellStart"/>
      <w:r w:rsidRPr="008E7C83">
        <w:rPr>
          <w:rFonts w:ascii="Arial" w:hAnsi="Arial" w:cs="Arial"/>
          <w:b w:val="0"/>
          <w:color w:val="000000"/>
        </w:rPr>
        <w:t>declaraţia</w:t>
      </w:r>
      <w:proofErr w:type="spellEnd"/>
      <w:r w:rsidRPr="008E7C83">
        <w:rPr>
          <w:rFonts w:ascii="Arial" w:hAnsi="Arial" w:cs="Arial"/>
          <w:b w:val="0"/>
          <w:color w:val="000000"/>
        </w:rPr>
        <w:t xml:space="preserve"> făcută sub semnătura proprie a capului de gospodărie sau, în lipsa acestuia, a unui membru major al gospodăriei. Procedura de înregistrare şi categoriile de documente se vor stabili prin norme metodologice. </w:t>
      </w:r>
    </w:p>
    <w:p w14:paraId="6E025FD7" w14:textId="77777777" w:rsidR="003C2F05" w:rsidRPr="008E7C83" w:rsidRDefault="003C2F05" w:rsidP="007E3F40">
      <w:pPr>
        <w:rPr>
          <w:rFonts w:ascii="Arial" w:hAnsi="Arial" w:cs="Arial"/>
          <w:color w:val="000000"/>
        </w:rPr>
      </w:pPr>
    </w:p>
    <w:p w14:paraId="6C23AE0B" w14:textId="77777777"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 xml:space="preserve">Art. 14. (466) </w:t>
      </w:r>
      <w:r w:rsidRPr="008E7C83">
        <w:rPr>
          <w:rStyle w:val="articol1"/>
          <w:rFonts w:ascii="Arial" w:hAnsi="Arial" w:cs="Arial"/>
          <w:color w:val="auto"/>
        </w:rPr>
        <w:t>-</w:t>
      </w:r>
      <w:r w:rsidRPr="008E7C83">
        <w:rPr>
          <w:rFonts w:ascii="Arial" w:hAnsi="Arial" w:cs="Arial"/>
          <w:color w:val="000000"/>
        </w:rPr>
        <w:t xml:space="preserve"> Declararea şi datorarea impozitului şi a taxei pe teren</w:t>
      </w:r>
      <w:r w:rsidRPr="008E7C83">
        <w:rPr>
          <w:rFonts w:ascii="Arial" w:hAnsi="Arial" w:cs="Arial"/>
          <w:b w:val="0"/>
          <w:color w:val="000000"/>
        </w:rPr>
        <w:t xml:space="preserve"> </w:t>
      </w:r>
    </w:p>
    <w:p w14:paraId="2FD8CE6A"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w:t>
      </w:r>
      <w:r w:rsidRPr="008E7C83">
        <w:rPr>
          <w:rFonts w:ascii="Arial" w:hAnsi="Arial" w:cs="Arial"/>
          <w:b w:val="0"/>
          <w:color w:val="000000"/>
        </w:rPr>
        <w:t xml:space="preserve"> Impozitul pe teren este datorat pentru întregul an fiscal de persoana care are în proprietate terenul la data de 31 decembrie a anului fiscal anterior. </w:t>
      </w:r>
    </w:p>
    <w:p w14:paraId="2B737A12"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lastRenderedPageBreak/>
        <w:t>   (2)</w:t>
      </w:r>
      <w:r w:rsidRPr="008E7C83">
        <w:rPr>
          <w:rFonts w:ascii="Arial" w:hAnsi="Arial" w:cs="Arial"/>
          <w:b w:val="0"/>
          <w:color w:val="000000"/>
        </w:rPr>
        <w:t xml:space="preserve"> În cazul dobândirii unui teren în cursul anului, proprietarul acestuia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să depună o nouă </w:t>
      </w:r>
      <w:proofErr w:type="spellStart"/>
      <w:r w:rsidRPr="008E7C83">
        <w:rPr>
          <w:rFonts w:ascii="Arial" w:hAnsi="Arial" w:cs="Arial"/>
          <w:b w:val="0"/>
          <w:color w:val="000000"/>
        </w:rPr>
        <w:t>declaraţie</w:t>
      </w:r>
      <w:proofErr w:type="spellEnd"/>
      <w:r w:rsidRPr="008E7C83">
        <w:rPr>
          <w:rFonts w:ascii="Arial" w:hAnsi="Arial" w:cs="Arial"/>
          <w:b w:val="0"/>
          <w:color w:val="000000"/>
        </w:rPr>
        <w:t xml:space="preserve"> de impunere la organul fiscal local în a cărui rază teritorială de </w:t>
      </w:r>
      <w:proofErr w:type="spellStart"/>
      <w:r w:rsidRPr="008E7C83">
        <w:rPr>
          <w:rFonts w:ascii="Arial" w:hAnsi="Arial" w:cs="Arial"/>
          <w:b w:val="0"/>
          <w:color w:val="000000"/>
        </w:rPr>
        <w:t>competenţă</w:t>
      </w:r>
      <w:proofErr w:type="spellEnd"/>
      <w:r w:rsidRPr="008E7C83">
        <w:rPr>
          <w:rFonts w:ascii="Arial" w:hAnsi="Arial" w:cs="Arial"/>
          <w:b w:val="0"/>
          <w:color w:val="000000"/>
        </w:rPr>
        <w:t xml:space="preserve"> se află terenul, în termen de 30 de zile de la data dobândirii, şi datorează impozit pe teren începând cu data de 1 ianuarie a anului următor. </w:t>
      </w:r>
    </w:p>
    <w:p w14:paraId="081EDBE9"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(3)</w:t>
      </w:r>
      <w:r w:rsidRPr="008E7C83">
        <w:rPr>
          <w:rFonts w:ascii="Arial" w:hAnsi="Arial" w:cs="Arial"/>
          <w:b w:val="0"/>
          <w:color w:val="000000"/>
        </w:rPr>
        <w:t xml:space="preserve"> În cazul în care dreptul de proprietate asupra unui teren este transmis în cursul unui an fiscal, impozitul este datorat de persoana care </w:t>
      </w:r>
      <w:proofErr w:type="spellStart"/>
      <w:r w:rsidRPr="008E7C83">
        <w:rPr>
          <w:rFonts w:ascii="Arial" w:hAnsi="Arial" w:cs="Arial"/>
          <w:b w:val="0"/>
          <w:color w:val="000000"/>
        </w:rPr>
        <w:t>deţine</w:t>
      </w:r>
      <w:proofErr w:type="spellEnd"/>
      <w:r w:rsidRPr="008E7C83">
        <w:rPr>
          <w:rFonts w:ascii="Arial" w:hAnsi="Arial" w:cs="Arial"/>
          <w:b w:val="0"/>
          <w:color w:val="000000"/>
        </w:rPr>
        <w:t xml:space="preserve"> dreptul de proprietate asupra terenului la data de 31 decembrie a anului fiscal anterior anului în care se înstrăinează. </w:t>
      </w:r>
    </w:p>
    <w:p w14:paraId="22E7252E"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(4)</w:t>
      </w:r>
      <w:r w:rsidRPr="008E7C83">
        <w:rPr>
          <w:rFonts w:ascii="Arial" w:hAnsi="Arial" w:cs="Arial"/>
          <w:b w:val="0"/>
          <w:color w:val="000000"/>
        </w:rPr>
        <w:t xml:space="preserve"> Dacă încadrarea terenului în </w:t>
      </w:r>
      <w:proofErr w:type="spellStart"/>
      <w:r w:rsidRPr="008E7C83">
        <w:rPr>
          <w:rFonts w:ascii="Arial" w:hAnsi="Arial" w:cs="Arial"/>
          <w:b w:val="0"/>
          <w:color w:val="000000"/>
        </w:rPr>
        <w:t>funcţie</w:t>
      </w:r>
      <w:proofErr w:type="spellEnd"/>
      <w:r w:rsidRPr="008E7C83">
        <w:rPr>
          <w:rFonts w:ascii="Arial" w:hAnsi="Arial" w:cs="Arial"/>
          <w:b w:val="0"/>
          <w:color w:val="000000"/>
        </w:rPr>
        <w:t xml:space="preserve"> de rangul </w:t>
      </w:r>
      <w:proofErr w:type="spellStart"/>
      <w:r w:rsidRPr="008E7C83">
        <w:rPr>
          <w:rFonts w:ascii="Arial" w:hAnsi="Arial" w:cs="Arial"/>
          <w:b w:val="0"/>
          <w:color w:val="000000"/>
        </w:rPr>
        <w:t>localităţii</w:t>
      </w:r>
      <w:proofErr w:type="spellEnd"/>
      <w:r w:rsidRPr="008E7C83">
        <w:rPr>
          <w:rFonts w:ascii="Arial" w:hAnsi="Arial" w:cs="Arial"/>
          <w:b w:val="0"/>
          <w:color w:val="000000"/>
        </w:rPr>
        <w:t xml:space="preserve"> şi zonă se modifică în cursul unui an sau în cursul anului intervine un eveniment care conduce la modificarea impozitului pe teren, impozitul se calculează conform noii </w:t>
      </w:r>
      <w:proofErr w:type="spellStart"/>
      <w:r w:rsidRPr="008E7C83">
        <w:rPr>
          <w:rFonts w:ascii="Arial" w:hAnsi="Arial" w:cs="Arial"/>
          <w:b w:val="0"/>
          <w:color w:val="000000"/>
        </w:rPr>
        <w:t>situaţii</w:t>
      </w:r>
      <w:proofErr w:type="spellEnd"/>
      <w:r w:rsidRPr="008E7C83">
        <w:rPr>
          <w:rFonts w:ascii="Arial" w:hAnsi="Arial" w:cs="Arial"/>
          <w:b w:val="0"/>
          <w:color w:val="000000"/>
        </w:rPr>
        <w:t xml:space="preserve"> începând cu data de 1 ianuarie a anului următor. </w:t>
      </w:r>
    </w:p>
    <w:p w14:paraId="188A1DA5"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(5)</w:t>
      </w:r>
      <w:r w:rsidRPr="008E7C83">
        <w:rPr>
          <w:rFonts w:ascii="Arial" w:hAnsi="Arial" w:cs="Arial"/>
          <w:b w:val="0"/>
          <w:color w:val="000000"/>
        </w:rPr>
        <w:t xml:space="preserve"> În cazul modificării categoriei de </w:t>
      </w:r>
      <w:proofErr w:type="spellStart"/>
      <w:r w:rsidRPr="008E7C83">
        <w:rPr>
          <w:rFonts w:ascii="Arial" w:hAnsi="Arial" w:cs="Arial"/>
          <w:b w:val="0"/>
          <w:color w:val="000000"/>
        </w:rPr>
        <w:t>folosinţă</w:t>
      </w:r>
      <w:proofErr w:type="spellEnd"/>
      <w:r w:rsidRPr="008E7C83">
        <w:rPr>
          <w:rFonts w:ascii="Arial" w:hAnsi="Arial" w:cs="Arial"/>
          <w:b w:val="0"/>
          <w:color w:val="000000"/>
        </w:rPr>
        <w:t xml:space="preserve"> a terenului, proprietarul acestuia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să depună o nouă </w:t>
      </w:r>
      <w:proofErr w:type="spellStart"/>
      <w:r w:rsidRPr="008E7C83">
        <w:rPr>
          <w:rFonts w:ascii="Arial" w:hAnsi="Arial" w:cs="Arial"/>
          <w:b w:val="0"/>
          <w:color w:val="000000"/>
        </w:rPr>
        <w:t>declaraţie</w:t>
      </w:r>
      <w:proofErr w:type="spellEnd"/>
      <w:r w:rsidRPr="008E7C83">
        <w:rPr>
          <w:rFonts w:ascii="Arial" w:hAnsi="Arial" w:cs="Arial"/>
          <w:b w:val="0"/>
          <w:color w:val="000000"/>
        </w:rPr>
        <w:t xml:space="preserve"> de impunere la organul fiscal local în a cărui rază teritorială de </w:t>
      </w:r>
      <w:proofErr w:type="spellStart"/>
      <w:r w:rsidRPr="008E7C83">
        <w:rPr>
          <w:rFonts w:ascii="Arial" w:hAnsi="Arial" w:cs="Arial"/>
          <w:b w:val="0"/>
          <w:color w:val="000000"/>
        </w:rPr>
        <w:t>competenţă</w:t>
      </w:r>
      <w:proofErr w:type="spellEnd"/>
      <w:r w:rsidRPr="008E7C83">
        <w:rPr>
          <w:rFonts w:ascii="Arial" w:hAnsi="Arial" w:cs="Arial"/>
          <w:b w:val="0"/>
          <w:color w:val="000000"/>
        </w:rPr>
        <w:t xml:space="preserve"> se află terenul, în termen de 30 de zile de la data modificării </w:t>
      </w:r>
      <w:proofErr w:type="spellStart"/>
      <w:r w:rsidRPr="008E7C83">
        <w:rPr>
          <w:rFonts w:ascii="Arial" w:hAnsi="Arial" w:cs="Arial"/>
          <w:b w:val="0"/>
          <w:color w:val="000000"/>
        </w:rPr>
        <w:t>folosinţei</w:t>
      </w:r>
      <w:proofErr w:type="spellEnd"/>
      <w:r w:rsidRPr="008E7C83">
        <w:rPr>
          <w:rFonts w:ascii="Arial" w:hAnsi="Arial" w:cs="Arial"/>
          <w:b w:val="0"/>
          <w:color w:val="000000"/>
        </w:rPr>
        <w:t xml:space="preserve">, şi datorează impozitul pe teren conform noii </w:t>
      </w:r>
      <w:proofErr w:type="spellStart"/>
      <w:r w:rsidRPr="008E7C83">
        <w:rPr>
          <w:rFonts w:ascii="Arial" w:hAnsi="Arial" w:cs="Arial"/>
          <w:b w:val="0"/>
          <w:color w:val="000000"/>
        </w:rPr>
        <w:t>situaţii</w:t>
      </w:r>
      <w:proofErr w:type="spellEnd"/>
      <w:r w:rsidRPr="008E7C83">
        <w:rPr>
          <w:rFonts w:ascii="Arial" w:hAnsi="Arial" w:cs="Arial"/>
          <w:b w:val="0"/>
          <w:color w:val="000000"/>
        </w:rPr>
        <w:t xml:space="preserve"> începând cu data de 1 ianuarie a anului următor. </w:t>
      </w:r>
    </w:p>
    <w:p w14:paraId="66E51FB6" w14:textId="41608C0E" w:rsidR="003C2F05" w:rsidRPr="008E7C83" w:rsidRDefault="003C2F05" w:rsidP="007E3F40">
      <w:pPr>
        <w:jc w:val="both"/>
        <w:rPr>
          <w:rFonts w:ascii="Arial" w:hAnsi="Arial" w:cs="Arial"/>
          <w:b w:val="0"/>
          <w:color w:val="000000"/>
          <w:shd w:val="clear" w:color="auto" w:fill="D3D3D3"/>
        </w:rPr>
      </w:pPr>
      <w:r w:rsidRPr="008E7C83">
        <w:rPr>
          <w:rStyle w:val="alineat1"/>
          <w:rFonts w:ascii="Arial" w:hAnsi="Arial" w:cs="Arial"/>
          <w:b/>
        </w:rPr>
        <w:t>   (6</w:t>
      </w:r>
      <w:r w:rsidRPr="004B0D82">
        <w:rPr>
          <w:rStyle w:val="alineat1"/>
          <w:rFonts w:ascii="Arial" w:hAnsi="Arial" w:cs="Arial"/>
          <w:b/>
        </w:rPr>
        <w:t>)</w:t>
      </w:r>
      <w:r w:rsidRPr="004B0D82">
        <w:rPr>
          <w:rFonts w:ascii="Arial" w:hAnsi="Arial" w:cs="Arial"/>
          <w:color w:val="000000"/>
        </w:rPr>
        <w:t xml:space="preserve"> </w:t>
      </w:r>
      <w:r w:rsidRPr="004B0D82">
        <w:rPr>
          <w:rFonts w:ascii="Arial" w:hAnsi="Arial" w:cs="Arial"/>
          <w:b w:val="0"/>
          <w:color w:val="000000"/>
        </w:rPr>
        <w:t xml:space="preserve">În cazul terenurilor la care se constată </w:t>
      </w:r>
      <w:proofErr w:type="spellStart"/>
      <w:r w:rsidRPr="004B0D82">
        <w:rPr>
          <w:rFonts w:ascii="Arial" w:hAnsi="Arial" w:cs="Arial"/>
          <w:b w:val="0"/>
          <w:color w:val="000000"/>
        </w:rPr>
        <w:t>diferenţe</w:t>
      </w:r>
      <w:proofErr w:type="spellEnd"/>
      <w:r w:rsidRPr="004B0D82">
        <w:rPr>
          <w:rFonts w:ascii="Arial" w:hAnsi="Arial" w:cs="Arial"/>
          <w:b w:val="0"/>
          <w:color w:val="000000"/>
        </w:rPr>
        <w:t xml:space="preserve"> între </w:t>
      </w:r>
      <w:proofErr w:type="spellStart"/>
      <w:r w:rsidRPr="004B0D82">
        <w:rPr>
          <w:rFonts w:ascii="Arial" w:hAnsi="Arial" w:cs="Arial"/>
          <w:b w:val="0"/>
          <w:color w:val="000000"/>
        </w:rPr>
        <w:t>suprafeţele</w:t>
      </w:r>
      <w:proofErr w:type="spellEnd"/>
      <w:r w:rsidRPr="004B0D82">
        <w:rPr>
          <w:rFonts w:ascii="Arial" w:hAnsi="Arial" w:cs="Arial"/>
          <w:b w:val="0"/>
          <w:color w:val="000000"/>
        </w:rPr>
        <w:t xml:space="preserve"> înscrise în actele de proprietate şi </w:t>
      </w:r>
      <w:proofErr w:type="spellStart"/>
      <w:r w:rsidRPr="004B0D82">
        <w:rPr>
          <w:rFonts w:ascii="Arial" w:hAnsi="Arial" w:cs="Arial"/>
          <w:b w:val="0"/>
          <w:color w:val="000000"/>
        </w:rPr>
        <w:t>situaţia</w:t>
      </w:r>
      <w:proofErr w:type="spellEnd"/>
      <w:r w:rsidRPr="004B0D82">
        <w:rPr>
          <w:rFonts w:ascii="Arial" w:hAnsi="Arial" w:cs="Arial"/>
          <w:b w:val="0"/>
          <w:color w:val="000000"/>
        </w:rPr>
        <w:t xml:space="preserve"> reală rezultată din măsurătorile executate în </w:t>
      </w:r>
      <w:proofErr w:type="spellStart"/>
      <w:r w:rsidRPr="004B0D82">
        <w:rPr>
          <w:rFonts w:ascii="Arial" w:hAnsi="Arial" w:cs="Arial"/>
          <w:b w:val="0"/>
          <w:color w:val="000000"/>
        </w:rPr>
        <w:t>condiţiile</w:t>
      </w:r>
      <w:proofErr w:type="spellEnd"/>
      <w:r w:rsidRPr="004B0D82">
        <w:rPr>
          <w:rFonts w:ascii="Arial" w:hAnsi="Arial" w:cs="Arial"/>
          <w:b w:val="0"/>
          <w:color w:val="000000"/>
        </w:rPr>
        <w:t xml:space="preserve"> Legii </w:t>
      </w:r>
      <w:r w:rsidRPr="004B0D82">
        <w:rPr>
          <w:rFonts w:ascii="Arial" w:hAnsi="Arial" w:cs="Arial"/>
          <w:b w:val="0"/>
        </w:rPr>
        <w:t>nr. </w:t>
      </w:r>
      <w:hyperlink r:id="rId10" w:history="1">
        <w:r w:rsidRPr="004B0D82">
          <w:rPr>
            <w:rFonts w:ascii="Arial" w:hAnsi="Arial" w:cs="Arial"/>
            <w:b w:val="0"/>
            <w:bCs/>
            <w:u w:val="single"/>
          </w:rPr>
          <w:t>7/1996</w:t>
        </w:r>
      </w:hyperlink>
      <w:r w:rsidRPr="004B0D82">
        <w:rPr>
          <w:rFonts w:ascii="Arial" w:hAnsi="Arial" w:cs="Arial"/>
          <w:b w:val="0"/>
          <w:color w:val="000000"/>
        </w:rPr>
        <w:t xml:space="preserve">, republicată, cu modificările şi completările ulterioare, pentru determinarea sarcinii fiscale se au în vedere </w:t>
      </w:r>
      <w:proofErr w:type="spellStart"/>
      <w:r w:rsidRPr="004B0D82">
        <w:rPr>
          <w:rFonts w:ascii="Arial" w:hAnsi="Arial" w:cs="Arial"/>
          <w:b w:val="0"/>
          <w:color w:val="000000"/>
        </w:rPr>
        <w:t>suprafeţele</w:t>
      </w:r>
      <w:proofErr w:type="spellEnd"/>
      <w:r w:rsidRPr="004B0D82">
        <w:rPr>
          <w:rFonts w:ascii="Arial" w:hAnsi="Arial" w:cs="Arial"/>
          <w:b w:val="0"/>
          <w:color w:val="000000"/>
        </w:rPr>
        <w:t xml:space="preserve"> care corespund </w:t>
      </w:r>
      <w:proofErr w:type="spellStart"/>
      <w:r w:rsidRPr="004B0D82">
        <w:rPr>
          <w:rFonts w:ascii="Arial" w:hAnsi="Arial" w:cs="Arial"/>
          <w:b w:val="0"/>
          <w:color w:val="000000"/>
        </w:rPr>
        <w:t>situaţiei</w:t>
      </w:r>
      <w:proofErr w:type="spellEnd"/>
      <w:r w:rsidRPr="004B0D82">
        <w:rPr>
          <w:rFonts w:ascii="Arial" w:hAnsi="Arial" w:cs="Arial"/>
          <w:b w:val="0"/>
          <w:color w:val="000000"/>
        </w:rPr>
        <w:t xml:space="preserve"> reale, dovedite prin lucrări de cadastru. Datele rezultate din lucrările de cadastru se înscriu în </w:t>
      </w:r>
      <w:proofErr w:type="spellStart"/>
      <w:r w:rsidRPr="004B0D82">
        <w:rPr>
          <w:rFonts w:ascii="Arial" w:hAnsi="Arial" w:cs="Arial"/>
          <w:b w:val="0"/>
          <w:color w:val="000000"/>
        </w:rPr>
        <w:t>evidenţele</w:t>
      </w:r>
      <w:proofErr w:type="spellEnd"/>
      <w:r w:rsidRPr="004B0D82">
        <w:rPr>
          <w:rFonts w:ascii="Arial" w:hAnsi="Arial" w:cs="Arial"/>
          <w:b w:val="0"/>
          <w:color w:val="000000"/>
        </w:rPr>
        <w:t xml:space="preserve"> fiscale, în registrul agricol, precum şi în cartea funciară, iar impozitul se calculează conform noii </w:t>
      </w:r>
      <w:proofErr w:type="spellStart"/>
      <w:r w:rsidRPr="004B0D82">
        <w:rPr>
          <w:rFonts w:ascii="Arial" w:hAnsi="Arial" w:cs="Arial"/>
          <w:b w:val="0"/>
          <w:color w:val="000000"/>
        </w:rPr>
        <w:t>situaţii</w:t>
      </w:r>
      <w:proofErr w:type="spellEnd"/>
      <w:r w:rsidRPr="004B0D82">
        <w:rPr>
          <w:rFonts w:ascii="Arial" w:hAnsi="Arial" w:cs="Arial"/>
          <w:b w:val="0"/>
          <w:color w:val="000000"/>
        </w:rPr>
        <w:t xml:space="preserve"> începând cu data de 1 ianuarie a anului următor celui în care se înregistrează lucrarea de cadastru la oficiile de cadastru şi publicitate imobiliară, ca anexă la </w:t>
      </w:r>
      <w:proofErr w:type="spellStart"/>
      <w:r w:rsidRPr="004B0D82">
        <w:rPr>
          <w:rFonts w:ascii="Arial" w:hAnsi="Arial" w:cs="Arial"/>
          <w:b w:val="0"/>
          <w:color w:val="000000"/>
        </w:rPr>
        <w:t>declaraţia</w:t>
      </w:r>
      <w:proofErr w:type="spellEnd"/>
      <w:r w:rsidRPr="004B0D82">
        <w:rPr>
          <w:rFonts w:ascii="Arial" w:hAnsi="Arial" w:cs="Arial"/>
          <w:b w:val="0"/>
          <w:color w:val="000000"/>
        </w:rPr>
        <w:t xml:space="preserve"> fiscală.</w:t>
      </w:r>
      <w:r w:rsidRPr="008E7C83">
        <w:rPr>
          <w:rFonts w:ascii="Arial" w:hAnsi="Arial" w:cs="Arial"/>
          <w:color w:val="000000"/>
          <w:shd w:val="clear" w:color="auto" w:fill="D3D3D3"/>
        </w:rPr>
        <w:br/>
      </w:r>
      <w:r w:rsidRPr="008E7C83">
        <w:rPr>
          <w:rStyle w:val="alineat1"/>
          <w:rFonts w:ascii="Arial" w:hAnsi="Arial" w:cs="Arial"/>
          <w:b/>
        </w:rPr>
        <w:t>   (7)</w:t>
      </w:r>
      <w:r w:rsidRPr="008E7C83">
        <w:rPr>
          <w:rFonts w:ascii="Arial" w:hAnsi="Arial" w:cs="Arial"/>
          <w:b w:val="0"/>
          <w:color w:val="000000"/>
        </w:rPr>
        <w:t xml:space="preserve"> În cazul unui teren care face obiectul unui contract de leasing financiar, pe întreaga durată a acestuia se aplică următoarele reguli: </w:t>
      </w:r>
    </w:p>
    <w:p w14:paraId="7EFE70E4"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a)</w:t>
      </w:r>
      <w:r w:rsidRPr="008E7C83">
        <w:rPr>
          <w:rFonts w:ascii="Arial" w:hAnsi="Arial" w:cs="Arial"/>
          <w:b w:val="0"/>
          <w:color w:val="000000"/>
        </w:rPr>
        <w:t xml:space="preserve"> impozitul pe teren se datorează de locatar, începând cu data de 1 ianuarie a anului următor celui în care a fost încheiat contractul; </w:t>
      </w:r>
    </w:p>
    <w:p w14:paraId="023DCAA0"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b)</w:t>
      </w:r>
      <w:r w:rsidRPr="008E7C83">
        <w:rPr>
          <w:rFonts w:ascii="Arial" w:hAnsi="Arial" w:cs="Arial"/>
          <w:b w:val="0"/>
          <w:color w:val="000000"/>
        </w:rPr>
        <w:t xml:space="preserve"> în cazul în care contractul de leasing financiar încetează altfel decât prin ajungerea la </w:t>
      </w:r>
      <w:proofErr w:type="spellStart"/>
      <w:r w:rsidRPr="008E7C83">
        <w:rPr>
          <w:rFonts w:ascii="Arial" w:hAnsi="Arial" w:cs="Arial"/>
          <w:b w:val="0"/>
          <w:color w:val="000000"/>
        </w:rPr>
        <w:t>scadenţă</w:t>
      </w:r>
      <w:proofErr w:type="spellEnd"/>
      <w:r w:rsidRPr="008E7C83">
        <w:rPr>
          <w:rFonts w:ascii="Arial" w:hAnsi="Arial" w:cs="Arial"/>
          <w:b w:val="0"/>
          <w:color w:val="000000"/>
        </w:rPr>
        <w:t xml:space="preserve">,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 </w:t>
      </w:r>
    </w:p>
    <w:p w14:paraId="17930FE7"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c)</w:t>
      </w:r>
      <w:r w:rsidRPr="008E7C83">
        <w:rPr>
          <w:rFonts w:ascii="Arial" w:hAnsi="Arial" w:cs="Arial"/>
          <w:b w:val="0"/>
          <w:color w:val="000000"/>
        </w:rPr>
        <w:t xml:space="preserve"> atât locatorul, cât şi locatarul au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depunerii </w:t>
      </w:r>
      <w:proofErr w:type="spellStart"/>
      <w:r w:rsidRPr="008E7C83">
        <w:rPr>
          <w:rFonts w:ascii="Arial" w:hAnsi="Arial" w:cs="Arial"/>
          <w:b w:val="0"/>
          <w:color w:val="000000"/>
        </w:rPr>
        <w:t>declaraţiei</w:t>
      </w:r>
      <w:proofErr w:type="spellEnd"/>
      <w:r w:rsidRPr="008E7C83">
        <w:rPr>
          <w:rFonts w:ascii="Arial" w:hAnsi="Arial" w:cs="Arial"/>
          <w:b w:val="0"/>
          <w:color w:val="000000"/>
        </w:rPr>
        <w:t xml:space="preserve"> fiscale la organul fiscal local în a cărui rază de </w:t>
      </w:r>
      <w:proofErr w:type="spellStart"/>
      <w:r w:rsidRPr="008E7C83">
        <w:rPr>
          <w:rFonts w:ascii="Arial" w:hAnsi="Arial" w:cs="Arial"/>
          <w:b w:val="0"/>
          <w:color w:val="000000"/>
        </w:rPr>
        <w:t>competenţă</w:t>
      </w:r>
      <w:proofErr w:type="spellEnd"/>
      <w:r w:rsidRPr="008E7C83">
        <w:rPr>
          <w:rFonts w:ascii="Arial" w:hAnsi="Arial" w:cs="Arial"/>
          <w:b w:val="0"/>
          <w:color w:val="000000"/>
        </w:rPr>
        <w:t xml:space="preserve"> se află terenul, în termen de 30 de zile de la data finalizării contractului de leasing sau a încheierii procesului-verbal de predare a bunului sau a altor documente similare care atestă intrarea bunului în posesia locatorului ca urmare a rezilierii contractului de leasing </w:t>
      </w:r>
      <w:proofErr w:type="spellStart"/>
      <w:r w:rsidRPr="008E7C83">
        <w:rPr>
          <w:rFonts w:ascii="Arial" w:hAnsi="Arial" w:cs="Arial"/>
          <w:b w:val="0"/>
          <w:color w:val="000000"/>
        </w:rPr>
        <w:t>însoţită</w:t>
      </w:r>
      <w:proofErr w:type="spellEnd"/>
      <w:r w:rsidRPr="008E7C83">
        <w:rPr>
          <w:rFonts w:ascii="Arial" w:hAnsi="Arial" w:cs="Arial"/>
          <w:b w:val="0"/>
          <w:color w:val="000000"/>
        </w:rPr>
        <w:t xml:space="preserve"> de o copie a acestor documente. </w:t>
      </w:r>
    </w:p>
    <w:p w14:paraId="7FD5D819" w14:textId="77777777" w:rsidR="003C2F05" w:rsidRPr="008E7C83" w:rsidRDefault="003C2F05" w:rsidP="007E3F40">
      <w:pPr>
        <w:jc w:val="both"/>
        <w:rPr>
          <w:rFonts w:ascii="Arial" w:hAnsi="Arial" w:cs="Arial"/>
          <w:b w:val="0"/>
          <w:vanish/>
        </w:rPr>
      </w:pPr>
      <w:r w:rsidRPr="008E7C83">
        <w:rPr>
          <w:rStyle w:val="alineat1"/>
          <w:rFonts w:ascii="Arial" w:hAnsi="Arial" w:cs="Arial"/>
          <w:b/>
        </w:rPr>
        <w:t>   </w:t>
      </w:r>
      <w:r w:rsidRPr="008E7C83">
        <w:rPr>
          <w:rFonts w:ascii="Arial" w:hAnsi="Arial" w:cs="Arial"/>
        </w:rPr>
        <w:t>(8)</w:t>
      </w:r>
      <w:r w:rsidRPr="008E7C83">
        <w:rPr>
          <w:rFonts w:ascii="Arial" w:hAnsi="Arial" w:cs="Arial"/>
          <w:b w:val="0"/>
        </w:rPr>
        <w:t xml:space="preserve"> În cazul terenurilor pentru care se datorează taxa pe teren, în temeiul unui contract de concesiune, închiriere, administrare ori </w:t>
      </w:r>
      <w:proofErr w:type="spellStart"/>
      <w:r w:rsidRPr="008E7C83">
        <w:rPr>
          <w:rFonts w:ascii="Arial" w:hAnsi="Arial" w:cs="Arial"/>
          <w:b w:val="0"/>
        </w:rPr>
        <w:t>folosinţă</w:t>
      </w:r>
      <w:proofErr w:type="spellEnd"/>
      <w:r w:rsidRPr="008E7C83">
        <w:rPr>
          <w:rFonts w:ascii="Arial" w:hAnsi="Arial" w:cs="Arial"/>
          <w:b w:val="0"/>
        </w:rPr>
        <w:t xml:space="preserve"> care se referă la perioade mai mari de o lună, titularul dreptului de concesiune, închiriere, administrare ori </w:t>
      </w:r>
      <w:proofErr w:type="spellStart"/>
      <w:r w:rsidRPr="008E7C83">
        <w:rPr>
          <w:rFonts w:ascii="Arial" w:hAnsi="Arial" w:cs="Arial"/>
          <w:b w:val="0"/>
        </w:rPr>
        <w:t>folosinţă</w:t>
      </w:r>
      <w:proofErr w:type="spellEnd"/>
      <w:r w:rsidRPr="008E7C83">
        <w:rPr>
          <w:rFonts w:ascii="Arial" w:hAnsi="Arial" w:cs="Arial"/>
          <w:b w:val="0"/>
        </w:rPr>
        <w:t xml:space="preserve"> are </w:t>
      </w:r>
      <w:proofErr w:type="spellStart"/>
      <w:r w:rsidRPr="008E7C83">
        <w:rPr>
          <w:rFonts w:ascii="Arial" w:hAnsi="Arial" w:cs="Arial"/>
          <w:b w:val="0"/>
        </w:rPr>
        <w:t>obligaţia</w:t>
      </w:r>
      <w:proofErr w:type="spellEnd"/>
      <w:r w:rsidRPr="008E7C83">
        <w:rPr>
          <w:rFonts w:ascii="Arial" w:hAnsi="Arial" w:cs="Arial"/>
          <w:b w:val="0"/>
        </w:rPr>
        <w:t xml:space="preserve"> depunerii unei </w:t>
      </w:r>
      <w:proofErr w:type="spellStart"/>
      <w:r w:rsidRPr="008E7C83">
        <w:rPr>
          <w:rFonts w:ascii="Arial" w:hAnsi="Arial" w:cs="Arial"/>
          <w:b w:val="0"/>
        </w:rPr>
        <w:t>declaraţii</w:t>
      </w:r>
      <w:proofErr w:type="spellEnd"/>
      <w:r w:rsidRPr="008E7C83">
        <w:rPr>
          <w:rFonts w:ascii="Arial" w:hAnsi="Arial" w:cs="Arial"/>
          <w:b w:val="0"/>
        </w:rPr>
        <w:t xml:space="preserve"> la organul fiscal local până la data de 25 inclusiv a lunii următoare intrării în vigoare a contractului. </w:t>
      </w:r>
      <w:r w:rsidRPr="008E7C83">
        <w:rPr>
          <w:rFonts w:ascii="Arial" w:hAnsi="Arial" w:cs="Arial"/>
          <w:b w:val="0"/>
          <w:strike/>
          <w:vanish/>
        </w:rPr>
        <w:t xml:space="preserve">|[(9) Persoana care datorează taxa pe teren are obligaţia să depună o declaraţie la organul fiscal local în a cărui rază teritorială de competenţă se află terenul, până la data de 25 a lunii următoare celei în care intră în vigoare contractul prin care se acordă dreptul de concesiune, închiriere, administrare ori folosinţă, la care anexează o copie a acestui contract. </w:t>
      </w:r>
      <w:r w:rsidRPr="008E7C83">
        <w:rPr>
          <w:rFonts w:ascii="Arial" w:hAnsi="Arial" w:cs="Arial"/>
          <w:b w:val="0"/>
          <w:i/>
          <w:iCs/>
          <w:strike/>
          <w:vanish/>
        </w:rPr>
        <w:t xml:space="preserve">(text original în vigoare până la 3 ianuarie 2016) </w:t>
      </w:r>
      <w:r w:rsidRPr="008E7C83">
        <w:rPr>
          <w:rFonts w:ascii="Arial" w:hAnsi="Arial" w:cs="Arial"/>
          <w:b w:val="0"/>
          <w:strike/>
          <w:vanish/>
        </w:rPr>
        <w:t xml:space="preserve">]| </w:t>
      </w:r>
    </w:p>
    <w:p w14:paraId="49D03D5A" w14:textId="77777777" w:rsidR="003C2F05" w:rsidRPr="008E7C83" w:rsidRDefault="003C2F05" w:rsidP="007E3F40">
      <w:pPr>
        <w:jc w:val="both"/>
        <w:rPr>
          <w:rFonts w:ascii="Arial" w:hAnsi="Arial" w:cs="Arial"/>
          <w:b w:val="0"/>
        </w:rPr>
      </w:pPr>
    </w:p>
    <w:p w14:paraId="54CE92B7" w14:textId="77777777" w:rsidR="003C2F05" w:rsidRPr="008E7C83" w:rsidRDefault="003C2F05" w:rsidP="007E3F40">
      <w:pPr>
        <w:jc w:val="both"/>
        <w:rPr>
          <w:rStyle w:val="alineat1"/>
          <w:rFonts w:ascii="Arial" w:hAnsi="Arial" w:cs="Arial"/>
          <w:b/>
        </w:rPr>
      </w:pPr>
      <w:r w:rsidRPr="008E7C83">
        <w:rPr>
          <w:rFonts w:ascii="Arial" w:hAnsi="Arial" w:cs="Arial"/>
          <w:b w:val="0"/>
        </w:rPr>
        <w:t xml:space="preserve">   </w:t>
      </w:r>
      <w:r w:rsidRPr="008E7C83">
        <w:rPr>
          <w:rFonts w:ascii="Arial" w:hAnsi="Arial" w:cs="Arial"/>
        </w:rPr>
        <w:t>(9)</w:t>
      </w:r>
      <w:r w:rsidRPr="008E7C83">
        <w:rPr>
          <w:rFonts w:ascii="Arial" w:hAnsi="Arial" w:cs="Arial"/>
          <w:b w:val="0"/>
        </w:rPr>
        <w:t xml:space="preserve"> În cazul terenurilor pentru care se datorează taxa pe teren, în temeiul unor contracte de concesiune, închiriere, administrare ori </w:t>
      </w:r>
      <w:proofErr w:type="spellStart"/>
      <w:r w:rsidRPr="008E7C83">
        <w:rPr>
          <w:rFonts w:ascii="Arial" w:hAnsi="Arial" w:cs="Arial"/>
          <w:b w:val="0"/>
        </w:rPr>
        <w:t>folosinţă</w:t>
      </w:r>
      <w:proofErr w:type="spellEnd"/>
      <w:r w:rsidRPr="008E7C83">
        <w:rPr>
          <w:rFonts w:ascii="Arial" w:hAnsi="Arial" w:cs="Arial"/>
          <w:b w:val="0"/>
        </w:rPr>
        <w:t xml:space="preserve"> care se referă la perioade mai mici de o lună, persoana de drept public care transmite dreptul de concesiune, închiriere, administrare ori </w:t>
      </w:r>
      <w:proofErr w:type="spellStart"/>
      <w:r w:rsidRPr="008E7C83">
        <w:rPr>
          <w:rFonts w:ascii="Arial" w:hAnsi="Arial" w:cs="Arial"/>
          <w:b w:val="0"/>
        </w:rPr>
        <w:t>folosinţă</w:t>
      </w:r>
      <w:proofErr w:type="spellEnd"/>
      <w:r w:rsidRPr="008E7C83">
        <w:rPr>
          <w:rFonts w:ascii="Arial" w:hAnsi="Arial" w:cs="Arial"/>
          <w:b w:val="0"/>
        </w:rPr>
        <w:t xml:space="preserve"> are </w:t>
      </w:r>
      <w:proofErr w:type="spellStart"/>
      <w:r w:rsidRPr="008E7C83">
        <w:rPr>
          <w:rFonts w:ascii="Arial" w:hAnsi="Arial" w:cs="Arial"/>
          <w:b w:val="0"/>
        </w:rPr>
        <w:t>obligaţia</w:t>
      </w:r>
      <w:proofErr w:type="spellEnd"/>
      <w:r w:rsidRPr="008E7C83">
        <w:rPr>
          <w:rFonts w:ascii="Arial" w:hAnsi="Arial" w:cs="Arial"/>
          <w:b w:val="0"/>
        </w:rPr>
        <w:t xml:space="preserve"> să depună o </w:t>
      </w:r>
      <w:proofErr w:type="spellStart"/>
      <w:r w:rsidRPr="008E7C83">
        <w:rPr>
          <w:rFonts w:ascii="Arial" w:hAnsi="Arial" w:cs="Arial"/>
          <w:b w:val="0"/>
        </w:rPr>
        <w:t>declaraţie</w:t>
      </w:r>
      <w:proofErr w:type="spellEnd"/>
      <w:r w:rsidRPr="008E7C83">
        <w:rPr>
          <w:rFonts w:ascii="Arial" w:hAnsi="Arial" w:cs="Arial"/>
          <w:b w:val="0"/>
        </w:rPr>
        <w:t xml:space="preserve"> la organul fiscal local, până la data de 25 inclusiv a lunii următoare intrării în vigoare a contractelor, la care anexează o </w:t>
      </w:r>
      <w:proofErr w:type="spellStart"/>
      <w:r w:rsidRPr="008E7C83">
        <w:rPr>
          <w:rFonts w:ascii="Arial" w:hAnsi="Arial" w:cs="Arial"/>
          <w:b w:val="0"/>
        </w:rPr>
        <w:t>situaţie</w:t>
      </w:r>
      <w:proofErr w:type="spellEnd"/>
      <w:r w:rsidRPr="008E7C83">
        <w:rPr>
          <w:rFonts w:ascii="Arial" w:hAnsi="Arial" w:cs="Arial"/>
          <w:b w:val="0"/>
        </w:rPr>
        <w:t xml:space="preserve"> centralizatoare a acestor contracte.</w:t>
      </w:r>
      <w:r w:rsidRPr="008E7C83">
        <w:rPr>
          <w:rStyle w:val="alineat1"/>
          <w:rFonts w:ascii="Arial" w:hAnsi="Arial" w:cs="Arial"/>
          <w:b/>
          <w:color w:val="auto"/>
        </w:rPr>
        <w:t> </w:t>
      </w:r>
      <w:r w:rsidRPr="008E7C83">
        <w:rPr>
          <w:rStyle w:val="alineat1"/>
          <w:rFonts w:ascii="Arial" w:hAnsi="Arial" w:cs="Arial"/>
          <w:b/>
        </w:rPr>
        <w:t>  </w:t>
      </w:r>
    </w:p>
    <w:p w14:paraId="13DF5B56" w14:textId="1635EE9F" w:rsidR="003C2F05" w:rsidRPr="008E7C83" w:rsidRDefault="00423BB0" w:rsidP="007E3F40">
      <w:pPr>
        <w:jc w:val="both"/>
        <w:rPr>
          <w:rStyle w:val="alineat1"/>
          <w:rFonts w:ascii="Arial" w:hAnsi="Arial" w:cs="Arial"/>
          <w:b/>
        </w:rPr>
      </w:pPr>
      <w:r w:rsidRPr="004B0D82">
        <w:rPr>
          <w:rFonts w:ascii="Arial" w:hAnsi="Arial" w:cs="Arial"/>
          <w:b w:val="0"/>
          <w:bCs/>
          <w:color w:val="008F00"/>
        </w:rPr>
        <w:t xml:space="preserve">   </w:t>
      </w:r>
      <w:r w:rsidR="003C2F05" w:rsidRPr="004B0D82">
        <w:rPr>
          <w:rFonts w:ascii="Arial" w:hAnsi="Arial" w:cs="Arial"/>
        </w:rPr>
        <w:t>(9</w:t>
      </w:r>
      <w:r w:rsidR="003C2F05" w:rsidRPr="004B0D82">
        <w:rPr>
          <w:rFonts w:ascii="Arial" w:hAnsi="Arial" w:cs="Arial"/>
          <w:vertAlign w:val="superscript"/>
        </w:rPr>
        <w:t>1</w:t>
      </w:r>
      <w:r w:rsidR="003C2F05" w:rsidRPr="004B0D82">
        <w:rPr>
          <w:rFonts w:ascii="Arial" w:hAnsi="Arial" w:cs="Arial"/>
        </w:rPr>
        <w:t>)</w:t>
      </w:r>
      <w:r w:rsidRPr="004B0D82">
        <w:rPr>
          <w:rFonts w:ascii="Arial" w:hAnsi="Arial" w:cs="Arial"/>
          <w:b w:val="0"/>
          <w:bCs/>
        </w:rPr>
        <w:t xml:space="preserve"> </w:t>
      </w:r>
      <w:r w:rsidR="003C2F05" w:rsidRPr="004B0D82">
        <w:rPr>
          <w:rFonts w:ascii="Arial" w:hAnsi="Arial" w:cs="Arial"/>
          <w:b w:val="0"/>
          <w:color w:val="000000"/>
        </w:rPr>
        <w:t xml:space="preserve">În cazul terenurilor pentru care se datorează taxa pe teren, în temeiul unui contract de concesiune, închiriere, administrare ori </w:t>
      </w:r>
      <w:proofErr w:type="spellStart"/>
      <w:r w:rsidR="003C2F05" w:rsidRPr="004B0D82">
        <w:rPr>
          <w:rFonts w:ascii="Arial" w:hAnsi="Arial" w:cs="Arial"/>
          <w:b w:val="0"/>
          <w:color w:val="000000"/>
        </w:rPr>
        <w:t>folosinţă</w:t>
      </w:r>
      <w:proofErr w:type="spellEnd"/>
      <w:r w:rsidR="003C2F05" w:rsidRPr="004B0D82">
        <w:rPr>
          <w:rFonts w:ascii="Arial" w:hAnsi="Arial" w:cs="Arial"/>
          <w:b w:val="0"/>
          <w:color w:val="000000"/>
        </w:rPr>
        <w:t xml:space="preserve"> care se referă la perioade mai mari de un an, titularul dreptului de concesiune, închiriere, administrare ori </w:t>
      </w:r>
      <w:proofErr w:type="spellStart"/>
      <w:r w:rsidR="003C2F05" w:rsidRPr="004B0D82">
        <w:rPr>
          <w:rFonts w:ascii="Arial" w:hAnsi="Arial" w:cs="Arial"/>
          <w:b w:val="0"/>
          <w:color w:val="000000"/>
        </w:rPr>
        <w:t>folosinţă</w:t>
      </w:r>
      <w:proofErr w:type="spellEnd"/>
      <w:r w:rsidR="003C2F05" w:rsidRPr="004B0D82">
        <w:rPr>
          <w:rFonts w:ascii="Arial" w:hAnsi="Arial" w:cs="Arial"/>
          <w:b w:val="0"/>
          <w:color w:val="000000"/>
        </w:rPr>
        <w:t xml:space="preserve"> are </w:t>
      </w:r>
      <w:proofErr w:type="spellStart"/>
      <w:r w:rsidR="003C2F05" w:rsidRPr="004B0D82">
        <w:rPr>
          <w:rFonts w:ascii="Arial" w:hAnsi="Arial" w:cs="Arial"/>
          <w:b w:val="0"/>
          <w:color w:val="000000"/>
        </w:rPr>
        <w:t>obligaţia</w:t>
      </w:r>
      <w:proofErr w:type="spellEnd"/>
      <w:r w:rsidR="003C2F05" w:rsidRPr="004B0D82">
        <w:rPr>
          <w:rFonts w:ascii="Arial" w:hAnsi="Arial" w:cs="Arial"/>
          <w:b w:val="0"/>
          <w:color w:val="000000"/>
        </w:rPr>
        <w:t xml:space="preserve"> depunerii unei </w:t>
      </w:r>
      <w:proofErr w:type="spellStart"/>
      <w:r w:rsidR="003C2F05" w:rsidRPr="004B0D82">
        <w:rPr>
          <w:rFonts w:ascii="Arial" w:hAnsi="Arial" w:cs="Arial"/>
          <w:b w:val="0"/>
          <w:color w:val="000000"/>
        </w:rPr>
        <w:t>declaraţii</w:t>
      </w:r>
      <w:proofErr w:type="spellEnd"/>
      <w:r w:rsidR="003C2F05" w:rsidRPr="004B0D82">
        <w:rPr>
          <w:rFonts w:ascii="Arial" w:hAnsi="Arial" w:cs="Arial"/>
          <w:b w:val="0"/>
          <w:color w:val="000000"/>
        </w:rPr>
        <w:t xml:space="preserve"> la organul fiscal local în termen de 30 de zile de la data intrării în </w:t>
      </w:r>
      <w:r w:rsidR="003C2F05" w:rsidRPr="004B0D82">
        <w:rPr>
          <w:rFonts w:ascii="Arial" w:hAnsi="Arial" w:cs="Arial"/>
          <w:b w:val="0"/>
          <w:color w:val="000000"/>
        </w:rPr>
        <w:lastRenderedPageBreak/>
        <w:t>vigoare a contractului şi datorează taxa pe teren începând cu data de 1 ianuarie a anului următor</w:t>
      </w:r>
      <w:r w:rsidR="004B0D82">
        <w:rPr>
          <w:rFonts w:ascii="Arial" w:hAnsi="Arial" w:cs="Arial"/>
          <w:b w:val="0"/>
          <w:color w:val="000000"/>
        </w:rPr>
        <w:t>.</w:t>
      </w:r>
      <w:r w:rsidR="004B0D82">
        <w:rPr>
          <w:rFonts w:ascii="Arial" w:hAnsi="Arial" w:cs="Arial"/>
          <w:b w:val="0"/>
          <w:color w:val="000000"/>
          <w:shd w:val="clear" w:color="auto" w:fill="D3D3D3"/>
        </w:rPr>
        <w:t xml:space="preserve"> </w:t>
      </w:r>
    </w:p>
    <w:p w14:paraId="7ABFB872"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xml:space="preserve">   (10)</w:t>
      </w:r>
      <w:r w:rsidRPr="008E7C83">
        <w:rPr>
          <w:rFonts w:ascii="Arial" w:hAnsi="Arial" w:cs="Arial"/>
          <w:b w:val="0"/>
          <w:color w:val="000000"/>
        </w:rPr>
        <w:t xml:space="preserve"> În cazul unei </w:t>
      </w:r>
      <w:proofErr w:type="spellStart"/>
      <w:r w:rsidRPr="008E7C83">
        <w:rPr>
          <w:rFonts w:ascii="Arial" w:hAnsi="Arial" w:cs="Arial"/>
          <w:b w:val="0"/>
          <w:color w:val="000000"/>
        </w:rPr>
        <w:t>situaţii</w:t>
      </w:r>
      <w:proofErr w:type="spellEnd"/>
      <w:r w:rsidRPr="008E7C83">
        <w:rPr>
          <w:rFonts w:ascii="Arial" w:hAnsi="Arial" w:cs="Arial"/>
          <w:b w:val="0"/>
          <w:color w:val="000000"/>
        </w:rPr>
        <w:t xml:space="preserve"> care determină modificarea taxei pe teren datorate, persoana care datorează taxa pe teren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să depună o </w:t>
      </w:r>
      <w:proofErr w:type="spellStart"/>
      <w:r w:rsidRPr="008E7C83">
        <w:rPr>
          <w:rFonts w:ascii="Arial" w:hAnsi="Arial" w:cs="Arial"/>
          <w:b w:val="0"/>
          <w:color w:val="000000"/>
        </w:rPr>
        <w:t>declaraţie</w:t>
      </w:r>
      <w:proofErr w:type="spellEnd"/>
      <w:r w:rsidRPr="008E7C83">
        <w:rPr>
          <w:rFonts w:ascii="Arial" w:hAnsi="Arial" w:cs="Arial"/>
          <w:b w:val="0"/>
          <w:color w:val="000000"/>
        </w:rPr>
        <w:t xml:space="preserve"> la organul fiscal local în a cărui rază teritorială de </w:t>
      </w:r>
      <w:proofErr w:type="spellStart"/>
      <w:r w:rsidRPr="008E7C83">
        <w:rPr>
          <w:rFonts w:ascii="Arial" w:hAnsi="Arial" w:cs="Arial"/>
          <w:b w:val="0"/>
          <w:color w:val="000000"/>
        </w:rPr>
        <w:t>competenţă</w:t>
      </w:r>
      <w:proofErr w:type="spellEnd"/>
      <w:r w:rsidRPr="008E7C83">
        <w:rPr>
          <w:rFonts w:ascii="Arial" w:hAnsi="Arial" w:cs="Arial"/>
          <w:b w:val="0"/>
          <w:color w:val="000000"/>
        </w:rPr>
        <w:t xml:space="preserve"> se află terenul, până la data de 25 a lunii următoare celei în care s-a înregistrat </w:t>
      </w:r>
      <w:proofErr w:type="spellStart"/>
      <w:r w:rsidRPr="008E7C83">
        <w:rPr>
          <w:rFonts w:ascii="Arial" w:hAnsi="Arial" w:cs="Arial"/>
          <w:b w:val="0"/>
          <w:color w:val="000000"/>
        </w:rPr>
        <w:t>situaţia</w:t>
      </w:r>
      <w:proofErr w:type="spellEnd"/>
      <w:r w:rsidRPr="008E7C83">
        <w:rPr>
          <w:rFonts w:ascii="Arial" w:hAnsi="Arial" w:cs="Arial"/>
          <w:b w:val="0"/>
          <w:color w:val="000000"/>
        </w:rPr>
        <w:t xml:space="preserve"> respectivă. </w:t>
      </w:r>
    </w:p>
    <w:p w14:paraId="2813F530"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(11)</w:t>
      </w:r>
      <w:r w:rsidRPr="008E7C83">
        <w:rPr>
          <w:rFonts w:ascii="Arial" w:hAnsi="Arial" w:cs="Arial"/>
          <w:b w:val="0"/>
          <w:color w:val="000000"/>
        </w:rPr>
        <w:t xml:space="preserve"> Declararea terenurilor în scop fiscal nu este </w:t>
      </w:r>
      <w:proofErr w:type="spellStart"/>
      <w:r w:rsidRPr="008E7C83">
        <w:rPr>
          <w:rFonts w:ascii="Arial" w:hAnsi="Arial" w:cs="Arial"/>
          <w:b w:val="0"/>
          <w:color w:val="000000"/>
        </w:rPr>
        <w:t>condiţionată</w:t>
      </w:r>
      <w:proofErr w:type="spellEnd"/>
      <w:r w:rsidRPr="008E7C83">
        <w:rPr>
          <w:rFonts w:ascii="Arial" w:hAnsi="Arial" w:cs="Arial"/>
          <w:b w:val="0"/>
          <w:color w:val="000000"/>
        </w:rPr>
        <w:t xml:space="preserve"> de înregistrarea acestor terenuri la oficiile de cadastru şi publicitate imobiliară. </w:t>
      </w:r>
    </w:p>
    <w:p w14:paraId="20B1EB03"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(12)</w:t>
      </w:r>
      <w:r w:rsidRPr="008E7C83">
        <w:rPr>
          <w:rFonts w:ascii="Arial" w:hAnsi="Arial" w:cs="Arial"/>
          <w:b w:val="0"/>
          <w:color w:val="000000"/>
        </w:rPr>
        <w:t xml:space="preserve"> Depunerea </w:t>
      </w:r>
      <w:proofErr w:type="spellStart"/>
      <w:r w:rsidRPr="008E7C83">
        <w:rPr>
          <w:rFonts w:ascii="Arial" w:hAnsi="Arial" w:cs="Arial"/>
          <w:b w:val="0"/>
          <w:color w:val="000000"/>
        </w:rPr>
        <w:t>declaraţiilor</w:t>
      </w:r>
      <w:proofErr w:type="spellEnd"/>
      <w:r w:rsidRPr="008E7C83">
        <w:rPr>
          <w:rFonts w:ascii="Arial" w:hAnsi="Arial" w:cs="Arial"/>
          <w:b w:val="0"/>
          <w:color w:val="000000"/>
        </w:rPr>
        <w:t xml:space="preserve"> fiscale reprezintă o </w:t>
      </w:r>
      <w:proofErr w:type="spellStart"/>
      <w:r w:rsidRPr="008E7C83">
        <w:rPr>
          <w:rFonts w:ascii="Arial" w:hAnsi="Arial" w:cs="Arial"/>
          <w:b w:val="0"/>
          <w:color w:val="000000"/>
        </w:rPr>
        <w:t>obligaţie</w:t>
      </w:r>
      <w:proofErr w:type="spellEnd"/>
      <w:r w:rsidRPr="008E7C83">
        <w:rPr>
          <w:rFonts w:ascii="Arial" w:hAnsi="Arial" w:cs="Arial"/>
          <w:b w:val="0"/>
          <w:color w:val="000000"/>
        </w:rPr>
        <w:t xml:space="preserve"> şi în cazul persoanelor care beneficiază de scutiri sau reduceri de la plata impozitului sau a taxei pe teren. </w:t>
      </w:r>
    </w:p>
    <w:p w14:paraId="64918AE2" w14:textId="77777777" w:rsidR="003C2F05" w:rsidRPr="008E7C83" w:rsidRDefault="003C2F05" w:rsidP="007E3F40">
      <w:pPr>
        <w:jc w:val="both"/>
        <w:rPr>
          <w:rFonts w:ascii="Arial" w:hAnsi="Arial" w:cs="Arial"/>
          <w:b w:val="0"/>
          <w:color w:val="000000"/>
        </w:rPr>
      </w:pPr>
    </w:p>
    <w:p w14:paraId="3E89F42A" w14:textId="77777777" w:rsidR="003C2F05" w:rsidRPr="008E7C83" w:rsidRDefault="003C2F05" w:rsidP="007E3F40">
      <w:pPr>
        <w:jc w:val="both"/>
        <w:rPr>
          <w:rFonts w:ascii="Arial" w:hAnsi="Arial" w:cs="Arial"/>
          <w:color w:val="000000"/>
        </w:rPr>
      </w:pPr>
      <w:r w:rsidRPr="008E7C83">
        <w:rPr>
          <w:rStyle w:val="articol1"/>
          <w:rFonts w:ascii="Arial" w:hAnsi="Arial" w:cs="Arial"/>
        </w:rPr>
        <w:t>   </w:t>
      </w:r>
      <w:r w:rsidRPr="008E7C83">
        <w:rPr>
          <w:rStyle w:val="articol1"/>
          <w:rFonts w:ascii="Arial" w:hAnsi="Arial" w:cs="Arial"/>
          <w:b/>
          <w:color w:val="auto"/>
        </w:rPr>
        <w:t xml:space="preserve">Art. 15. (467) </w:t>
      </w:r>
      <w:r w:rsidRPr="008E7C83">
        <w:rPr>
          <w:rStyle w:val="articol1"/>
          <w:rFonts w:ascii="Arial" w:hAnsi="Arial" w:cs="Arial"/>
          <w:color w:val="auto"/>
        </w:rPr>
        <w:t>-</w:t>
      </w:r>
      <w:r w:rsidRPr="008E7C83">
        <w:rPr>
          <w:rFonts w:ascii="Arial" w:hAnsi="Arial" w:cs="Arial"/>
          <w:color w:val="000000"/>
        </w:rPr>
        <w:t xml:space="preserve"> Plata impozitului şi a taxei pe teren </w:t>
      </w:r>
    </w:p>
    <w:p w14:paraId="4D68D6F5"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(1)</w:t>
      </w:r>
      <w:r w:rsidRPr="008E7C83">
        <w:rPr>
          <w:rFonts w:ascii="Arial" w:hAnsi="Arial" w:cs="Arial"/>
          <w:b w:val="0"/>
          <w:color w:val="000000"/>
        </w:rPr>
        <w:t xml:space="preserve"> Impozitul pe teren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anual, în două rate egale, până la datele de 31 martie şi 30 septembrie inclusiv. </w:t>
      </w:r>
    </w:p>
    <w:p w14:paraId="4A0B5DD4" w14:textId="77777777" w:rsidR="003C2F05" w:rsidRPr="008E7C83" w:rsidRDefault="003C2F05" w:rsidP="007E3F40">
      <w:pPr>
        <w:jc w:val="both"/>
        <w:rPr>
          <w:rFonts w:ascii="Arial" w:hAnsi="Arial" w:cs="Arial"/>
          <w:b w:val="0"/>
          <w:u w:val="single"/>
        </w:rPr>
      </w:pPr>
      <w:r w:rsidRPr="008E7C83">
        <w:rPr>
          <w:rStyle w:val="alineat1"/>
          <w:rFonts w:ascii="Arial" w:hAnsi="Arial" w:cs="Arial"/>
          <w:b/>
          <w:bCs w:val="0"/>
        </w:rPr>
        <w:t>   (2)</w:t>
      </w:r>
      <w:r w:rsidRPr="008E7C83">
        <w:rPr>
          <w:rFonts w:ascii="Arial" w:hAnsi="Arial" w:cs="Arial"/>
          <w:b w:val="0"/>
          <w:color w:val="000000"/>
        </w:rPr>
        <w:t xml:space="preserve"> Pentru plata cu </w:t>
      </w:r>
      <w:proofErr w:type="spellStart"/>
      <w:r w:rsidRPr="008E7C83">
        <w:rPr>
          <w:rFonts w:ascii="Arial" w:hAnsi="Arial" w:cs="Arial"/>
          <w:b w:val="0"/>
          <w:color w:val="000000"/>
        </w:rPr>
        <w:t>anticipaţie</w:t>
      </w:r>
      <w:proofErr w:type="spellEnd"/>
      <w:r w:rsidRPr="008E7C83">
        <w:rPr>
          <w:rFonts w:ascii="Arial" w:hAnsi="Arial" w:cs="Arial"/>
          <w:b w:val="0"/>
          <w:color w:val="000000"/>
        </w:rPr>
        <w:t xml:space="preserve"> a impozitului pe teren, datorat pentru întregul an de către contribuabili, până la data de 31 martie inclusiv, a anului respectiv, </w:t>
      </w:r>
      <w:r w:rsidRPr="005D1365">
        <w:rPr>
          <w:rFonts w:ascii="Arial" w:hAnsi="Arial" w:cs="Arial"/>
          <w:b w:val="0"/>
          <w:bCs/>
        </w:rPr>
        <w:t xml:space="preserve">se acordă o </w:t>
      </w:r>
      <w:proofErr w:type="spellStart"/>
      <w:r w:rsidRPr="005D1365">
        <w:rPr>
          <w:rFonts w:ascii="Arial" w:hAnsi="Arial" w:cs="Arial"/>
          <w:b w:val="0"/>
          <w:bCs/>
        </w:rPr>
        <w:t>bonificaţie</w:t>
      </w:r>
      <w:proofErr w:type="spellEnd"/>
      <w:r w:rsidRPr="005D1365">
        <w:rPr>
          <w:rFonts w:ascii="Arial" w:hAnsi="Arial" w:cs="Arial"/>
          <w:b w:val="0"/>
          <w:bCs/>
        </w:rPr>
        <w:t xml:space="preserve"> de 10%.</w:t>
      </w:r>
    </w:p>
    <w:p w14:paraId="311B6C47"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(3)</w:t>
      </w:r>
      <w:r w:rsidRPr="008E7C83">
        <w:rPr>
          <w:rFonts w:ascii="Arial" w:hAnsi="Arial" w:cs="Arial"/>
          <w:b w:val="0"/>
          <w:color w:val="000000"/>
        </w:rPr>
        <w:t xml:space="preserve"> Impozitul pe teren, datorat </w:t>
      </w:r>
      <w:proofErr w:type="spellStart"/>
      <w:r w:rsidRPr="008E7C83">
        <w:rPr>
          <w:rFonts w:ascii="Arial" w:hAnsi="Arial" w:cs="Arial"/>
          <w:b w:val="0"/>
          <w:color w:val="000000"/>
        </w:rPr>
        <w:t>aceluiaşi</w:t>
      </w:r>
      <w:proofErr w:type="spellEnd"/>
      <w:r w:rsidRPr="008E7C83">
        <w:rPr>
          <w:rFonts w:ascii="Arial" w:hAnsi="Arial" w:cs="Arial"/>
          <w:b w:val="0"/>
          <w:color w:val="000000"/>
        </w:rPr>
        <w:t xml:space="preserve"> buget local de către contribuabili, persoane fizice şi juridice, de până la 50 lei inclusiv,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integral până la primul termen de plată. </w:t>
      </w:r>
    </w:p>
    <w:p w14:paraId="0415A69B"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(4)</w:t>
      </w:r>
      <w:r w:rsidRPr="008E7C83">
        <w:rPr>
          <w:rFonts w:ascii="Arial" w:hAnsi="Arial" w:cs="Arial"/>
          <w:b w:val="0"/>
          <w:color w:val="000000"/>
        </w:rPr>
        <w:t xml:space="preserve"> În cazul în care contribuabilul </w:t>
      </w:r>
      <w:proofErr w:type="spellStart"/>
      <w:r w:rsidRPr="008E7C83">
        <w:rPr>
          <w:rFonts w:ascii="Arial" w:hAnsi="Arial" w:cs="Arial"/>
          <w:b w:val="0"/>
          <w:color w:val="000000"/>
        </w:rPr>
        <w:t>deţine</w:t>
      </w:r>
      <w:proofErr w:type="spellEnd"/>
      <w:r w:rsidRPr="008E7C83">
        <w:rPr>
          <w:rFonts w:ascii="Arial" w:hAnsi="Arial" w:cs="Arial"/>
          <w:b w:val="0"/>
          <w:color w:val="000000"/>
        </w:rPr>
        <w:t xml:space="preserve"> în proprietate mai multe terenuri amplasate pe raza </w:t>
      </w:r>
      <w:proofErr w:type="spellStart"/>
      <w:r w:rsidRPr="008E7C83">
        <w:rPr>
          <w:rFonts w:ascii="Arial" w:hAnsi="Arial" w:cs="Arial"/>
          <w:b w:val="0"/>
          <w:color w:val="000000"/>
        </w:rPr>
        <w:t>aceleiaşi</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unităţi</w:t>
      </w:r>
      <w:proofErr w:type="spellEnd"/>
      <w:r w:rsidRPr="008E7C83">
        <w:rPr>
          <w:rFonts w:ascii="Arial" w:hAnsi="Arial" w:cs="Arial"/>
          <w:b w:val="0"/>
          <w:color w:val="000000"/>
        </w:rPr>
        <w:t xml:space="preserve"> administrativ-teritoriale, prevederile alin. (2) şi (3) se referă la impozitul pe teren cumulat. </w:t>
      </w:r>
    </w:p>
    <w:p w14:paraId="4DA52E5F" w14:textId="42C6AD20" w:rsidR="003C2F05" w:rsidRPr="008E7C83" w:rsidRDefault="00423BB0" w:rsidP="007E3F40">
      <w:pPr>
        <w:jc w:val="both"/>
        <w:rPr>
          <w:rFonts w:ascii="Arial" w:hAnsi="Arial" w:cs="Arial"/>
          <w:b w:val="0"/>
          <w:color w:val="000000"/>
          <w:shd w:val="clear" w:color="auto" w:fill="D3D3D3"/>
        </w:rPr>
      </w:pPr>
      <w:r w:rsidRPr="004B0D82">
        <w:rPr>
          <w:rFonts w:ascii="Arial" w:hAnsi="Arial" w:cs="Arial"/>
          <w:b w:val="0"/>
          <w:bCs/>
          <w:color w:val="008F00"/>
        </w:rPr>
        <w:t xml:space="preserve">   </w:t>
      </w:r>
      <w:r w:rsidR="003C2F05" w:rsidRPr="004B0D82">
        <w:rPr>
          <w:rFonts w:ascii="Arial" w:hAnsi="Arial" w:cs="Arial"/>
        </w:rPr>
        <w:t>(4</w:t>
      </w:r>
      <w:r w:rsidR="003C2F05" w:rsidRPr="004B0D82">
        <w:rPr>
          <w:rFonts w:ascii="Arial" w:hAnsi="Arial" w:cs="Arial"/>
          <w:vertAlign w:val="superscript"/>
        </w:rPr>
        <w:t>1</w:t>
      </w:r>
      <w:r w:rsidR="003C2F05" w:rsidRPr="004B0D82">
        <w:rPr>
          <w:rFonts w:ascii="Arial" w:hAnsi="Arial" w:cs="Arial"/>
        </w:rPr>
        <w:t>)</w:t>
      </w:r>
      <w:r w:rsidRPr="004B0D82">
        <w:rPr>
          <w:rFonts w:ascii="Arial" w:hAnsi="Arial" w:cs="Arial"/>
          <w:b w:val="0"/>
          <w:bCs/>
        </w:rPr>
        <w:t xml:space="preserve"> </w:t>
      </w:r>
      <w:r w:rsidR="003C2F05" w:rsidRPr="004B0D82">
        <w:rPr>
          <w:rFonts w:ascii="Arial" w:hAnsi="Arial" w:cs="Arial"/>
          <w:b w:val="0"/>
          <w:color w:val="000000"/>
        </w:rPr>
        <w:t xml:space="preserve">În cazul contractelor de concesiune, închiriere, administrare sau </w:t>
      </w:r>
      <w:proofErr w:type="spellStart"/>
      <w:r w:rsidR="003C2F05" w:rsidRPr="004B0D82">
        <w:rPr>
          <w:rFonts w:ascii="Arial" w:hAnsi="Arial" w:cs="Arial"/>
          <w:b w:val="0"/>
          <w:color w:val="000000"/>
        </w:rPr>
        <w:t>folosinţă</w:t>
      </w:r>
      <w:proofErr w:type="spellEnd"/>
      <w:r w:rsidR="003C2F05" w:rsidRPr="004B0D82">
        <w:rPr>
          <w:rFonts w:ascii="Arial" w:hAnsi="Arial" w:cs="Arial"/>
          <w:b w:val="0"/>
          <w:color w:val="000000"/>
        </w:rPr>
        <w:t xml:space="preserve">, care se referă la o perioadă mai mare de un an, taxa pe teren se </w:t>
      </w:r>
      <w:proofErr w:type="spellStart"/>
      <w:r w:rsidR="003C2F05" w:rsidRPr="004B0D82">
        <w:rPr>
          <w:rFonts w:ascii="Arial" w:hAnsi="Arial" w:cs="Arial"/>
          <w:b w:val="0"/>
          <w:color w:val="000000"/>
        </w:rPr>
        <w:t>plăteşte</w:t>
      </w:r>
      <w:proofErr w:type="spellEnd"/>
      <w:r w:rsidR="003C2F05" w:rsidRPr="004B0D82">
        <w:rPr>
          <w:rFonts w:ascii="Arial" w:hAnsi="Arial" w:cs="Arial"/>
          <w:b w:val="0"/>
          <w:color w:val="000000"/>
        </w:rPr>
        <w:t xml:space="preserve"> anual, în două rate egale, până la datele de 31 martie şi 30 septembrie, inclusiv</w:t>
      </w:r>
      <w:r w:rsidR="004B0D82">
        <w:rPr>
          <w:rFonts w:ascii="Arial" w:hAnsi="Arial" w:cs="Arial"/>
          <w:b w:val="0"/>
          <w:color w:val="000000"/>
        </w:rPr>
        <w:t>.</w:t>
      </w:r>
      <w:r w:rsidR="004B0D82">
        <w:rPr>
          <w:rFonts w:ascii="Arial" w:hAnsi="Arial" w:cs="Arial"/>
          <w:b w:val="0"/>
          <w:color w:val="000000"/>
          <w:shd w:val="clear" w:color="auto" w:fill="D3D3D3"/>
        </w:rPr>
        <w:t xml:space="preserve"> </w:t>
      </w:r>
    </w:p>
    <w:p w14:paraId="366ED843" w14:textId="3860A403" w:rsidR="003C2F05" w:rsidRPr="008E7C83" w:rsidRDefault="003C2F05" w:rsidP="007E3F40">
      <w:pPr>
        <w:jc w:val="both"/>
        <w:rPr>
          <w:rStyle w:val="capitol1"/>
          <w:rFonts w:ascii="Arial" w:hAnsi="Arial" w:cs="Arial"/>
          <w:bCs w:val="0"/>
          <w:color w:val="auto"/>
        </w:rPr>
      </w:pPr>
      <w:r w:rsidRPr="008E7C83">
        <w:rPr>
          <w:rFonts w:ascii="Arial" w:hAnsi="Arial" w:cs="Arial"/>
          <w:bCs/>
        </w:rPr>
        <w:t xml:space="preserve">   (5)</w:t>
      </w:r>
      <w:r w:rsidRPr="008E7C83">
        <w:rPr>
          <w:rFonts w:ascii="Arial" w:hAnsi="Arial" w:cs="Arial"/>
          <w:b w:val="0"/>
        </w:rPr>
        <w:t xml:space="preserve"> În cazul contractelor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care se referă la perioade mai mari de o lună, taxa pe teren se </w:t>
      </w:r>
      <w:proofErr w:type="spellStart"/>
      <w:r w:rsidRPr="008E7C83">
        <w:rPr>
          <w:rFonts w:ascii="Arial" w:hAnsi="Arial" w:cs="Arial"/>
          <w:b w:val="0"/>
        </w:rPr>
        <w:t>plăteşte</w:t>
      </w:r>
      <w:proofErr w:type="spellEnd"/>
      <w:r w:rsidRPr="008E7C83">
        <w:rPr>
          <w:rFonts w:ascii="Arial" w:hAnsi="Arial" w:cs="Arial"/>
          <w:b w:val="0"/>
        </w:rPr>
        <w:t xml:space="preserve"> lunar, până la data de 25 inclusiv a lunii următoare fiecărei luni din perioada de valabilitate a contractului, de către concesionar, locatar, titularul dreptului de administrare sau de </w:t>
      </w:r>
      <w:proofErr w:type="spellStart"/>
      <w:r w:rsidRPr="008E7C83">
        <w:rPr>
          <w:rFonts w:ascii="Arial" w:hAnsi="Arial" w:cs="Arial"/>
          <w:b w:val="0"/>
        </w:rPr>
        <w:t>folosinţă</w:t>
      </w:r>
      <w:proofErr w:type="spellEnd"/>
      <w:r w:rsidRPr="008E7C83">
        <w:rPr>
          <w:rFonts w:ascii="Arial" w:hAnsi="Arial" w:cs="Arial"/>
          <w:b w:val="0"/>
        </w:rPr>
        <w:t>.</w:t>
      </w:r>
      <w:r w:rsidRPr="008E7C83">
        <w:rPr>
          <w:rFonts w:ascii="Arial" w:hAnsi="Arial" w:cs="Arial"/>
          <w:b w:val="0"/>
        </w:rPr>
        <w:br/>
      </w:r>
      <w:r w:rsidRPr="008E7C83">
        <w:rPr>
          <w:rFonts w:ascii="Arial" w:hAnsi="Arial" w:cs="Arial"/>
          <w:bCs/>
        </w:rPr>
        <w:t xml:space="preserve">   (6)</w:t>
      </w:r>
      <w:r w:rsidRPr="008E7C83">
        <w:rPr>
          <w:rFonts w:ascii="Arial" w:hAnsi="Arial" w:cs="Arial"/>
          <w:b w:val="0"/>
        </w:rPr>
        <w:t xml:space="preserve"> În cazul contractelor care se referă la perioade mai mici de o lună, persoana juridică de drept public care transmite dreptul de concesiune, închiriere, administrare sau </w:t>
      </w:r>
      <w:proofErr w:type="spellStart"/>
      <w:r w:rsidRPr="008E7C83">
        <w:rPr>
          <w:rFonts w:ascii="Arial" w:hAnsi="Arial" w:cs="Arial"/>
          <w:b w:val="0"/>
        </w:rPr>
        <w:t>folosinţă</w:t>
      </w:r>
      <w:proofErr w:type="spellEnd"/>
      <w:r w:rsidRPr="008E7C83">
        <w:rPr>
          <w:rFonts w:ascii="Arial" w:hAnsi="Arial" w:cs="Arial"/>
          <w:b w:val="0"/>
        </w:rPr>
        <w:t xml:space="preserve"> colectează taxa pe teren de la concesionari, locatari, titularii dreptului de administrare sau de </w:t>
      </w:r>
      <w:proofErr w:type="spellStart"/>
      <w:r w:rsidRPr="008E7C83">
        <w:rPr>
          <w:rFonts w:ascii="Arial" w:hAnsi="Arial" w:cs="Arial"/>
          <w:b w:val="0"/>
        </w:rPr>
        <w:t>folosinţă</w:t>
      </w:r>
      <w:proofErr w:type="spellEnd"/>
      <w:r w:rsidRPr="008E7C83">
        <w:rPr>
          <w:rFonts w:ascii="Arial" w:hAnsi="Arial" w:cs="Arial"/>
          <w:b w:val="0"/>
        </w:rPr>
        <w:t xml:space="preserve"> şi o varsă lunar, până la data de 25 inclusiv a lunii următoare fiecărei luni din perioada de valabilitate a contractului.</w:t>
      </w:r>
      <w:r w:rsidRPr="008E7C83">
        <w:rPr>
          <w:rStyle w:val="capitol1"/>
          <w:rFonts w:ascii="Arial" w:hAnsi="Arial" w:cs="Arial"/>
          <w:b/>
          <w:color w:val="auto"/>
        </w:rPr>
        <w:t>   </w:t>
      </w:r>
    </w:p>
    <w:p w14:paraId="7C4B0145" w14:textId="5BCA5FCE" w:rsidR="00850216" w:rsidRPr="008E7C83" w:rsidRDefault="00850216" w:rsidP="007E3F40">
      <w:pPr>
        <w:jc w:val="both"/>
        <w:rPr>
          <w:rStyle w:val="capitol1"/>
          <w:rFonts w:ascii="Arial" w:hAnsi="Arial" w:cs="Arial"/>
          <w:bCs w:val="0"/>
          <w:color w:val="000000"/>
        </w:rPr>
      </w:pPr>
    </w:p>
    <w:p w14:paraId="127165C0" w14:textId="3A72A901" w:rsidR="003C2F05" w:rsidRPr="008E7C83" w:rsidRDefault="003C2F05" w:rsidP="007E3F40">
      <w:pPr>
        <w:jc w:val="center"/>
        <w:rPr>
          <w:rFonts w:ascii="Arial" w:hAnsi="Arial" w:cs="Arial"/>
          <w:color w:val="000000"/>
        </w:rPr>
      </w:pPr>
      <w:r w:rsidRPr="004E1A68">
        <w:rPr>
          <w:rStyle w:val="capitol1"/>
          <w:rFonts w:ascii="Arial" w:hAnsi="Arial" w:cs="Arial"/>
          <w:color w:val="auto"/>
        </w:rPr>
        <w:t>CAPITOLUL IV</w:t>
      </w:r>
      <w:r w:rsidRPr="004E1A68">
        <w:rPr>
          <w:rFonts w:ascii="Arial" w:hAnsi="Arial" w:cs="Arial"/>
        </w:rPr>
        <w:br/>
      </w:r>
      <w:r w:rsidRPr="008E7C83">
        <w:rPr>
          <w:rFonts w:ascii="Arial" w:hAnsi="Arial" w:cs="Arial"/>
          <w:color w:val="000000"/>
        </w:rPr>
        <w:t>  Impozitul pe mijloacele de transport</w:t>
      </w:r>
    </w:p>
    <w:p w14:paraId="235921D6" w14:textId="77777777" w:rsidR="003C2F05" w:rsidRPr="008E7C83" w:rsidRDefault="003C2F05" w:rsidP="007E3F40">
      <w:pPr>
        <w:rPr>
          <w:rFonts w:ascii="Arial" w:hAnsi="Arial" w:cs="Arial"/>
          <w:color w:val="000000"/>
        </w:rPr>
      </w:pPr>
    </w:p>
    <w:p w14:paraId="2D73D33A" w14:textId="77777777"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 xml:space="preserve">Art. 16. (468) </w:t>
      </w:r>
      <w:r w:rsidRPr="008E7C83">
        <w:rPr>
          <w:rStyle w:val="articol1"/>
          <w:rFonts w:ascii="Arial" w:hAnsi="Arial" w:cs="Arial"/>
          <w:color w:val="auto"/>
        </w:rPr>
        <w:t>-</w:t>
      </w:r>
      <w:r w:rsidRPr="008E7C83">
        <w:rPr>
          <w:rFonts w:ascii="Arial" w:hAnsi="Arial" w:cs="Arial"/>
          <w:color w:val="000000"/>
        </w:rPr>
        <w:t xml:space="preserve"> Reguli generale</w:t>
      </w:r>
      <w:r w:rsidRPr="008E7C83">
        <w:rPr>
          <w:rFonts w:ascii="Arial" w:hAnsi="Arial" w:cs="Arial"/>
          <w:b w:val="0"/>
          <w:color w:val="000000"/>
        </w:rPr>
        <w:t xml:space="preserve"> </w:t>
      </w:r>
    </w:p>
    <w:p w14:paraId="4F7B32A8"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Style w:val="alineat1"/>
          <w:rFonts w:ascii="Arial" w:hAnsi="Arial" w:cs="Arial"/>
          <w:b/>
          <w:bCs w:val="0"/>
        </w:rPr>
        <w:t>(1)</w:t>
      </w:r>
      <w:r w:rsidRPr="008E7C83">
        <w:rPr>
          <w:rFonts w:ascii="Arial" w:hAnsi="Arial" w:cs="Arial"/>
          <w:b w:val="0"/>
          <w:color w:val="000000"/>
        </w:rPr>
        <w:t xml:space="preserve"> Orice persoană care are în proprietate un mijloc de transport care trebuie înmatriculat/înregistrat în România datorează un impozit anual pentru mijlocul de transport, cu </w:t>
      </w:r>
      <w:proofErr w:type="spellStart"/>
      <w:r w:rsidRPr="008E7C83">
        <w:rPr>
          <w:rFonts w:ascii="Arial" w:hAnsi="Arial" w:cs="Arial"/>
          <w:b w:val="0"/>
          <w:color w:val="000000"/>
        </w:rPr>
        <w:t>excepţia</w:t>
      </w:r>
      <w:proofErr w:type="spellEnd"/>
      <w:r w:rsidRPr="008E7C83">
        <w:rPr>
          <w:rFonts w:ascii="Arial" w:hAnsi="Arial" w:cs="Arial"/>
          <w:b w:val="0"/>
          <w:color w:val="000000"/>
        </w:rPr>
        <w:t xml:space="preserve"> cazurilor în care în prezentul capitol se prevede altfel. </w:t>
      </w:r>
    </w:p>
    <w:p w14:paraId="44534806"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(2)</w:t>
      </w:r>
      <w:r w:rsidRPr="008E7C83">
        <w:rPr>
          <w:rFonts w:ascii="Arial" w:hAnsi="Arial" w:cs="Arial"/>
          <w:b w:val="0"/>
          <w:color w:val="000000"/>
        </w:rPr>
        <w:t xml:space="preserve"> Impozitul pe mijloacele de transport se datorează pe perioada cât mijlocul de transport este înmatriculat sau înregistrat în România. </w:t>
      </w:r>
    </w:p>
    <w:p w14:paraId="49FEE4B9"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(3)</w:t>
      </w:r>
      <w:r w:rsidRPr="008E7C83">
        <w:rPr>
          <w:rFonts w:ascii="Arial" w:hAnsi="Arial" w:cs="Arial"/>
          <w:b w:val="0"/>
          <w:color w:val="000000"/>
        </w:rPr>
        <w:t xml:space="preserve"> Impozitul pe mijloacele de transport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la bugetul local al </w:t>
      </w:r>
      <w:proofErr w:type="spellStart"/>
      <w:r w:rsidRPr="008E7C83">
        <w:rPr>
          <w:rFonts w:ascii="Arial" w:hAnsi="Arial" w:cs="Arial"/>
          <w:b w:val="0"/>
          <w:color w:val="000000"/>
        </w:rPr>
        <w:t>unităţii</w:t>
      </w:r>
      <w:proofErr w:type="spellEnd"/>
      <w:r w:rsidRPr="008E7C83">
        <w:rPr>
          <w:rFonts w:ascii="Arial" w:hAnsi="Arial" w:cs="Arial"/>
          <w:b w:val="0"/>
          <w:color w:val="000000"/>
        </w:rPr>
        <w:t xml:space="preserve"> administrativ- teritoriale unde persoana </w:t>
      </w:r>
      <w:proofErr w:type="spellStart"/>
      <w:r w:rsidRPr="008E7C83">
        <w:rPr>
          <w:rFonts w:ascii="Arial" w:hAnsi="Arial" w:cs="Arial"/>
          <w:b w:val="0"/>
          <w:color w:val="000000"/>
        </w:rPr>
        <w:t>îşi</w:t>
      </w:r>
      <w:proofErr w:type="spellEnd"/>
      <w:r w:rsidRPr="008E7C83">
        <w:rPr>
          <w:rFonts w:ascii="Arial" w:hAnsi="Arial" w:cs="Arial"/>
          <w:b w:val="0"/>
          <w:color w:val="000000"/>
        </w:rPr>
        <w:t xml:space="preserve"> are domiciliul, sediul sau punctul de lucru, după caz. </w:t>
      </w:r>
    </w:p>
    <w:p w14:paraId="52995F2E"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(4)</w:t>
      </w:r>
      <w:r w:rsidRPr="008E7C83">
        <w:rPr>
          <w:rFonts w:ascii="Arial" w:hAnsi="Arial" w:cs="Arial"/>
          <w:b w:val="0"/>
          <w:color w:val="000000"/>
        </w:rPr>
        <w:t xml:space="preserve"> În cazul unui mijloc de transport care face obiectul unui contract de leasing financiar, pe întreaga durată a acestuia, impozitul pe mijlocul de transport se datorează de locatar. </w:t>
      </w:r>
    </w:p>
    <w:p w14:paraId="60E5369C" w14:textId="77777777" w:rsidR="003C2F05" w:rsidRPr="008E7C83" w:rsidRDefault="003C2F05" w:rsidP="007E3F40">
      <w:pPr>
        <w:jc w:val="both"/>
        <w:rPr>
          <w:rFonts w:ascii="Arial" w:hAnsi="Arial" w:cs="Arial"/>
          <w:b w:val="0"/>
          <w:color w:val="000000"/>
        </w:rPr>
      </w:pPr>
    </w:p>
    <w:p w14:paraId="546CE2C6" w14:textId="77777777" w:rsidR="003C2F05" w:rsidRPr="008E7C83" w:rsidRDefault="003C2F05" w:rsidP="007E3F40">
      <w:pPr>
        <w:jc w:val="both"/>
        <w:rPr>
          <w:rFonts w:ascii="Arial" w:hAnsi="Arial" w:cs="Arial"/>
          <w:b w:val="0"/>
          <w:color w:val="000000"/>
        </w:rPr>
      </w:pPr>
      <w:r w:rsidRPr="008E7C83">
        <w:rPr>
          <w:rStyle w:val="articol1"/>
          <w:rFonts w:ascii="Arial" w:hAnsi="Arial" w:cs="Arial"/>
          <w:color w:val="auto"/>
        </w:rPr>
        <w:t>   </w:t>
      </w:r>
      <w:r w:rsidRPr="008E7C83">
        <w:rPr>
          <w:rStyle w:val="articol1"/>
          <w:rFonts w:ascii="Arial" w:hAnsi="Arial" w:cs="Arial"/>
          <w:b/>
          <w:color w:val="auto"/>
        </w:rPr>
        <w:t xml:space="preserve">Art. 17. (469) </w:t>
      </w:r>
      <w:r w:rsidRPr="008E7C83">
        <w:rPr>
          <w:rStyle w:val="articol1"/>
          <w:rFonts w:ascii="Arial" w:hAnsi="Arial" w:cs="Arial"/>
          <w:color w:val="auto"/>
        </w:rPr>
        <w:t>-</w:t>
      </w:r>
      <w:r w:rsidRPr="008E7C83">
        <w:rPr>
          <w:rFonts w:ascii="Arial" w:hAnsi="Arial" w:cs="Arial"/>
          <w:color w:val="000000"/>
        </w:rPr>
        <w:t xml:space="preserve"> Scutiri</w:t>
      </w:r>
      <w:r w:rsidRPr="008E7C83">
        <w:rPr>
          <w:rFonts w:ascii="Arial" w:hAnsi="Arial" w:cs="Arial"/>
          <w:b w:val="0"/>
          <w:color w:val="000000"/>
        </w:rPr>
        <w:t xml:space="preserve"> </w:t>
      </w:r>
    </w:p>
    <w:p w14:paraId="7044B98B"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(1)</w:t>
      </w:r>
      <w:r w:rsidRPr="008E7C83">
        <w:rPr>
          <w:rFonts w:ascii="Arial" w:hAnsi="Arial" w:cs="Arial"/>
          <w:b w:val="0"/>
          <w:color w:val="000000"/>
        </w:rPr>
        <w:t xml:space="preserve"> Nu se datorează impozitul pe mijloacele de transport pentru: </w:t>
      </w:r>
    </w:p>
    <w:p w14:paraId="55C93205" w14:textId="77777777" w:rsidR="00B11CF9" w:rsidRPr="008E7C83" w:rsidRDefault="00B11CF9" w:rsidP="007E3F40">
      <w:pPr>
        <w:pStyle w:val="Default"/>
        <w:jc w:val="both"/>
        <w:rPr>
          <w:rFonts w:ascii="Arial" w:hAnsi="Arial" w:cs="Arial"/>
        </w:rPr>
      </w:pPr>
      <w:r w:rsidRPr="008E7C83">
        <w:rPr>
          <w:rFonts w:ascii="Arial" w:hAnsi="Arial" w:cs="Arial"/>
        </w:rPr>
        <w:t xml:space="preserve">a) </w:t>
      </w:r>
      <w:proofErr w:type="spellStart"/>
      <w:r w:rsidRPr="008E7C83">
        <w:rPr>
          <w:rFonts w:ascii="Arial" w:hAnsi="Arial" w:cs="Arial"/>
        </w:rPr>
        <w:t>mijloacele</w:t>
      </w:r>
      <w:proofErr w:type="spellEnd"/>
      <w:r w:rsidRPr="008E7C83">
        <w:rPr>
          <w:rFonts w:ascii="Arial" w:hAnsi="Arial" w:cs="Arial"/>
        </w:rPr>
        <w:t xml:space="preserve"> de transport ale </w:t>
      </w:r>
      <w:proofErr w:type="spellStart"/>
      <w:r w:rsidRPr="008E7C83">
        <w:rPr>
          <w:rFonts w:ascii="Arial" w:hAnsi="Arial" w:cs="Arial"/>
        </w:rPr>
        <w:t>instituțiilor</w:t>
      </w:r>
      <w:proofErr w:type="spellEnd"/>
      <w:r w:rsidRPr="008E7C83">
        <w:rPr>
          <w:rFonts w:ascii="Arial" w:hAnsi="Arial" w:cs="Arial"/>
        </w:rPr>
        <w:t xml:space="preserve"> </w:t>
      </w:r>
      <w:proofErr w:type="spellStart"/>
      <w:r w:rsidRPr="008E7C83">
        <w:rPr>
          <w:rFonts w:ascii="Arial" w:hAnsi="Arial" w:cs="Arial"/>
        </w:rPr>
        <w:t>publice</w:t>
      </w:r>
      <w:proofErr w:type="spellEnd"/>
      <w:r w:rsidRPr="008E7C83">
        <w:rPr>
          <w:rFonts w:ascii="Arial" w:hAnsi="Arial" w:cs="Arial"/>
        </w:rPr>
        <w:t xml:space="preserve">; </w:t>
      </w:r>
    </w:p>
    <w:p w14:paraId="2290D03F" w14:textId="77777777" w:rsidR="00B11CF9" w:rsidRPr="008E7C83" w:rsidRDefault="00B11CF9" w:rsidP="007E3F40">
      <w:pPr>
        <w:pStyle w:val="Default"/>
        <w:jc w:val="both"/>
        <w:rPr>
          <w:rFonts w:ascii="Arial" w:hAnsi="Arial" w:cs="Arial"/>
        </w:rPr>
      </w:pPr>
      <w:r w:rsidRPr="008E7C83">
        <w:rPr>
          <w:rFonts w:ascii="Arial" w:hAnsi="Arial" w:cs="Arial"/>
        </w:rPr>
        <w:lastRenderedPageBreak/>
        <w:t xml:space="preserve">b) </w:t>
      </w:r>
      <w:proofErr w:type="spellStart"/>
      <w:r w:rsidRPr="008E7C83">
        <w:rPr>
          <w:rFonts w:ascii="Arial" w:hAnsi="Arial" w:cs="Arial"/>
        </w:rPr>
        <w:t>mijloacele</w:t>
      </w:r>
      <w:proofErr w:type="spellEnd"/>
      <w:r w:rsidRPr="008E7C83">
        <w:rPr>
          <w:rFonts w:ascii="Arial" w:hAnsi="Arial" w:cs="Arial"/>
        </w:rPr>
        <w:t xml:space="preserve"> de transport ale </w:t>
      </w:r>
      <w:proofErr w:type="spellStart"/>
      <w:r w:rsidRPr="008E7C83">
        <w:rPr>
          <w:rFonts w:ascii="Arial" w:hAnsi="Arial" w:cs="Arial"/>
        </w:rPr>
        <w:t>persoanelor</w:t>
      </w:r>
      <w:proofErr w:type="spellEnd"/>
      <w:r w:rsidRPr="008E7C83">
        <w:rPr>
          <w:rFonts w:ascii="Arial" w:hAnsi="Arial" w:cs="Arial"/>
        </w:rPr>
        <w:t xml:space="preserve"> </w:t>
      </w:r>
      <w:proofErr w:type="spellStart"/>
      <w:r w:rsidRPr="008E7C83">
        <w:rPr>
          <w:rFonts w:ascii="Arial" w:hAnsi="Arial" w:cs="Arial"/>
        </w:rPr>
        <w:t>juridice</w:t>
      </w:r>
      <w:proofErr w:type="spellEnd"/>
      <w:r w:rsidRPr="008E7C83">
        <w:rPr>
          <w:rFonts w:ascii="Arial" w:hAnsi="Arial" w:cs="Arial"/>
        </w:rPr>
        <w:t xml:space="preserve">, care sunt </w:t>
      </w:r>
      <w:proofErr w:type="spellStart"/>
      <w:r w:rsidRPr="008E7C83">
        <w:rPr>
          <w:rFonts w:ascii="Arial" w:hAnsi="Arial" w:cs="Arial"/>
        </w:rPr>
        <w:t>utilizate</w:t>
      </w:r>
      <w:proofErr w:type="spellEnd"/>
      <w:r w:rsidRPr="008E7C83">
        <w:rPr>
          <w:rFonts w:ascii="Arial" w:hAnsi="Arial" w:cs="Arial"/>
        </w:rPr>
        <w:t xml:space="preserve"> </w:t>
      </w:r>
      <w:proofErr w:type="spellStart"/>
      <w:r w:rsidRPr="008E7C83">
        <w:rPr>
          <w:rFonts w:ascii="Arial" w:hAnsi="Arial" w:cs="Arial"/>
        </w:rPr>
        <w:t>pentru</w:t>
      </w:r>
      <w:proofErr w:type="spellEnd"/>
      <w:r w:rsidRPr="008E7C83">
        <w:rPr>
          <w:rFonts w:ascii="Arial" w:hAnsi="Arial" w:cs="Arial"/>
        </w:rPr>
        <w:t xml:space="preserve"> </w:t>
      </w:r>
      <w:proofErr w:type="spellStart"/>
      <w:r w:rsidRPr="008E7C83">
        <w:rPr>
          <w:rFonts w:ascii="Arial" w:hAnsi="Arial" w:cs="Arial"/>
        </w:rPr>
        <w:t>servicii</w:t>
      </w:r>
      <w:proofErr w:type="spellEnd"/>
      <w:r w:rsidRPr="008E7C83">
        <w:rPr>
          <w:rFonts w:ascii="Arial" w:hAnsi="Arial" w:cs="Arial"/>
        </w:rPr>
        <w:t xml:space="preserve"> de transport public de </w:t>
      </w:r>
      <w:proofErr w:type="spellStart"/>
      <w:r w:rsidRPr="008E7C83">
        <w:rPr>
          <w:rFonts w:ascii="Arial" w:hAnsi="Arial" w:cs="Arial"/>
        </w:rPr>
        <w:t>pasageri</w:t>
      </w:r>
      <w:proofErr w:type="spellEnd"/>
      <w:r w:rsidRPr="008E7C83">
        <w:rPr>
          <w:rFonts w:ascii="Arial" w:hAnsi="Arial" w:cs="Arial"/>
        </w:rPr>
        <w:t xml:space="preserve"> </w:t>
      </w:r>
      <w:proofErr w:type="spellStart"/>
      <w:r w:rsidRPr="008E7C83">
        <w:rPr>
          <w:rFonts w:ascii="Arial" w:hAnsi="Arial" w:cs="Arial"/>
        </w:rPr>
        <w:t>în</w:t>
      </w:r>
      <w:proofErr w:type="spellEnd"/>
      <w:r w:rsidRPr="008E7C83">
        <w:rPr>
          <w:rFonts w:ascii="Arial" w:hAnsi="Arial" w:cs="Arial"/>
        </w:rPr>
        <w:t xml:space="preserve"> </w:t>
      </w:r>
      <w:proofErr w:type="spellStart"/>
      <w:r w:rsidRPr="008E7C83">
        <w:rPr>
          <w:rFonts w:ascii="Arial" w:hAnsi="Arial" w:cs="Arial"/>
        </w:rPr>
        <w:t>regim</w:t>
      </w:r>
      <w:proofErr w:type="spellEnd"/>
      <w:r w:rsidRPr="008E7C83">
        <w:rPr>
          <w:rFonts w:ascii="Arial" w:hAnsi="Arial" w:cs="Arial"/>
        </w:rPr>
        <w:t xml:space="preserve"> urban </w:t>
      </w:r>
      <w:proofErr w:type="spellStart"/>
      <w:r w:rsidRPr="008E7C83">
        <w:rPr>
          <w:rFonts w:ascii="Arial" w:hAnsi="Arial" w:cs="Arial"/>
        </w:rPr>
        <w:t>sau</w:t>
      </w:r>
      <w:proofErr w:type="spellEnd"/>
      <w:r w:rsidRPr="008E7C83">
        <w:rPr>
          <w:rFonts w:ascii="Arial" w:hAnsi="Arial" w:cs="Arial"/>
        </w:rPr>
        <w:t xml:space="preserve"> suburban, </w:t>
      </w:r>
      <w:proofErr w:type="spellStart"/>
      <w:r w:rsidRPr="008E7C83">
        <w:rPr>
          <w:rFonts w:ascii="Arial" w:hAnsi="Arial" w:cs="Arial"/>
        </w:rPr>
        <w:t>inclusiv</w:t>
      </w:r>
      <w:proofErr w:type="spellEnd"/>
      <w:r w:rsidRPr="008E7C83">
        <w:rPr>
          <w:rFonts w:ascii="Arial" w:hAnsi="Arial" w:cs="Arial"/>
        </w:rPr>
        <w:t xml:space="preserve"> </w:t>
      </w:r>
      <w:proofErr w:type="spellStart"/>
      <w:r w:rsidRPr="008E7C83">
        <w:rPr>
          <w:rFonts w:ascii="Arial" w:hAnsi="Arial" w:cs="Arial"/>
        </w:rPr>
        <w:t>transportul</w:t>
      </w:r>
      <w:proofErr w:type="spellEnd"/>
      <w:r w:rsidRPr="008E7C83">
        <w:rPr>
          <w:rFonts w:ascii="Arial" w:hAnsi="Arial" w:cs="Arial"/>
        </w:rPr>
        <w:t xml:space="preserve"> de </w:t>
      </w:r>
      <w:proofErr w:type="spellStart"/>
      <w:r w:rsidRPr="008E7C83">
        <w:rPr>
          <w:rFonts w:ascii="Arial" w:hAnsi="Arial" w:cs="Arial"/>
        </w:rPr>
        <w:t>pasageri</w:t>
      </w:r>
      <w:proofErr w:type="spellEnd"/>
      <w:r w:rsidRPr="008E7C83">
        <w:rPr>
          <w:rFonts w:ascii="Arial" w:hAnsi="Arial" w:cs="Arial"/>
        </w:rPr>
        <w:t xml:space="preserve"> </w:t>
      </w:r>
      <w:proofErr w:type="spellStart"/>
      <w:r w:rsidRPr="008E7C83">
        <w:rPr>
          <w:rFonts w:ascii="Arial" w:hAnsi="Arial" w:cs="Arial"/>
        </w:rPr>
        <w:t>în</w:t>
      </w:r>
      <w:proofErr w:type="spellEnd"/>
      <w:r w:rsidRPr="008E7C83">
        <w:rPr>
          <w:rFonts w:ascii="Arial" w:hAnsi="Arial" w:cs="Arial"/>
        </w:rPr>
        <w:t xml:space="preserve"> afara </w:t>
      </w:r>
      <w:proofErr w:type="spellStart"/>
      <w:r w:rsidRPr="008E7C83">
        <w:rPr>
          <w:rFonts w:ascii="Arial" w:hAnsi="Arial" w:cs="Arial"/>
        </w:rPr>
        <w:t>unei</w:t>
      </w:r>
      <w:proofErr w:type="spellEnd"/>
      <w:r w:rsidRPr="008E7C83">
        <w:rPr>
          <w:rFonts w:ascii="Arial" w:hAnsi="Arial" w:cs="Arial"/>
        </w:rPr>
        <w:t xml:space="preserve"> </w:t>
      </w:r>
      <w:proofErr w:type="spellStart"/>
      <w:r w:rsidRPr="008E7C83">
        <w:rPr>
          <w:rFonts w:ascii="Arial" w:hAnsi="Arial" w:cs="Arial"/>
        </w:rPr>
        <w:t>localități</w:t>
      </w:r>
      <w:proofErr w:type="spellEnd"/>
      <w:r w:rsidRPr="008E7C83">
        <w:rPr>
          <w:rFonts w:ascii="Arial" w:hAnsi="Arial" w:cs="Arial"/>
        </w:rPr>
        <w:t xml:space="preserve">, </w:t>
      </w:r>
      <w:proofErr w:type="spellStart"/>
      <w:r w:rsidRPr="008E7C83">
        <w:rPr>
          <w:rFonts w:ascii="Arial" w:hAnsi="Arial" w:cs="Arial"/>
        </w:rPr>
        <w:t>dacă</w:t>
      </w:r>
      <w:proofErr w:type="spellEnd"/>
      <w:r w:rsidRPr="008E7C83">
        <w:rPr>
          <w:rFonts w:ascii="Arial" w:hAnsi="Arial" w:cs="Arial"/>
        </w:rPr>
        <w:t xml:space="preserve"> </w:t>
      </w:r>
      <w:proofErr w:type="spellStart"/>
      <w:r w:rsidRPr="008E7C83">
        <w:rPr>
          <w:rFonts w:ascii="Arial" w:hAnsi="Arial" w:cs="Arial"/>
        </w:rPr>
        <w:t>tariful</w:t>
      </w:r>
      <w:proofErr w:type="spellEnd"/>
      <w:r w:rsidRPr="008E7C83">
        <w:rPr>
          <w:rFonts w:ascii="Arial" w:hAnsi="Arial" w:cs="Arial"/>
        </w:rPr>
        <w:t xml:space="preserve"> de transport </w:t>
      </w:r>
      <w:proofErr w:type="spellStart"/>
      <w:r w:rsidRPr="008E7C83">
        <w:rPr>
          <w:rFonts w:ascii="Arial" w:hAnsi="Arial" w:cs="Arial"/>
        </w:rPr>
        <w:t>este</w:t>
      </w:r>
      <w:proofErr w:type="spellEnd"/>
      <w:r w:rsidRPr="008E7C83">
        <w:rPr>
          <w:rFonts w:ascii="Arial" w:hAnsi="Arial" w:cs="Arial"/>
        </w:rPr>
        <w:t xml:space="preserve"> </w:t>
      </w:r>
      <w:proofErr w:type="spellStart"/>
      <w:r w:rsidRPr="008E7C83">
        <w:rPr>
          <w:rFonts w:ascii="Arial" w:hAnsi="Arial" w:cs="Arial"/>
        </w:rPr>
        <w:t>stabilit</w:t>
      </w:r>
      <w:proofErr w:type="spellEnd"/>
      <w:r w:rsidRPr="008E7C83">
        <w:rPr>
          <w:rFonts w:ascii="Arial" w:hAnsi="Arial" w:cs="Arial"/>
        </w:rPr>
        <w:t xml:space="preserve"> </w:t>
      </w:r>
      <w:proofErr w:type="spellStart"/>
      <w:r w:rsidRPr="008E7C83">
        <w:rPr>
          <w:rFonts w:ascii="Arial" w:hAnsi="Arial" w:cs="Arial"/>
        </w:rPr>
        <w:t>în</w:t>
      </w:r>
      <w:proofErr w:type="spellEnd"/>
      <w:r w:rsidRPr="008E7C83">
        <w:rPr>
          <w:rFonts w:ascii="Arial" w:hAnsi="Arial" w:cs="Arial"/>
        </w:rPr>
        <w:t xml:space="preserve"> </w:t>
      </w:r>
      <w:proofErr w:type="spellStart"/>
      <w:r w:rsidRPr="008E7C83">
        <w:rPr>
          <w:rFonts w:ascii="Arial" w:hAnsi="Arial" w:cs="Arial"/>
        </w:rPr>
        <w:t>condiții</w:t>
      </w:r>
      <w:proofErr w:type="spellEnd"/>
      <w:r w:rsidRPr="008E7C83">
        <w:rPr>
          <w:rFonts w:ascii="Arial" w:hAnsi="Arial" w:cs="Arial"/>
        </w:rPr>
        <w:t xml:space="preserve"> de transport public; </w:t>
      </w:r>
    </w:p>
    <w:p w14:paraId="2891BFFA" w14:textId="77777777" w:rsidR="00B11CF9" w:rsidRPr="008E7C83" w:rsidRDefault="00B11CF9" w:rsidP="007E3F40">
      <w:pPr>
        <w:pStyle w:val="Default"/>
        <w:jc w:val="both"/>
        <w:rPr>
          <w:rFonts w:ascii="Arial" w:hAnsi="Arial" w:cs="Arial"/>
        </w:rPr>
      </w:pPr>
      <w:r w:rsidRPr="008E7C83">
        <w:rPr>
          <w:rFonts w:ascii="Arial" w:hAnsi="Arial" w:cs="Arial"/>
        </w:rPr>
        <w:t xml:space="preserve">c) </w:t>
      </w:r>
      <w:proofErr w:type="spellStart"/>
      <w:r w:rsidRPr="008E7C83">
        <w:rPr>
          <w:rFonts w:ascii="Arial" w:hAnsi="Arial" w:cs="Arial"/>
        </w:rPr>
        <w:t>vehiculele</w:t>
      </w:r>
      <w:proofErr w:type="spellEnd"/>
      <w:r w:rsidRPr="008E7C83">
        <w:rPr>
          <w:rFonts w:ascii="Arial" w:hAnsi="Arial" w:cs="Arial"/>
        </w:rPr>
        <w:t xml:space="preserve"> </w:t>
      </w:r>
      <w:proofErr w:type="spellStart"/>
      <w:r w:rsidRPr="008E7C83">
        <w:rPr>
          <w:rFonts w:ascii="Arial" w:hAnsi="Arial" w:cs="Arial"/>
        </w:rPr>
        <w:t>istorice</w:t>
      </w:r>
      <w:proofErr w:type="spellEnd"/>
      <w:r w:rsidRPr="008E7C83">
        <w:rPr>
          <w:rFonts w:ascii="Arial" w:hAnsi="Arial" w:cs="Arial"/>
        </w:rPr>
        <w:t xml:space="preserve"> definite conform </w:t>
      </w:r>
      <w:proofErr w:type="spellStart"/>
      <w:r w:rsidRPr="008E7C83">
        <w:rPr>
          <w:rFonts w:ascii="Arial" w:hAnsi="Arial" w:cs="Arial"/>
        </w:rPr>
        <w:t>prevederilor</w:t>
      </w:r>
      <w:proofErr w:type="spellEnd"/>
      <w:r w:rsidRPr="008E7C83">
        <w:rPr>
          <w:rFonts w:ascii="Arial" w:hAnsi="Arial" w:cs="Arial"/>
        </w:rPr>
        <w:t xml:space="preserve"> </w:t>
      </w:r>
      <w:proofErr w:type="spellStart"/>
      <w:r w:rsidRPr="008E7C83">
        <w:rPr>
          <w:rFonts w:ascii="Arial" w:hAnsi="Arial" w:cs="Arial"/>
        </w:rPr>
        <w:t>legale</w:t>
      </w:r>
      <w:proofErr w:type="spellEnd"/>
      <w:r w:rsidRPr="008E7C83">
        <w:rPr>
          <w:rFonts w:ascii="Arial" w:hAnsi="Arial" w:cs="Arial"/>
        </w:rPr>
        <w:t xml:space="preserve"> </w:t>
      </w:r>
      <w:proofErr w:type="spellStart"/>
      <w:r w:rsidRPr="008E7C83">
        <w:rPr>
          <w:rFonts w:ascii="Arial" w:hAnsi="Arial" w:cs="Arial"/>
        </w:rPr>
        <w:t>în</w:t>
      </w:r>
      <w:proofErr w:type="spellEnd"/>
      <w:r w:rsidRPr="008E7C83">
        <w:rPr>
          <w:rFonts w:ascii="Arial" w:hAnsi="Arial" w:cs="Arial"/>
        </w:rPr>
        <w:t xml:space="preserve"> </w:t>
      </w:r>
      <w:proofErr w:type="spellStart"/>
      <w:r w:rsidRPr="008E7C83">
        <w:rPr>
          <w:rFonts w:ascii="Arial" w:hAnsi="Arial" w:cs="Arial"/>
        </w:rPr>
        <w:t>vigoare</w:t>
      </w:r>
      <w:proofErr w:type="spellEnd"/>
      <w:r w:rsidRPr="008E7C83">
        <w:rPr>
          <w:rFonts w:ascii="Arial" w:hAnsi="Arial" w:cs="Arial"/>
        </w:rPr>
        <w:t xml:space="preserve">; </w:t>
      </w:r>
    </w:p>
    <w:p w14:paraId="67C2663B" w14:textId="77777777" w:rsidR="00B11CF9" w:rsidRPr="008E7C83" w:rsidRDefault="00B11CF9" w:rsidP="007E3F40">
      <w:pPr>
        <w:jc w:val="both"/>
        <w:rPr>
          <w:rFonts w:ascii="Arial" w:hAnsi="Arial" w:cs="Arial"/>
          <w:b w:val="0"/>
        </w:rPr>
      </w:pPr>
      <w:r w:rsidRPr="008E7C83">
        <w:rPr>
          <w:rFonts w:ascii="Arial" w:hAnsi="Arial" w:cs="Arial"/>
          <w:b w:val="0"/>
        </w:rPr>
        <w:t>d) autovehiculele second-hand înregistrate ca stoc de marfă și care nu sunt utilizate în folosul propriu al operatorului economic, comerciant auto sau societate de leasing.</w:t>
      </w:r>
    </w:p>
    <w:p w14:paraId="243469AE" w14:textId="77777777" w:rsidR="00B11CF9" w:rsidRPr="008E7C83" w:rsidRDefault="00B11CF9" w:rsidP="007E3F40">
      <w:pPr>
        <w:jc w:val="both"/>
        <w:rPr>
          <w:rFonts w:ascii="Arial" w:hAnsi="Arial" w:cs="Arial"/>
          <w:b w:val="0"/>
          <w:lang w:val="en-US"/>
        </w:rPr>
      </w:pPr>
      <w:r w:rsidRPr="008E7C83">
        <w:rPr>
          <w:rFonts w:ascii="Arial" w:hAnsi="Arial" w:cs="Arial"/>
          <w:b w:val="0"/>
          <w:lang w:val="en-US"/>
        </w:rPr>
        <w:t xml:space="preserve">e) un </w:t>
      </w:r>
      <w:proofErr w:type="spellStart"/>
      <w:r w:rsidRPr="008E7C83">
        <w:rPr>
          <w:rFonts w:ascii="Arial" w:hAnsi="Arial" w:cs="Arial"/>
          <w:b w:val="0"/>
          <w:lang w:val="en-US"/>
        </w:rPr>
        <w:t>mijloc</w:t>
      </w:r>
      <w:proofErr w:type="spellEnd"/>
      <w:r w:rsidRPr="008E7C83">
        <w:rPr>
          <w:rFonts w:ascii="Arial" w:hAnsi="Arial" w:cs="Arial"/>
          <w:b w:val="0"/>
          <w:lang w:val="en-US"/>
        </w:rPr>
        <w:t xml:space="preserve"> de transport </w:t>
      </w:r>
      <w:proofErr w:type="spellStart"/>
      <w:r w:rsidRPr="008E7C83">
        <w:rPr>
          <w:rFonts w:ascii="Arial" w:hAnsi="Arial" w:cs="Arial"/>
          <w:b w:val="0"/>
          <w:lang w:val="en-US"/>
        </w:rPr>
        <w:t>aflat</w:t>
      </w:r>
      <w:proofErr w:type="spellEnd"/>
      <w:r w:rsidRPr="008E7C83">
        <w:rPr>
          <w:rFonts w:ascii="Arial" w:hAnsi="Arial" w:cs="Arial"/>
          <w:b w:val="0"/>
          <w:lang w:val="en-US"/>
        </w:rPr>
        <w:t xml:space="preserve"> </w:t>
      </w:r>
      <w:proofErr w:type="spellStart"/>
      <w:r w:rsidRPr="008E7C83">
        <w:rPr>
          <w:rFonts w:ascii="Arial" w:hAnsi="Arial" w:cs="Arial"/>
          <w:b w:val="0"/>
          <w:lang w:val="en-US"/>
        </w:rPr>
        <w:t>în</w:t>
      </w:r>
      <w:proofErr w:type="spellEnd"/>
      <w:r w:rsidRPr="008E7C83">
        <w:rPr>
          <w:rFonts w:ascii="Arial" w:hAnsi="Arial" w:cs="Arial"/>
          <w:b w:val="0"/>
          <w:lang w:val="en-US"/>
        </w:rPr>
        <w:t xml:space="preserve"> </w:t>
      </w:r>
      <w:proofErr w:type="spellStart"/>
      <w:r w:rsidRPr="008E7C83">
        <w:rPr>
          <w:rFonts w:ascii="Arial" w:hAnsi="Arial" w:cs="Arial"/>
          <w:b w:val="0"/>
          <w:lang w:val="en-US"/>
        </w:rPr>
        <w:t>proprietatea</w:t>
      </w:r>
      <w:proofErr w:type="spellEnd"/>
      <w:r w:rsidRPr="008E7C83">
        <w:rPr>
          <w:rFonts w:ascii="Arial" w:hAnsi="Arial" w:cs="Arial"/>
          <w:b w:val="0"/>
          <w:lang w:val="en-US"/>
        </w:rPr>
        <w:t xml:space="preserve"> </w:t>
      </w:r>
      <w:proofErr w:type="spellStart"/>
      <w:r w:rsidRPr="008E7C83">
        <w:rPr>
          <w:rFonts w:ascii="Arial" w:hAnsi="Arial" w:cs="Arial"/>
          <w:b w:val="0"/>
          <w:lang w:val="en-US"/>
        </w:rPr>
        <w:t>persoanelor</w:t>
      </w:r>
      <w:proofErr w:type="spellEnd"/>
      <w:r w:rsidRPr="008E7C83">
        <w:rPr>
          <w:rFonts w:ascii="Arial" w:hAnsi="Arial" w:cs="Arial"/>
          <w:b w:val="0"/>
          <w:lang w:val="en-US"/>
        </w:rPr>
        <w:t xml:space="preserve"> </w:t>
      </w:r>
      <w:proofErr w:type="spellStart"/>
      <w:r w:rsidRPr="008E7C83">
        <w:rPr>
          <w:rFonts w:ascii="Arial" w:hAnsi="Arial" w:cs="Arial"/>
          <w:b w:val="0"/>
          <w:lang w:val="en-US"/>
        </w:rPr>
        <w:t>prevăzute</w:t>
      </w:r>
      <w:proofErr w:type="spellEnd"/>
      <w:r w:rsidRPr="008E7C83">
        <w:rPr>
          <w:rFonts w:ascii="Arial" w:hAnsi="Arial" w:cs="Arial"/>
          <w:b w:val="0"/>
          <w:lang w:val="en-US"/>
        </w:rPr>
        <w:t xml:space="preserve"> la art. 1 din </w:t>
      </w:r>
      <w:proofErr w:type="spellStart"/>
      <w:r w:rsidRPr="008E7C83">
        <w:rPr>
          <w:rFonts w:ascii="Arial" w:hAnsi="Arial" w:cs="Arial"/>
          <w:b w:val="0"/>
          <w:lang w:val="en-US"/>
        </w:rPr>
        <w:t>Decretul-lege</w:t>
      </w:r>
      <w:proofErr w:type="spellEnd"/>
      <w:r w:rsidRPr="008E7C83">
        <w:rPr>
          <w:rFonts w:ascii="Arial" w:hAnsi="Arial" w:cs="Arial"/>
          <w:b w:val="0"/>
          <w:lang w:val="en-US"/>
        </w:rPr>
        <w:t xml:space="preserve"> nr. 118/1990, </w:t>
      </w:r>
      <w:proofErr w:type="spellStart"/>
      <w:r w:rsidRPr="008E7C83">
        <w:rPr>
          <w:rFonts w:ascii="Arial" w:hAnsi="Arial" w:cs="Arial"/>
          <w:b w:val="0"/>
          <w:lang w:val="en-US"/>
        </w:rPr>
        <w:t>republicat</w:t>
      </w:r>
      <w:proofErr w:type="spellEnd"/>
      <w:r w:rsidRPr="008E7C83">
        <w:rPr>
          <w:rFonts w:ascii="Arial" w:hAnsi="Arial" w:cs="Arial"/>
          <w:b w:val="0"/>
          <w:lang w:val="en-US"/>
        </w:rPr>
        <w:t xml:space="preserve">, cu </w:t>
      </w:r>
      <w:proofErr w:type="spellStart"/>
      <w:r w:rsidRPr="008E7C83">
        <w:rPr>
          <w:rFonts w:ascii="Arial" w:hAnsi="Arial" w:cs="Arial"/>
          <w:b w:val="0"/>
          <w:lang w:val="en-US"/>
        </w:rPr>
        <w:t>modificările</w:t>
      </w:r>
      <w:proofErr w:type="spellEnd"/>
      <w:r w:rsidRPr="008E7C83">
        <w:rPr>
          <w:rFonts w:ascii="Arial" w:hAnsi="Arial" w:cs="Arial"/>
          <w:b w:val="0"/>
          <w:lang w:val="en-US"/>
        </w:rPr>
        <w:t xml:space="preserve"> </w:t>
      </w:r>
      <w:proofErr w:type="spellStart"/>
      <w:r w:rsidRPr="008E7C83">
        <w:rPr>
          <w:rFonts w:ascii="Arial" w:hAnsi="Arial" w:cs="Arial"/>
          <w:b w:val="0"/>
          <w:lang w:val="en-US"/>
        </w:rPr>
        <w:t>și</w:t>
      </w:r>
      <w:proofErr w:type="spellEnd"/>
      <w:r w:rsidRPr="008E7C83">
        <w:rPr>
          <w:rFonts w:ascii="Arial" w:hAnsi="Arial" w:cs="Arial"/>
          <w:b w:val="0"/>
          <w:lang w:val="en-US"/>
        </w:rPr>
        <w:t xml:space="preserve"> </w:t>
      </w:r>
      <w:proofErr w:type="spellStart"/>
      <w:r w:rsidRPr="008E7C83">
        <w:rPr>
          <w:rFonts w:ascii="Arial" w:hAnsi="Arial" w:cs="Arial"/>
          <w:b w:val="0"/>
          <w:lang w:val="en-US"/>
        </w:rPr>
        <w:t>completările</w:t>
      </w:r>
      <w:proofErr w:type="spellEnd"/>
      <w:r w:rsidRPr="008E7C83">
        <w:rPr>
          <w:rFonts w:ascii="Arial" w:hAnsi="Arial" w:cs="Arial"/>
          <w:b w:val="0"/>
          <w:lang w:val="en-US"/>
        </w:rPr>
        <w:t xml:space="preserve"> </w:t>
      </w:r>
      <w:proofErr w:type="spellStart"/>
      <w:r w:rsidRPr="008E7C83">
        <w:rPr>
          <w:rFonts w:ascii="Arial" w:hAnsi="Arial" w:cs="Arial"/>
          <w:b w:val="0"/>
          <w:lang w:val="en-US"/>
        </w:rPr>
        <w:t>ulterioare</w:t>
      </w:r>
      <w:proofErr w:type="spellEnd"/>
      <w:r w:rsidRPr="008E7C83">
        <w:rPr>
          <w:rFonts w:ascii="Arial" w:hAnsi="Arial" w:cs="Arial"/>
          <w:b w:val="0"/>
          <w:lang w:val="en-US"/>
        </w:rPr>
        <w:t xml:space="preserve">, </w:t>
      </w:r>
      <w:proofErr w:type="spellStart"/>
      <w:r w:rsidRPr="008E7C83">
        <w:rPr>
          <w:rFonts w:ascii="Arial" w:hAnsi="Arial" w:cs="Arial"/>
          <w:b w:val="0"/>
          <w:lang w:val="en-US"/>
        </w:rPr>
        <w:t>și</w:t>
      </w:r>
      <w:proofErr w:type="spellEnd"/>
      <w:r w:rsidRPr="008E7C83">
        <w:rPr>
          <w:rFonts w:ascii="Arial" w:hAnsi="Arial" w:cs="Arial"/>
          <w:b w:val="0"/>
          <w:lang w:val="en-US"/>
        </w:rPr>
        <w:t xml:space="preserve"> a </w:t>
      </w:r>
      <w:proofErr w:type="spellStart"/>
      <w:r w:rsidRPr="008E7C83">
        <w:rPr>
          <w:rFonts w:ascii="Arial" w:hAnsi="Arial" w:cs="Arial"/>
          <w:b w:val="0"/>
          <w:lang w:val="en-US"/>
        </w:rPr>
        <w:t>persoanelor</w:t>
      </w:r>
      <w:proofErr w:type="spellEnd"/>
      <w:r w:rsidRPr="008E7C83">
        <w:rPr>
          <w:rFonts w:ascii="Arial" w:hAnsi="Arial" w:cs="Arial"/>
          <w:b w:val="0"/>
          <w:lang w:val="en-US"/>
        </w:rPr>
        <w:t xml:space="preserve"> </w:t>
      </w:r>
      <w:proofErr w:type="spellStart"/>
      <w:r w:rsidRPr="008E7C83">
        <w:rPr>
          <w:rFonts w:ascii="Arial" w:hAnsi="Arial" w:cs="Arial"/>
          <w:b w:val="0"/>
          <w:lang w:val="en-US"/>
        </w:rPr>
        <w:t>fizice</w:t>
      </w:r>
      <w:proofErr w:type="spellEnd"/>
      <w:r w:rsidRPr="008E7C83">
        <w:rPr>
          <w:rFonts w:ascii="Arial" w:hAnsi="Arial" w:cs="Arial"/>
          <w:b w:val="0"/>
          <w:lang w:val="en-US"/>
        </w:rPr>
        <w:t xml:space="preserve"> </w:t>
      </w:r>
      <w:proofErr w:type="spellStart"/>
      <w:r w:rsidRPr="008E7C83">
        <w:rPr>
          <w:rFonts w:ascii="Arial" w:hAnsi="Arial" w:cs="Arial"/>
          <w:b w:val="0"/>
          <w:lang w:val="en-US"/>
        </w:rPr>
        <w:t>prevăzute</w:t>
      </w:r>
      <w:proofErr w:type="spellEnd"/>
      <w:r w:rsidRPr="008E7C83">
        <w:rPr>
          <w:rFonts w:ascii="Arial" w:hAnsi="Arial" w:cs="Arial"/>
          <w:b w:val="0"/>
          <w:lang w:val="en-US"/>
        </w:rPr>
        <w:t xml:space="preserve"> la art. 1 din </w:t>
      </w:r>
      <w:proofErr w:type="spellStart"/>
      <w:r w:rsidRPr="008E7C83">
        <w:rPr>
          <w:rFonts w:ascii="Arial" w:hAnsi="Arial" w:cs="Arial"/>
          <w:b w:val="0"/>
          <w:lang w:val="en-US"/>
        </w:rPr>
        <w:t>Ordonanța</w:t>
      </w:r>
      <w:proofErr w:type="spellEnd"/>
      <w:r w:rsidRPr="008E7C83">
        <w:rPr>
          <w:rFonts w:ascii="Arial" w:hAnsi="Arial" w:cs="Arial"/>
          <w:b w:val="0"/>
          <w:lang w:val="en-US"/>
        </w:rPr>
        <w:t xml:space="preserve"> </w:t>
      </w:r>
      <w:proofErr w:type="spellStart"/>
      <w:r w:rsidRPr="008E7C83">
        <w:rPr>
          <w:rFonts w:ascii="Arial" w:hAnsi="Arial" w:cs="Arial"/>
          <w:b w:val="0"/>
          <w:lang w:val="en-US"/>
        </w:rPr>
        <w:t>Guvernului</w:t>
      </w:r>
      <w:proofErr w:type="spellEnd"/>
      <w:r w:rsidRPr="008E7C83">
        <w:rPr>
          <w:rFonts w:ascii="Arial" w:hAnsi="Arial" w:cs="Arial"/>
          <w:b w:val="0"/>
          <w:lang w:val="en-US"/>
        </w:rPr>
        <w:t xml:space="preserve"> nr. 105/1999, </w:t>
      </w:r>
      <w:proofErr w:type="spellStart"/>
      <w:r w:rsidRPr="008E7C83">
        <w:rPr>
          <w:rFonts w:ascii="Arial" w:hAnsi="Arial" w:cs="Arial"/>
          <w:b w:val="0"/>
          <w:lang w:val="en-US"/>
        </w:rPr>
        <w:t>republicată</w:t>
      </w:r>
      <w:proofErr w:type="spellEnd"/>
      <w:r w:rsidRPr="008E7C83">
        <w:rPr>
          <w:rFonts w:ascii="Arial" w:hAnsi="Arial" w:cs="Arial"/>
          <w:b w:val="0"/>
          <w:lang w:val="en-US"/>
        </w:rPr>
        <w:t xml:space="preserve">, cu </w:t>
      </w:r>
      <w:proofErr w:type="spellStart"/>
      <w:r w:rsidRPr="008E7C83">
        <w:rPr>
          <w:rFonts w:ascii="Arial" w:hAnsi="Arial" w:cs="Arial"/>
          <w:b w:val="0"/>
          <w:lang w:val="en-US"/>
        </w:rPr>
        <w:t>modificările</w:t>
      </w:r>
      <w:proofErr w:type="spellEnd"/>
      <w:r w:rsidRPr="008E7C83">
        <w:rPr>
          <w:rFonts w:ascii="Arial" w:hAnsi="Arial" w:cs="Arial"/>
          <w:b w:val="0"/>
          <w:lang w:val="en-US"/>
        </w:rPr>
        <w:t xml:space="preserve"> </w:t>
      </w:r>
      <w:proofErr w:type="spellStart"/>
      <w:r w:rsidRPr="008E7C83">
        <w:rPr>
          <w:rFonts w:ascii="Arial" w:hAnsi="Arial" w:cs="Arial"/>
          <w:b w:val="0"/>
          <w:lang w:val="en-US"/>
        </w:rPr>
        <w:t>și</w:t>
      </w:r>
      <w:proofErr w:type="spellEnd"/>
      <w:r w:rsidRPr="008E7C83">
        <w:rPr>
          <w:rFonts w:ascii="Arial" w:hAnsi="Arial" w:cs="Arial"/>
          <w:b w:val="0"/>
          <w:lang w:val="en-US"/>
        </w:rPr>
        <w:t xml:space="preserve"> </w:t>
      </w:r>
      <w:proofErr w:type="spellStart"/>
      <w:r w:rsidRPr="008E7C83">
        <w:rPr>
          <w:rFonts w:ascii="Arial" w:hAnsi="Arial" w:cs="Arial"/>
          <w:b w:val="0"/>
          <w:lang w:val="en-US"/>
        </w:rPr>
        <w:t>completările</w:t>
      </w:r>
      <w:proofErr w:type="spellEnd"/>
      <w:r w:rsidRPr="008E7C83">
        <w:rPr>
          <w:rFonts w:ascii="Arial" w:hAnsi="Arial" w:cs="Arial"/>
          <w:b w:val="0"/>
          <w:lang w:val="en-US"/>
        </w:rPr>
        <w:t xml:space="preserve"> </w:t>
      </w:r>
      <w:proofErr w:type="spellStart"/>
      <w:r w:rsidRPr="008E7C83">
        <w:rPr>
          <w:rFonts w:ascii="Arial" w:hAnsi="Arial" w:cs="Arial"/>
          <w:b w:val="0"/>
          <w:lang w:val="en-US"/>
        </w:rPr>
        <w:t>ulterioare</w:t>
      </w:r>
      <w:proofErr w:type="spellEnd"/>
      <w:r w:rsidRPr="008E7C83">
        <w:rPr>
          <w:rFonts w:ascii="Arial" w:hAnsi="Arial" w:cs="Arial"/>
          <w:b w:val="0"/>
          <w:lang w:val="en-US"/>
        </w:rPr>
        <w:t xml:space="preserve">, la </w:t>
      </w:r>
      <w:proofErr w:type="spellStart"/>
      <w:r w:rsidRPr="008E7C83">
        <w:rPr>
          <w:rFonts w:ascii="Arial" w:hAnsi="Arial" w:cs="Arial"/>
          <w:b w:val="0"/>
          <w:lang w:val="en-US"/>
        </w:rPr>
        <w:t>alegerea</w:t>
      </w:r>
      <w:proofErr w:type="spellEnd"/>
      <w:r w:rsidRPr="008E7C83">
        <w:rPr>
          <w:rFonts w:ascii="Arial" w:hAnsi="Arial" w:cs="Arial"/>
          <w:b w:val="0"/>
          <w:lang w:val="en-US"/>
        </w:rPr>
        <w:t xml:space="preserve"> </w:t>
      </w:r>
      <w:proofErr w:type="spellStart"/>
      <w:r w:rsidRPr="008E7C83">
        <w:rPr>
          <w:rFonts w:ascii="Arial" w:hAnsi="Arial" w:cs="Arial"/>
          <w:b w:val="0"/>
          <w:lang w:val="en-US"/>
        </w:rPr>
        <w:t>contribuabilului</w:t>
      </w:r>
      <w:proofErr w:type="spellEnd"/>
      <w:r w:rsidRPr="008E7C83">
        <w:rPr>
          <w:rFonts w:ascii="Arial" w:hAnsi="Arial" w:cs="Arial"/>
          <w:b w:val="0"/>
          <w:lang w:val="en-US"/>
        </w:rPr>
        <w:t xml:space="preserve">; </w:t>
      </w:r>
    </w:p>
    <w:p w14:paraId="6D01B345" w14:textId="58A6E4CD" w:rsidR="003C2F05" w:rsidRPr="008E7C83" w:rsidRDefault="00B11CF9" w:rsidP="007E3F40">
      <w:pPr>
        <w:jc w:val="both"/>
        <w:rPr>
          <w:rFonts w:ascii="Arial" w:hAnsi="Arial" w:cs="Arial"/>
          <w:b w:val="0"/>
        </w:rPr>
      </w:pPr>
      <w:r w:rsidRPr="008E7C83">
        <w:rPr>
          <w:rFonts w:ascii="Arial" w:hAnsi="Arial" w:cs="Arial"/>
          <w:b w:val="0"/>
          <w:lang w:val="en-US"/>
        </w:rPr>
        <w:t xml:space="preserve">f) </w:t>
      </w:r>
      <w:proofErr w:type="spellStart"/>
      <w:r w:rsidRPr="008E7C83">
        <w:rPr>
          <w:rFonts w:ascii="Arial" w:hAnsi="Arial" w:cs="Arial"/>
          <w:b w:val="0"/>
          <w:lang w:val="en-US"/>
        </w:rPr>
        <w:t>mijloacele</w:t>
      </w:r>
      <w:proofErr w:type="spellEnd"/>
      <w:r w:rsidRPr="008E7C83">
        <w:rPr>
          <w:rFonts w:ascii="Arial" w:hAnsi="Arial" w:cs="Arial"/>
          <w:b w:val="0"/>
          <w:lang w:val="en-US"/>
        </w:rPr>
        <w:t xml:space="preserve"> de transport </w:t>
      </w:r>
      <w:proofErr w:type="spellStart"/>
      <w:r w:rsidRPr="008E7C83">
        <w:rPr>
          <w:rFonts w:ascii="Arial" w:hAnsi="Arial" w:cs="Arial"/>
          <w:b w:val="0"/>
          <w:lang w:val="en-US"/>
        </w:rPr>
        <w:t>aflate</w:t>
      </w:r>
      <w:proofErr w:type="spellEnd"/>
      <w:r w:rsidRPr="008E7C83">
        <w:rPr>
          <w:rFonts w:ascii="Arial" w:hAnsi="Arial" w:cs="Arial"/>
          <w:b w:val="0"/>
          <w:lang w:val="en-US"/>
        </w:rPr>
        <w:t xml:space="preserve"> </w:t>
      </w:r>
      <w:proofErr w:type="spellStart"/>
      <w:r w:rsidRPr="008E7C83">
        <w:rPr>
          <w:rFonts w:ascii="Arial" w:hAnsi="Arial" w:cs="Arial"/>
          <w:b w:val="0"/>
          <w:lang w:val="en-US"/>
        </w:rPr>
        <w:t>în</w:t>
      </w:r>
      <w:proofErr w:type="spellEnd"/>
      <w:r w:rsidRPr="008E7C83">
        <w:rPr>
          <w:rFonts w:ascii="Arial" w:hAnsi="Arial" w:cs="Arial"/>
          <w:b w:val="0"/>
          <w:lang w:val="en-US"/>
        </w:rPr>
        <w:t xml:space="preserve"> </w:t>
      </w:r>
      <w:proofErr w:type="spellStart"/>
      <w:r w:rsidRPr="008E7C83">
        <w:rPr>
          <w:rFonts w:ascii="Arial" w:hAnsi="Arial" w:cs="Arial"/>
          <w:b w:val="0"/>
          <w:lang w:val="en-US"/>
        </w:rPr>
        <w:t>proprietatea</w:t>
      </w:r>
      <w:proofErr w:type="spellEnd"/>
      <w:r w:rsidRPr="008E7C83">
        <w:rPr>
          <w:rFonts w:ascii="Arial" w:hAnsi="Arial" w:cs="Arial"/>
          <w:b w:val="0"/>
          <w:lang w:val="en-US"/>
        </w:rPr>
        <w:t xml:space="preserve"> </w:t>
      </w:r>
      <w:proofErr w:type="spellStart"/>
      <w:r w:rsidRPr="008E7C83">
        <w:rPr>
          <w:rFonts w:ascii="Arial" w:hAnsi="Arial" w:cs="Arial"/>
          <w:b w:val="0"/>
          <w:lang w:val="en-US"/>
        </w:rPr>
        <w:t>veteranilor</w:t>
      </w:r>
      <w:proofErr w:type="spellEnd"/>
      <w:r w:rsidRPr="008E7C83">
        <w:rPr>
          <w:rFonts w:ascii="Arial" w:hAnsi="Arial" w:cs="Arial"/>
          <w:b w:val="0"/>
          <w:lang w:val="en-US"/>
        </w:rPr>
        <w:t xml:space="preserve"> de </w:t>
      </w:r>
      <w:proofErr w:type="spellStart"/>
      <w:r w:rsidRPr="008E7C83">
        <w:rPr>
          <w:rFonts w:ascii="Arial" w:hAnsi="Arial" w:cs="Arial"/>
          <w:b w:val="0"/>
          <w:lang w:val="en-US"/>
        </w:rPr>
        <w:t>război</w:t>
      </w:r>
      <w:proofErr w:type="spellEnd"/>
      <w:r w:rsidRPr="008E7C83">
        <w:rPr>
          <w:rFonts w:ascii="Arial" w:hAnsi="Arial" w:cs="Arial"/>
          <w:b w:val="0"/>
          <w:lang w:val="en-US"/>
        </w:rPr>
        <w:t xml:space="preserve">, </w:t>
      </w:r>
      <w:proofErr w:type="spellStart"/>
      <w:r w:rsidRPr="008E7C83">
        <w:rPr>
          <w:rFonts w:ascii="Arial" w:hAnsi="Arial" w:cs="Arial"/>
          <w:b w:val="0"/>
          <w:lang w:val="en-US"/>
        </w:rPr>
        <w:t>văduvelor</w:t>
      </w:r>
      <w:proofErr w:type="spellEnd"/>
      <w:r w:rsidRPr="008E7C83">
        <w:rPr>
          <w:rFonts w:ascii="Arial" w:hAnsi="Arial" w:cs="Arial"/>
          <w:b w:val="0"/>
          <w:lang w:val="en-US"/>
        </w:rPr>
        <w:t xml:space="preserve"> de </w:t>
      </w:r>
      <w:proofErr w:type="spellStart"/>
      <w:r w:rsidRPr="008E7C83">
        <w:rPr>
          <w:rFonts w:ascii="Arial" w:hAnsi="Arial" w:cs="Arial"/>
          <w:b w:val="0"/>
          <w:lang w:val="en-US"/>
        </w:rPr>
        <w:t>război</w:t>
      </w:r>
      <w:proofErr w:type="spellEnd"/>
      <w:r w:rsidRPr="008E7C83">
        <w:rPr>
          <w:rFonts w:ascii="Arial" w:hAnsi="Arial" w:cs="Arial"/>
          <w:b w:val="0"/>
          <w:lang w:val="en-US"/>
        </w:rPr>
        <w:t xml:space="preserve"> </w:t>
      </w:r>
      <w:proofErr w:type="spellStart"/>
      <w:r w:rsidRPr="008E7C83">
        <w:rPr>
          <w:rFonts w:ascii="Arial" w:hAnsi="Arial" w:cs="Arial"/>
          <w:b w:val="0"/>
          <w:lang w:val="en-US"/>
        </w:rPr>
        <w:t>sau</w:t>
      </w:r>
      <w:proofErr w:type="spellEnd"/>
      <w:r w:rsidRPr="008E7C83">
        <w:rPr>
          <w:rFonts w:ascii="Arial" w:hAnsi="Arial" w:cs="Arial"/>
          <w:b w:val="0"/>
          <w:lang w:val="en-US"/>
        </w:rPr>
        <w:t xml:space="preserve"> </w:t>
      </w:r>
      <w:proofErr w:type="spellStart"/>
      <w:r w:rsidRPr="008E7C83">
        <w:rPr>
          <w:rFonts w:ascii="Arial" w:hAnsi="Arial" w:cs="Arial"/>
          <w:b w:val="0"/>
          <w:lang w:val="en-US"/>
        </w:rPr>
        <w:t>văduvelor</w:t>
      </w:r>
      <w:proofErr w:type="spellEnd"/>
      <w:r w:rsidRPr="008E7C83">
        <w:rPr>
          <w:rFonts w:ascii="Arial" w:hAnsi="Arial" w:cs="Arial"/>
          <w:b w:val="0"/>
          <w:lang w:val="en-US"/>
        </w:rPr>
        <w:t xml:space="preserve"> </w:t>
      </w:r>
      <w:proofErr w:type="spellStart"/>
      <w:r w:rsidRPr="008E7C83">
        <w:rPr>
          <w:rFonts w:ascii="Arial" w:hAnsi="Arial" w:cs="Arial"/>
          <w:b w:val="0"/>
          <w:lang w:val="en-US"/>
        </w:rPr>
        <w:t>nerecăsătorite</w:t>
      </w:r>
      <w:proofErr w:type="spellEnd"/>
      <w:r w:rsidRPr="008E7C83">
        <w:rPr>
          <w:rFonts w:ascii="Arial" w:hAnsi="Arial" w:cs="Arial"/>
          <w:b w:val="0"/>
          <w:lang w:val="en-US"/>
        </w:rPr>
        <w:t xml:space="preserve"> ale </w:t>
      </w:r>
      <w:proofErr w:type="spellStart"/>
      <w:r w:rsidRPr="008E7C83">
        <w:rPr>
          <w:rFonts w:ascii="Arial" w:hAnsi="Arial" w:cs="Arial"/>
          <w:b w:val="0"/>
          <w:lang w:val="en-US"/>
        </w:rPr>
        <w:t>veteranilor</w:t>
      </w:r>
      <w:proofErr w:type="spellEnd"/>
      <w:r w:rsidRPr="008E7C83">
        <w:rPr>
          <w:rFonts w:ascii="Arial" w:hAnsi="Arial" w:cs="Arial"/>
          <w:b w:val="0"/>
          <w:lang w:val="en-US"/>
        </w:rPr>
        <w:t xml:space="preserve"> de </w:t>
      </w:r>
      <w:proofErr w:type="spellStart"/>
      <w:r w:rsidRPr="008E7C83">
        <w:rPr>
          <w:rFonts w:ascii="Arial" w:hAnsi="Arial" w:cs="Arial"/>
          <w:b w:val="0"/>
          <w:lang w:val="en-US"/>
        </w:rPr>
        <w:t>război</w:t>
      </w:r>
      <w:proofErr w:type="spellEnd"/>
      <w:r w:rsidRPr="008E7C83">
        <w:rPr>
          <w:rFonts w:ascii="Arial" w:hAnsi="Arial" w:cs="Arial"/>
          <w:b w:val="0"/>
          <w:lang w:val="en-US"/>
        </w:rPr>
        <w:t xml:space="preserve">, </w:t>
      </w:r>
      <w:proofErr w:type="spellStart"/>
      <w:r w:rsidRPr="008E7C83">
        <w:rPr>
          <w:rFonts w:ascii="Arial" w:hAnsi="Arial" w:cs="Arial"/>
          <w:b w:val="0"/>
          <w:lang w:val="en-US"/>
        </w:rPr>
        <w:t>pentru</w:t>
      </w:r>
      <w:proofErr w:type="spellEnd"/>
      <w:r w:rsidRPr="008E7C83">
        <w:rPr>
          <w:rFonts w:ascii="Arial" w:hAnsi="Arial" w:cs="Arial"/>
          <w:b w:val="0"/>
          <w:lang w:val="en-US"/>
        </w:rPr>
        <w:t xml:space="preserve"> un </w:t>
      </w:r>
      <w:proofErr w:type="spellStart"/>
      <w:r w:rsidRPr="008E7C83">
        <w:rPr>
          <w:rFonts w:ascii="Arial" w:hAnsi="Arial" w:cs="Arial"/>
          <w:b w:val="0"/>
          <w:lang w:val="en-US"/>
        </w:rPr>
        <w:t>singur</w:t>
      </w:r>
      <w:proofErr w:type="spellEnd"/>
      <w:r w:rsidRPr="008E7C83">
        <w:rPr>
          <w:rFonts w:ascii="Arial" w:hAnsi="Arial" w:cs="Arial"/>
          <w:b w:val="0"/>
          <w:lang w:val="en-US"/>
        </w:rPr>
        <w:t xml:space="preserve"> </w:t>
      </w:r>
      <w:proofErr w:type="spellStart"/>
      <w:r w:rsidRPr="008E7C83">
        <w:rPr>
          <w:rFonts w:ascii="Arial" w:hAnsi="Arial" w:cs="Arial"/>
          <w:b w:val="0"/>
          <w:lang w:val="en-US"/>
        </w:rPr>
        <w:t>mijloc</w:t>
      </w:r>
      <w:proofErr w:type="spellEnd"/>
      <w:r w:rsidRPr="008E7C83">
        <w:rPr>
          <w:rFonts w:ascii="Arial" w:hAnsi="Arial" w:cs="Arial"/>
          <w:b w:val="0"/>
          <w:lang w:val="en-US"/>
        </w:rPr>
        <w:t xml:space="preserve"> de transport.</w:t>
      </w:r>
    </w:p>
    <w:p w14:paraId="0FEF0756" w14:textId="12F0DC76" w:rsidR="003C2F05" w:rsidRPr="008E7C83" w:rsidRDefault="003C2F05" w:rsidP="007E3F40">
      <w:pPr>
        <w:jc w:val="both"/>
        <w:rPr>
          <w:rFonts w:ascii="Arial" w:hAnsi="Arial" w:cs="Arial"/>
          <w:b w:val="0"/>
          <w:bCs/>
          <w:color w:val="8F0000"/>
          <w:shd w:val="clear" w:color="auto" w:fill="D3D3D3"/>
          <w:lang w:val="en-US"/>
        </w:rPr>
      </w:pPr>
      <w:r w:rsidRPr="008E7C83">
        <w:rPr>
          <w:rStyle w:val="alineat1"/>
          <w:rFonts w:ascii="Arial" w:hAnsi="Arial" w:cs="Arial"/>
          <w:b/>
          <w:bCs w:val="0"/>
          <w:color w:val="auto"/>
        </w:rPr>
        <w:t>   </w:t>
      </w:r>
      <w:r w:rsidR="00B11CF9" w:rsidRPr="008E7C83">
        <w:rPr>
          <w:rStyle w:val="alineat1"/>
          <w:rFonts w:ascii="Arial" w:hAnsi="Arial" w:cs="Arial"/>
          <w:b/>
          <w:bCs w:val="0"/>
        </w:rPr>
        <w:t xml:space="preserve">   </w:t>
      </w:r>
      <w:r w:rsidRPr="008E7C83">
        <w:rPr>
          <w:rStyle w:val="alineat1"/>
          <w:rFonts w:ascii="Arial" w:hAnsi="Arial" w:cs="Arial"/>
          <w:b/>
          <w:bCs w:val="0"/>
        </w:rPr>
        <w:t>(</w:t>
      </w:r>
      <w:r w:rsidR="008B64C6">
        <w:rPr>
          <w:rStyle w:val="alineat1"/>
          <w:rFonts w:ascii="Arial" w:hAnsi="Arial" w:cs="Arial"/>
          <w:b/>
          <w:bCs w:val="0"/>
        </w:rPr>
        <w:t>2</w:t>
      </w:r>
      <w:r w:rsidRPr="008E7C83">
        <w:rPr>
          <w:rStyle w:val="alineat1"/>
          <w:rFonts w:ascii="Arial" w:hAnsi="Arial" w:cs="Arial"/>
          <w:b/>
          <w:bCs w:val="0"/>
        </w:rPr>
        <w:t>)</w:t>
      </w:r>
      <w:r w:rsidRPr="008E7C83">
        <w:rPr>
          <w:rFonts w:ascii="Arial" w:hAnsi="Arial" w:cs="Arial"/>
          <w:b w:val="0"/>
          <w:color w:val="000000"/>
        </w:rPr>
        <w:t xml:space="preserve"> </w:t>
      </w:r>
      <w:r w:rsidR="00B11CF9" w:rsidRPr="008E7C83">
        <w:rPr>
          <w:rFonts w:ascii="Arial" w:hAnsi="Arial" w:cs="Arial"/>
          <w:b w:val="0"/>
          <w:color w:val="000000"/>
          <w:lang w:val="en-US"/>
        </w:rPr>
        <w:t xml:space="preserve">Prin </w:t>
      </w:r>
      <w:proofErr w:type="spellStart"/>
      <w:r w:rsidR="00B11CF9" w:rsidRPr="008E7C83">
        <w:rPr>
          <w:rFonts w:ascii="Arial" w:hAnsi="Arial" w:cs="Arial"/>
          <w:b w:val="0"/>
          <w:color w:val="000000"/>
          <w:lang w:val="en-US"/>
        </w:rPr>
        <w:t>hotărârea</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prin</w:t>
      </w:r>
      <w:proofErr w:type="spellEnd"/>
      <w:r w:rsidR="00B11CF9" w:rsidRPr="008E7C83">
        <w:rPr>
          <w:rFonts w:ascii="Arial" w:hAnsi="Arial" w:cs="Arial"/>
          <w:b w:val="0"/>
          <w:color w:val="000000"/>
          <w:lang w:val="en-US"/>
        </w:rPr>
        <w:t xml:space="preserve"> care s-a </w:t>
      </w:r>
      <w:proofErr w:type="spellStart"/>
      <w:r w:rsidR="00B11CF9" w:rsidRPr="008E7C83">
        <w:rPr>
          <w:rFonts w:ascii="Arial" w:hAnsi="Arial" w:cs="Arial"/>
          <w:b w:val="0"/>
          <w:color w:val="000000"/>
          <w:lang w:val="en-US"/>
        </w:rPr>
        <w:t>stabilit</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să</w:t>
      </w:r>
      <w:proofErr w:type="spellEnd"/>
      <w:r w:rsidR="00B11CF9" w:rsidRPr="008E7C83">
        <w:rPr>
          <w:rFonts w:ascii="Arial" w:hAnsi="Arial" w:cs="Arial"/>
          <w:b w:val="0"/>
          <w:color w:val="000000"/>
          <w:lang w:val="en-US"/>
        </w:rPr>
        <w:t xml:space="preserve"> se </w:t>
      </w:r>
      <w:proofErr w:type="spellStart"/>
      <w:r w:rsidR="00B11CF9" w:rsidRPr="008E7C83">
        <w:rPr>
          <w:rFonts w:ascii="Arial" w:hAnsi="Arial" w:cs="Arial"/>
          <w:b w:val="0"/>
          <w:color w:val="000000"/>
          <w:lang w:val="en-US"/>
        </w:rPr>
        <w:t>acorde</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scutirea</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sau</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reducerea</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impozitului</w:t>
      </w:r>
      <w:proofErr w:type="spellEnd"/>
      <w:r w:rsidR="00B11CF9" w:rsidRPr="008E7C83">
        <w:rPr>
          <w:rFonts w:ascii="Arial" w:hAnsi="Arial" w:cs="Arial"/>
          <w:b w:val="0"/>
          <w:color w:val="000000"/>
          <w:lang w:val="en-US"/>
        </w:rPr>
        <w:t xml:space="preserve"> pe </w:t>
      </w:r>
      <w:proofErr w:type="spellStart"/>
      <w:r w:rsidR="00B11CF9" w:rsidRPr="008E7C83">
        <w:rPr>
          <w:rFonts w:ascii="Arial" w:hAnsi="Arial" w:cs="Arial"/>
          <w:b w:val="0"/>
          <w:color w:val="000000"/>
          <w:lang w:val="en-US"/>
        </w:rPr>
        <w:t>mijloacele</w:t>
      </w:r>
      <w:proofErr w:type="spellEnd"/>
      <w:r w:rsidR="00B11CF9" w:rsidRPr="008E7C83">
        <w:rPr>
          <w:rFonts w:ascii="Arial" w:hAnsi="Arial" w:cs="Arial"/>
          <w:b w:val="0"/>
          <w:color w:val="000000"/>
          <w:lang w:val="en-US"/>
        </w:rPr>
        <w:t xml:space="preserve"> de transport, </w:t>
      </w:r>
      <w:proofErr w:type="spellStart"/>
      <w:r w:rsidR="00B11CF9" w:rsidRPr="008E7C83">
        <w:rPr>
          <w:rFonts w:ascii="Arial" w:hAnsi="Arial" w:cs="Arial"/>
          <w:b w:val="0"/>
          <w:color w:val="000000"/>
          <w:lang w:val="en-US"/>
        </w:rPr>
        <w:t>potrivit</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alin</w:t>
      </w:r>
      <w:proofErr w:type="spellEnd"/>
      <w:r w:rsidR="00B11CF9" w:rsidRPr="008E7C83">
        <w:rPr>
          <w:rFonts w:ascii="Arial" w:hAnsi="Arial" w:cs="Arial"/>
          <w:b w:val="0"/>
          <w:color w:val="000000"/>
          <w:lang w:val="en-US"/>
        </w:rPr>
        <w:t xml:space="preserve">. (2), se </w:t>
      </w:r>
      <w:proofErr w:type="spellStart"/>
      <w:r w:rsidR="00B11CF9" w:rsidRPr="008E7C83">
        <w:rPr>
          <w:rFonts w:ascii="Arial" w:hAnsi="Arial" w:cs="Arial"/>
          <w:b w:val="0"/>
          <w:color w:val="000000"/>
          <w:lang w:val="en-US"/>
        </w:rPr>
        <w:t>dispune</w:t>
      </w:r>
      <w:proofErr w:type="spellEnd"/>
      <w:r w:rsidR="00B11CF9" w:rsidRPr="008E7C83">
        <w:rPr>
          <w:rFonts w:ascii="Arial" w:hAnsi="Arial" w:cs="Arial"/>
          <w:b w:val="0"/>
          <w:color w:val="000000"/>
          <w:lang w:val="en-US"/>
        </w:rPr>
        <w:t xml:space="preserve"> și cu </w:t>
      </w:r>
      <w:proofErr w:type="spellStart"/>
      <w:r w:rsidR="00B11CF9" w:rsidRPr="008E7C83">
        <w:rPr>
          <w:rFonts w:ascii="Arial" w:hAnsi="Arial" w:cs="Arial"/>
          <w:b w:val="0"/>
          <w:color w:val="000000"/>
          <w:lang w:val="en-US"/>
        </w:rPr>
        <w:t>privire</w:t>
      </w:r>
      <w:proofErr w:type="spellEnd"/>
      <w:r w:rsidR="00B11CF9" w:rsidRPr="008E7C83">
        <w:rPr>
          <w:rFonts w:ascii="Arial" w:hAnsi="Arial" w:cs="Arial"/>
          <w:b w:val="0"/>
          <w:color w:val="000000"/>
          <w:lang w:val="en-US"/>
        </w:rPr>
        <w:t xml:space="preserve"> la </w:t>
      </w:r>
      <w:proofErr w:type="spellStart"/>
      <w:r w:rsidR="00B11CF9" w:rsidRPr="008E7C83">
        <w:rPr>
          <w:rFonts w:ascii="Arial" w:hAnsi="Arial" w:cs="Arial"/>
          <w:b w:val="0"/>
          <w:color w:val="000000"/>
          <w:lang w:val="en-US"/>
        </w:rPr>
        <w:t>documentele</w:t>
      </w:r>
      <w:proofErr w:type="spellEnd"/>
      <w:r w:rsidR="00B11CF9" w:rsidRPr="008E7C83">
        <w:rPr>
          <w:rFonts w:ascii="Arial" w:hAnsi="Arial" w:cs="Arial"/>
          <w:b w:val="0"/>
          <w:color w:val="000000"/>
          <w:lang w:val="en-US"/>
        </w:rPr>
        <w:t xml:space="preserve"> justificative </w:t>
      </w:r>
      <w:proofErr w:type="spellStart"/>
      <w:r w:rsidR="00B11CF9" w:rsidRPr="008E7C83">
        <w:rPr>
          <w:rFonts w:ascii="Arial" w:hAnsi="Arial" w:cs="Arial"/>
          <w:b w:val="0"/>
          <w:color w:val="000000"/>
          <w:lang w:val="en-US"/>
        </w:rPr>
        <w:t>pentru</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fiecare</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situație</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în</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parte</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după</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caz</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Scutirea</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sau</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reducerea</w:t>
      </w:r>
      <w:proofErr w:type="spellEnd"/>
      <w:r w:rsidR="00B11CF9" w:rsidRPr="008E7C83">
        <w:rPr>
          <w:rFonts w:ascii="Arial" w:hAnsi="Arial" w:cs="Arial"/>
          <w:b w:val="0"/>
          <w:color w:val="000000"/>
          <w:lang w:val="en-US"/>
        </w:rPr>
        <w:t xml:space="preserve"> se </w:t>
      </w:r>
      <w:proofErr w:type="spellStart"/>
      <w:r w:rsidR="00B11CF9" w:rsidRPr="008E7C83">
        <w:rPr>
          <w:rFonts w:ascii="Arial" w:hAnsi="Arial" w:cs="Arial"/>
          <w:b w:val="0"/>
          <w:color w:val="000000"/>
          <w:lang w:val="en-US"/>
        </w:rPr>
        <w:t>aplică</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persoanelor</w:t>
      </w:r>
      <w:proofErr w:type="spellEnd"/>
      <w:r w:rsidR="00B11CF9" w:rsidRPr="008E7C83">
        <w:rPr>
          <w:rFonts w:ascii="Arial" w:hAnsi="Arial" w:cs="Arial"/>
          <w:b w:val="0"/>
          <w:color w:val="000000"/>
          <w:lang w:val="en-US"/>
        </w:rPr>
        <w:t xml:space="preserve"> care </w:t>
      </w:r>
      <w:proofErr w:type="spellStart"/>
      <w:r w:rsidR="00B11CF9" w:rsidRPr="008E7C83">
        <w:rPr>
          <w:rFonts w:ascii="Arial" w:hAnsi="Arial" w:cs="Arial"/>
          <w:b w:val="0"/>
          <w:color w:val="000000"/>
          <w:lang w:val="en-US"/>
        </w:rPr>
        <w:t>dețin</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documente</w:t>
      </w:r>
      <w:proofErr w:type="spellEnd"/>
      <w:r w:rsidR="00B11CF9" w:rsidRPr="008E7C83">
        <w:rPr>
          <w:rFonts w:ascii="Arial" w:hAnsi="Arial" w:cs="Arial"/>
          <w:b w:val="0"/>
          <w:color w:val="000000"/>
          <w:lang w:val="en-US"/>
        </w:rPr>
        <w:t xml:space="preserve"> justificative </w:t>
      </w:r>
      <w:proofErr w:type="spellStart"/>
      <w:r w:rsidR="00B11CF9" w:rsidRPr="008E7C83">
        <w:rPr>
          <w:rFonts w:ascii="Arial" w:hAnsi="Arial" w:cs="Arial"/>
          <w:b w:val="0"/>
          <w:color w:val="000000"/>
          <w:lang w:val="en-US"/>
        </w:rPr>
        <w:t>ce</w:t>
      </w:r>
      <w:proofErr w:type="spellEnd"/>
      <w:r w:rsidR="00B11CF9" w:rsidRPr="008E7C83">
        <w:rPr>
          <w:rFonts w:ascii="Arial" w:hAnsi="Arial" w:cs="Arial"/>
          <w:b w:val="0"/>
          <w:color w:val="000000"/>
          <w:lang w:val="en-US"/>
        </w:rPr>
        <w:t xml:space="preserve"> sunt </w:t>
      </w:r>
      <w:proofErr w:type="spellStart"/>
      <w:r w:rsidR="00B11CF9" w:rsidRPr="008E7C83">
        <w:rPr>
          <w:rFonts w:ascii="Arial" w:hAnsi="Arial" w:cs="Arial"/>
          <w:b w:val="0"/>
          <w:color w:val="000000"/>
          <w:lang w:val="en-US"/>
        </w:rPr>
        <w:t>depuse</w:t>
      </w:r>
      <w:proofErr w:type="spellEnd"/>
      <w:r w:rsidR="00B11CF9" w:rsidRPr="008E7C83">
        <w:rPr>
          <w:rFonts w:ascii="Arial" w:hAnsi="Arial" w:cs="Arial"/>
          <w:b w:val="0"/>
          <w:color w:val="000000"/>
          <w:lang w:val="en-US"/>
        </w:rPr>
        <w:t xml:space="preserve"> la </w:t>
      </w:r>
      <w:proofErr w:type="spellStart"/>
      <w:r w:rsidR="00B11CF9" w:rsidRPr="008E7C83">
        <w:rPr>
          <w:rFonts w:ascii="Arial" w:hAnsi="Arial" w:cs="Arial"/>
          <w:b w:val="0"/>
          <w:color w:val="000000"/>
          <w:lang w:val="en-US"/>
        </w:rPr>
        <w:t>organul</w:t>
      </w:r>
      <w:proofErr w:type="spellEnd"/>
      <w:r w:rsidR="00B11CF9" w:rsidRPr="008E7C83">
        <w:rPr>
          <w:rFonts w:ascii="Arial" w:hAnsi="Arial" w:cs="Arial"/>
          <w:b w:val="0"/>
          <w:color w:val="000000"/>
          <w:lang w:val="en-US"/>
        </w:rPr>
        <w:t xml:space="preserve"> fiscal local </w:t>
      </w:r>
      <w:proofErr w:type="spellStart"/>
      <w:r w:rsidR="00B11CF9" w:rsidRPr="008E7C83">
        <w:rPr>
          <w:rFonts w:ascii="Arial" w:hAnsi="Arial" w:cs="Arial"/>
          <w:b w:val="0"/>
          <w:color w:val="000000"/>
          <w:lang w:val="en-US"/>
        </w:rPr>
        <w:t>în</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termenul</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stabilit</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prin</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hotărârea</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consiliului</w:t>
      </w:r>
      <w:proofErr w:type="spellEnd"/>
      <w:r w:rsidR="00B11CF9" w:rsidRPr="008E7C83">
        <w:rPr>
          <w:rFonts w:ascii="Arial" w:hAnsi="Arial" w:cs="Arial"/>
          <w:b w:val="0"/>
          <w:color w:val="000000"/>
          <w:lang w:val="en-US"/>
        </w:rPr>
        <w:t xml:space="preserve"> local </w:t>
      </w:r>
      <w:proofErr w:type="spellStart"/>
      <w:r w:rsidR="00B11CF9" w:rsidRPr="008E7C83">
        <w:rPr>
          <w:rFonts w:ascii="Arial" w:hAnsi="Arial" w:cs="Arial"/>
          <w:b w:val="0"/>
          <w:color w:val="000000"/>
          <w:lang w:val="en-US"/>
        </w:rPr>
        <w:t>și</w:t>
      </w:r>
      <w:proofErr w:type="spellEnd"/>
      <w:r w:rsidR="00B11CF9" w:rsidRPr="008E7C83">
        <w:rPr>
          <w:rFonts w:ascii="Arial" w:hAnsi="Arial" w:cs="Arial"/>
          <w:b w:val="0"/>
          <w:color w:val="000000"/>
          <w:lang w:val="en-US"/>
        </w:rPr>
        <w:t xml:space="preserve"> care </w:t>
      </w:r>
      <w:proofErr w:type="spellStart"/>
      <w:r w:rsidR="00B11CF9" w:rsidRPr="008E7C83">
        <w:rPr>
          <w:rFonts w:ascii="Arial" w:hAnsi="Arial" w:cs="Arial"/>
          <w:b w:val="0"/>
          <w:color w:val="000000"/>
          <w:lang w:val="en-US"/>
        </w:rPr>
        <w:t>și</w:t>
      </w:r>
      <w:proofErr w:type="spellEnd"/>
      <w:r w:rsidR="00B11CF9" w:rsidRPr="008E7C83">
        <w:rPr>
          <w:rFonts w:ascii="Arial" w:hAnsi="Arial" w:cs="Arial"/>
          <w:b w:val="0"/>
          <w:color w:val="000000"/>
          <w:lang w:val="en-US"/>
        </w:rPr>
        <w:t xml:space="preserve">-au </w:t>
      </w:r>
      <w:proofErr w:type="spellStart"/>
      <w:r w:rsidR="00B11CF9" w:rsidRPr="008E7C83">
        <w:rPr>
          <w:rFonts w:ascii="Arial" w:hAnsi="Arial" w:cs="Arial"/>
          <w:b w:val="0"/>
          <w:color w:val="000000"/>
          <w:lang w:val="en-US"/>
        </w:rPr>
        <w:t>îndeplinit</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obligația</w:t>
      </w:r>
      <w:proofErr w:type="spellEnd"/>
      <w:r w:rsidR="00B11CF9" w:rsidRPr="008E7C83">
        <w:rPr>
          <w:rFonts w:ascii="Arial" w:hAnsi="Arial" w:cs="Arial"/>
          <w:b w:val="0"/>
          <w:color w:val="000000"/>
          <w:lang w:val="en-US"/>
        </w:rPr>
        <w:t xml:space="preserve"> de </w:t>
      </w:r>
      <w:proofErr w:type="spellStart"/>
      <w:r w:rsidR="00B11CF9" w:rsidRPr="008E7C83">
        <w:rPr>
          <w:rFonts w:ascii="Arial" w:hAnsi="Arial" w:cs="Arial"/>
          <w:b w:val="0"/>
          <w:color w:val="000000"/>
          <w:lang w:val="en-US"/>
        </w:rPr>
        <w:t>plată</w:t>
      </w:r>
      <w:proofErr w:type="spellEnd"/>
      <w:r w:rsidR="00B11CF9" w:rsidRPr="008E7C83">
        <w:rPr>
          <w:rFonts w:ascii="Arial" w:hAnsi="Arial" w:cs="Arial"/>
          <w:b w:val="0"/>
          <w:color w:val="000000"/>
          <w:lang w:val="en-US"/>
        </w:rPr>
        <w:t xml:space="preserve"> </w:t>
      </w:r>
      <w:proofErr w:type="gramStart"/>
      <w:r w:rsidR="00B11CF9" w:rsidRPr="008E7C83">
        <w:rPr>
          <w:rFonts w:ascii="Arial" w:hAnsi="Arial" w:cs="Arial"/>
          <w:b w:val="0"/>
          <w:color w:val="000000"/>
          <w:lang w:val="en-US"/>
        </w:rPr>
        <w:t>a</w:t>
      </w:r>
      <w:proofErr w:type="gram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impozitului</w:t>
      </w:r>
      <w:proofErr w:type="spellEnd"/>
      <w:r w:rsidR="00B11CF9" w:rsidRPr="008E7C83">
        <w:rPr>
          <w:rFonts w:ascii="Arial" w:hAnsi="Arial" w:cs="Arial"/>
          <w:b w:val="0"/>
          <w:color w:val="000000"/>
          <w:lang w:val="en-US"/>
        </w:rPr>
        <w:t>/</w:t>
      </w:r>
      <w:proofErr w:type="spellStart"/>
      <w:r w:rsidR="00B11CF9" w:rsidRPr="008E7C83">
        <w:rPr>
          <w:rFonts w:ascii="Arial" w:hAnsi="Arial" w:cs="Arial"/>
          <w:b w:val="0"/>
          <w:color w:val="000000"/>
          <w:lang w:val="en-US"/>
        </w:rPr>
        <w:t>taxei</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pentru</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anul</w:t>
      </w:r>
      <w:proofErr w:type="spellEnd"/>
      <w:r w:rsidR="00B11CF9" w:rsidRPr="008E7C83">
        <w:rPr>
          <w:rFonts w:ascii="Arial" w:hAnsi="Arial" w:cs="Arial"/>
          <w:b w:val="0"/>
          <w:color w:val="000000"/>
          <w:lang w:val="en-US"/>
        </w:rPr>
        <w:t xml:space="preserve"> fiscal anterior </w:t>
      </w:r>
      <w:proofErr w:type="spellStart"/>
      <w:r w:rsidR="00B11CF9" w:rsidRPr="008E7C83">
        <w:rPr>
          <w:rFonts w:ascii="Arial" w:hAnsi="Arial" w:cs="Arial"/>
          <w:b w:val="0"/>
          <w:color w:val="000000"/>
          <w:lang w:val="en-US"/>
        </w:rPr>
        <w:t>în</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termenele</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prevăzute</w:t>
      </w:r>
      <w:proofErr w:type="spellEnd"/>
      <w:r w:rsidR="00B11CF9" w:rsidRPr="008E7C83">
        <w:rPr>
          <w:rFonts w:ascii="Arial" w:hAnsi="Arial" w:cs="Arial"/>
          <w:b w:val="0"/>
          <w:color w:val="000000"/>
          <w:lang w:val="en-US"/>
        </w:rPr>
        <w:t xml:space="preserve"> de </w:t>
      </w:r>
      <w:proofErr w:type="spellStart"/>
      <w:r w:rsidR="00B11CF9" w:rsidRPr="008E7C83">
        <w:rPr>
          <w:rFonts w:ascii="Arial" w:hAnsi="Arial" w:cs="Arial"/>
          <w:b w:val="0"/>
          <w:color w:val="000000"/>
          <w:lang w:val="en-US"/>
        </w:rPr>
        <w:t>lege</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începând</w:t>
      </w:r>
      <w:proofErr w:type="spellEnd"/>
      <w:r w:rsidR="00B11CF9" w:rsidRPr="008E7C83">
        <w:rPr>
          <w:rFonts w:ascii="Arial" w:hAnsi="Arial" w:cs="Arial"/>
          <w:b w:val="0"/>
          <w:color w:val="000000"/>
          <w:lang w:val="en-US"/>
        </w:rPr>
        <w:t xml:space="preserve"> cu data de 1 </w:t>
      </w:r>
      <w:proofErr w:type="spellStart"/>
      <w:r w:rsidR="00B11CF9" w:rsidRPr="008E7C83">
        <w:rPr>
          <w:rFonts w:ascii="Arial" w:hAnsi="Arial" w:cs="Arial"/>
          <w:b w:val="0"/>
          <w:color w:val="000000"/>
          <w:lang w:val="en-US"/>
        </w:rPr>
        <w:t>ianuarie</w:t>
      </w:r>
      <w:proofErr w:type="spellEnd"/>
      <w:r w:rsidR="00B11CF9" w:rsidRPr="008E7C83">
        <w:rPr>
          <w:rFonts w:ascii="Arial" w:hAnsi="Arial" w:cs="Arial"/>
          <w:b w:val="0"/>
          <w:color w:val="000000"/>
          <w:lang w:val="en-US"/>
        </w:rPr>
        <w:t xml:space="preserve"> </w:t>
      </w:r>
      <w:proofErr w:type="gramStart"/>
      <w:r w:rsidR="00B11CF9" w:rsidRPr="008E7C83">
        <w:rPr>
          <w:rFonts w:ascii="Arial" w:hAnsi="Arial" w:cs="Arial"/>
          <w:b w:val="0"/>
          <w:color w:val="000000"/>
          <w:lang w:val="en-US"/>
        </w:rPr>
        <w:t>a</w:t>
      </w:r>
      <w:proofErr w:type="gram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anului</w:t>
      </w:r>
      <w:proofErr w:type="spellEnd"/>
      <w:r w:rsidR="00B11CF9" w:rsidRPr="008E7C83">
        <w:rPr>
          <w:rFonts w:ascii="Arial" w:hAnsi="Arial" w:cs="Arial"/>
          <w:b w:val="0"/>
          <w:color w:val="000000"/>
          <w:lang w:val="en-US"/>
        </w:rPr>
        <w:t xml:space="preserve"> fiscal </w:t>
      </w:r>
      <w:proofErr w:type="spellStart"/>
      <w:r w:rsidR="00B11CF9" w:rsidRPr="008E7C83">
        <w:rPr>
          <w:rFonts w:ascii="Arial" w:hAnsi="Arial" w:cs="Arial"/>
          <w:b w:val="0"/>
          <w:color w:val="000000"/>
          <w:lang w:val="en-US"/>
        </w:rPr>
        <w:t>următor</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celui</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în</w:t>
      </w:r>
      <w:proofErr w:type="spellEnd"/>
      <w:r w:rsidR="00B11CF9" w:rsidRPr="008E7C83">
        <w:rPr>
          <w:rFonts w:ascii="Arial" w:hAnsi="Arial" w:cs="Arial"/>
          <w:b w:val="0"/>
          <w:color w:val="000000"/>
          <w:lang w:val="en-US"/>
        </w:rPr>
        <w:t xml:space="preserve"> care a </w:t>
      </w:r>
      <w:proofErr w:type="spellStart"/>
      <w:r w:rsidR="00B11CF9" w:rsidRPr="008E7C83">
        <w:rPr>
          <w:rFonts w:ascii="Arial" w:hAnsi="Arial" w:cs="Arial"/>
          <w:b w:val="0"/>
          <w:color w:val="000000"/>
          <w:lang w:val="en-US"/>
        </w:rPr>
        <w:t>fost</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emisă</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hotărârea</w:t>
      </w:r>
      <w:proofErr w:type="spellEnd"/>
      <w:r w:rsidR="00B11CF9" w:rsidRPr="008E7C83">
        <w:rPr>
          <w:rFonts w:ascii="Arial" w:hAnsi="Arial" w:cs="Arial"/>
          <w:b w:val="0"/>
          <w:color w:val="000000"/>
          <w:lang w:val="en-US"/>
        </w:rPr>
        <w:t xml:space="preserve"> </w:t>
      </w:r>
      <w:proofErr w:type="spellStart"/>
      <w:r w:rsidR="00B11CF9" w:rsidRPr="008E7C83">
        <w:rPr>
          <w:rFonts w:ascii="Arial" w:hAnsi="Arial" w:cs="Arial"/>
          <w:b w:val="0"/>
          <w:color w:val="000000"/>
          <w:lang w:val="en-US"/>
        </w:rPr>
        <w:t>consiliului</w:t>
      </w:r>
      <w:proofErr w:type="spellEnd"/>
      <w:r w:rsidR="00B11CF9" w:rsidRPr="008E7C83">
        <w:rPr>
          <w:rFonts w:ascii="Arial" w:hAnsi="Arial" w:cs="Arial"/>
          <w:b w:val="0"/>
          <w:color w:val="000000"/>
          <w:lang w:val="en-US"/>
        </w:rPr>
        <w:t xml:space="preserve"> local.</w:t>
      </w:r>
    </w:p>
    <w:p w14:paraId="3F323BF4" w14:textId="77777777" w:rsidR="003C2F05" w:rsidRPr="008E7C83" w:rsidRDefault="003C2F05" w:rsidP="007E3F40">
      <w:pPr>
        <w:jc w:val="both"/>
        <w:rPr>
          <w:rFonts w:ascii="Arial" w:hAnsi="Arial" w:cs="Arial"/>
          <w:b w:val="0"/>
          <w:color w:val="000000"/>
        </w:rPr>
      </w:pPr>
    </w:p>
    <w:p w14:paraId="0532DFDA" w14:textId="77777777"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 xml:space="preserve">Art. 18. (470) </w:t>
      </w:r>
      <w:r w:rsidRPr="008E7C83">
        <w:rPr>
          <w:rStyle w:val="articol1"/>
          <w:rFonts w:ascii="Arial" w:hAnsi="Arial" w:cs="Arial"/>
          <w:color w:val="auto"/>
        </w:rPr>
        <w:t>-</w:t>
      </w:r>
      <w:r w:rsidRPr="008E7C83">
        <w:rPr>
          <w:rFonts w:ascii="Arial" w:hAnsi="Arial" w:cs="Arial"/>
          <w:color w:val="000000"/>
        </w:rPr>
        <w:t xml:space="preserve"> Calculul impozitului</w:t>
      </w:r>
      <w:r w:rsidRPr="008E7C83">
        <w:rPr>
          <w:rFonts w:ascii="Arial" w:hAnsi="Arial" w:cs="Arial"/>
          <w:b w:val="0"/>
          <w:color w:val="000000"/>
        </w:rPr>
        <w:t xml:space="preserve"> </w:t>
      </w:r>
    </w:p>
    <w:p w14:paraId="1168723C" w14:textId="03AA2229" w:rsidR="00ED2E11" w:rsidRPr="008E7C83" w:rsidRDefault="00ED2E11" w:rsidP="007E3F40">
      <w:pPr>
        <w:jc w:val="both"/>
        <w:rPr>
          <w:rFonts w:ascii="Arial" w:hAnsi="Arial" w:cs="Arial"/>
          <w:b w:val="0"/>
          <w:color w:val="000000"/>
        </w:rPr>
      </w:pPr>
      <w:r w:rsidRPr="008E7C83">
        <w:rPr>
          <w:rStyle w:val="alineat1"/>
          <w:rFonts w:ascii="Arial" w:hAnsi="Arial" w:cs="Arial"/>
          <w:b/>
        </w:rPr>
        <w:t xml:space="preserve">  </w:t>
      </w:r>
      <w:r w:rsidRPr="008E7C83">
        <w:rPr>
          <w:rFonts w:ascii="Arial" w:hAnsi="Arial" w:cs="Arial"/>
          <w:b w:val="0"/>
          <w:color w:val="000000"/>
        </w:rPr>
        <w:t xml:space="preserve"> (1) </w:t>
      </w:r>
      <w:r w:rsidR="003C2F05" w:rsidRPr="008E7C83">
        <w:rPr>
          <w:rFonts w:ascii="Arial" w:hAnsi="Arial" w:cs="Arial"/>
          <w:b w:val="0"/>
          <w:color w:val="000000"/>
        </w:rPr>
        <w:t xml:space="preserve">Impozitul pe mijloacele de transport se calculează în </w:t>
      </w:r>
      <w:proofErr w:type="spellStart"/>
      <w:r w:rsidR="003C2F05" w:rsidRPr="008E7C83">
        <w:rPr>
          <w:rFonts w:ascii="Arial" w:hAnsi="Arial" w:cs="Arial"/>
          <w:b w:val="0"/>
          <w:color w:val="000000"/>
        </w:rPr>
        <w:t>funcţie</w:t>
      </w:r>
      <w:proofErr w:type="spellEnd"/>
      <w:r w:rsidR="003C2F05" w:rsidRPr="008E7C83">
        <w:rPr>
          <w:rFonts w:ascii="Arial" w:hAnsi="Arial" w:cs="Arial"/>
          <w:b w:val="0"/>
          <w:color w:val="000000"/>
        </w:rPr>
        <w:t xml:space="preserve"> de tipul mijlocului de transport, conform celor prevăzute în prezentul capitol. </w:t>
      </w:r>
    </w:p>
    <w:p w14:paraId="7FBF84B9" w14:textId="638BE932" w:rsidR="00B11CF9" w:rsidRPr="008E7C83" w:rsidRDefault="00ED2E11" w:rsidP="007E3F40">
      <w:pPr>
        <w:jc w:val="both"/>
        <w:rPr>
          <w:rFonts w:ascii="Arial" w:hAnsi="Arial" w:cs="Arial"/>
          <w:b w:val="0"/>
          <w:bCs/>
        </w:rPr>
      </w:pPr>
      <w:r w:rsidRPr="008E7C83">
        <w:rPr>
          <w:rFonts w:ascii="Arial" w:hAnsi="Arial" w:cs="Arial"/>
        </w:rPr>
        <w:t xml:space="preserve">   (2)</w:t>
      </w:r>
      <w:r w:rsidRPr="008E7C83">
        <w:rPr>
          <w:rFonts w:ascii="Arial" w:hAnsi="Arial" w:cs="Arial"/>
          <w:b w:val="0"/>
          <w:bCs/>
        </w:rPr>
        <w:t xml:space="preserve"> </w:t>
      </w:r>
      <w:proofErr w:type="spellStart"/>
      <w:r w:rsidR="004D0A78" w:rsidRPr="004D0A78">
        <w:rPr>
          <w:rFonts w:ascii="Arial" w:hAnsi="Arial" w:cs="Arial"/>
          <w:b w:val="0"/>
          <w:bCs/>
          <w:lang w:val="en-US"/>
        </w:rPr>
        <w:t>În</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cazul</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oricăruia</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dintre</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următoarele</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autovehicule</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impozitul</w:t>
      </w:r>
      <w:proofErr w:type="spellEnd"/>
      <w:r w:rsidR="004D0A78" w:rsidRPr="004D0A78">
        <w:rPr>
          <w:rFonts w:ascii="Arial" w:hAnsi="Arial" w:cs="Arial"/>
          <w:b w:val="0"/>
          <w:bCs/>
          <w:lang w:val="en-US"/>
        </w:rPr>
        <w:t xml:space="preserve"> pe </w:t>
      </w:r>
      <w:proofErr w:type="spellStart"/>
      <w:r w:rsidR="004D0A78" w:rsidRPr="004D0A78">
        <w:rPr>
          <w:rFonts w:ascii="Arial" w:hAnsi="Arial" w:cs="Arial"/>
          <w:b w:val="0"/>
          <w:bCs/>
          <w:lang w:val="en-US"/>
        </w:rPr>
        <w:t>mijloacele</w:t>
      </w:r>
      <w:proofErr w:type="spellEnd"/>
      <w:r w:rsidR="004D0A78" w:rsidRPr="004D0A78">
        <w:rPr>
          <w:rFonts w:ascii="Arial" w:hAnsi="Arial" w:cs="Arial"/>
          <w:b w:val="0"/>
          <w:bCs/>
          <w:lang w:val="en-US"/>
        </w:rPr>
        <w:t xml:space="preserve"> de transport se </w:t>
      </w:r>
      <w:proofErr w:type="spellStart"/>
      <w:r w:rsidR="004D0A78" w:rsidRPr="004D0A78">
        <w:rPr>
          <w:rFonts w:ascii="Arial" w:hAnsi="Arial" w:cs="Arial"/>
          <w:b w:val="0"/>
          <w:bCs/>
          <w:lang w:val="en-US"/>
        </w:rPr>
        <w:t>calculează</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în</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funcţie</w:t>
      </w:r>
      <w:proofErr w:type="spellEnd"/>
      <w:r w:rsidR="004D0A78" w:rsidRPr="004D0A78">
        <w:rPr>
          <w:rFonts w:ascii="Arial" w:hAnsi="Arial" w:cs="Arial"/>
          <w:b w:val="0"/>
          <w:bCs/>
          <w:lang w:val="en-US"/>
        </w:rPr>
        <w:t xml:space="preserve"> de </w:t>
      </w:r>
      <w:proofErr w:type="spellStart"/>
      <w:r w:rsidR="004D0A78" w:rsidRPr="004D0A78">
        <w:rPr>
          <w:rFonts w:ascii="Arial" w:hAnsi="Arial" w:cs="Arial"/>
          <w:b w:val="0"/>
          <w:bCs/>
          <w:lang w:val="en-US"/>
        </w:rPr>
        <w:t>capacitatea</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cilindrică</w:t>
      </w:r>
      <w:proofErr w:type="spellEnd"/>
      <w:r w:rsidR="004D0A78" w:rsidRPr="004D0A78">
        <w:rPr>
          <w:rFonts w:ascii="Arial" w:hAnsi="Arial" w:cs="Arial"/>
          <w:b w:val="0"/>
          <w:bCs/>
          <w:lang w:val="en-US"/>
        </w:rPr>
        <w:t xml:space="preserve"> a </w:t>
      </w:r>
      <w:proofErr w:type="spellStart"/>
      <w:r w:rsidR="004D0A78" w:rsidRPr="004D0A78">
        <w:rPr>
          <w:rFonts w:ascii="Arial" w:hAnsi="Arial" w:cs="Arial"/>
          <w:b w:val="0"/>
          <w:bCs/>
          <w:lang w:val="en-US"/>
        </w:rPr>
        <w:t>acestuia</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şi</w:t>
      </w:r>
      <w:proofErr w:type="spellEnd"/>
      <w:r w:rsidR="004D0A78" w:rsidRPr="004D0A78">
        <w:rPr>
          <w:rFonts w:ascii="Arial" w:hAnsi="Arial" w:cs="Arial"/>
          <w:b w:val="0"/>
          <w:bCs/>
          <w:lang w:val="en-US"/>
        </w:rPr>
        <w:t xml:space="preserve"> norma de </w:t>
      </w:r>
      <w:proofErr w:type="spellStart"/>
      <w:r w:rsidR="004D0A78" w:rsidRPr="004D0A78">
        <w:rPr>
          <w:rFonts w:ascii="Arial" w:hAnsi="Arial" w:cs="Arial"/>
          <w:b w:val="0"/>
          <w:bCs/>
          <w:lang w:val="en-US"/>
        </w:rPr>
        <w:t>poluare</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prin</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înmulţirea</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fiecărei</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grupe</w:t>
      </w:r>
      <w:proofErr w:type="spellEnd"/>
      <w:r w:rsidR="004D0A78" w:rsidRPr="004D0A78">
        <w:rPr>
          <w:rFonts w:ascii="Arial" w:hAnsi="Arial" w:cs="Arial"/>
          <w:b w:val="0"/>
          <w:bCs/>
          <w:lang w:val="en-US"/>
        </w:rPr>
        <w:t xml:space="preserve"> de 200 </w:t>
      </w:r>
      <w:proofErr w:type="spellStart"/>
      <w:r w:rsidR="004D0A78" w:rsidRPr="004D0A78">
        <w:rPr>
          <w:rFonts w:ascii="Arial" w:hAnsi="Arial" w:cs="Arial"/>
          <w:b w:val="0"/>
          <w:bCs/>
          <w:lang w:val="en-US"/>
        </w:rPr>
        <w:t>cmc</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sau</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fracţiune</w:t>
      </w:r>
      <w:proofErr w:type="spellEnd"/>
      <w:r w:rsidR="004D0A78" w:rsidRPr="004D0A78">
        <w:rPr>
          <w:rFonts w:ascii="Arial" w:hAnsi="Arial" w:cs="Arial"/>
          <w:b w:val="0"/>
          <w:bCs/>
          <w:lang w:val="en-US"/>
        </w:rPr>
        <w:t xml:space="preserve"> din </w:t>
      </w:r>
      <w:proofErr w:type="spellStart"/>
      <w:r w:rsidR="004D0A78" w:rsidRPr="004D0A78">
        <w:rPr>
          <w:rFonts w:ascii="Arial" w:hAnsi="Arial" w:cs="Arial"/>
          <w:b w:val="0"/>
          <w:bCs/>
          <w:lang w:val="en-US"/>
        </w:rPr>
        <w:t>aceasta</w:t>
      </w:r>
      <w:proofErr w:type="spellEnd"/>
      <w:r w:rsidR="004D0A78" w:rsidRPr="004D0A78">
        <w:rPr>
          <w:rFonts w:ascii="Arial" w:hAnsi="Arial" w:cs="Arial"/>
          <w:b w:val="0"/>
          <w:bCs/>
          <w:lang w:val="en-US"/>
        </w:rPr>
        <w:t xml:space="preserve"> cu </w:t>
      </w:r>
      <w:proofErr w:type="spellStart"/>
      <w:r w:rsidR="004D0A78" w:rsidRPr="004D0A78">
        <w:rPr>
          <w:rFonts w:ascii="Arial" w:hAnsi="Arial" w:cs="Arial"/>
          <w:b w:val="0"/>
          <w:bCs/>
          <w:lang w:val="en-US"/>
        </w:rPr>
        <w:t>suma</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corespunzătoare</w:t>
      </w:r>
      <w:proofErr w:type="spellEnd"/>
      <w:r w:rsidR="004D0A78" w:rsidRPr="004D0A78">
        <w:rPr>
          <w:rFonts w:ascii="Arial" w:hAnsi="Arial" w:cs="Arial"/>
          <w:b w:val="0"/>
          <w:bCs/>
          <w:lang w:val="en-US"/>
        </w:rPr>
        <w:t xml:space="preserve"> din </w:t>
      </w:r>
      <w:proofErr w:type="spellStart"/>
      <w:r w:rsidR="004D0A78" w:rsidRPr="004D0A78">
        <w:rPr>
          <w:rFonts w:ascii="Arial" w:hAnsi="Arial" w:cs="Arial"/>
          <w:b w:val="0"/>
          <w:bCs/>
          <w:lang w:val="en-US"/>
        </w:rPr>
        <w:t>tabelul</w:t>
      </w:r>
      <w:proofErr w:type="spellEnd"/>
      <w:r w:rsidR="004D0A78" w:rsidRPr="004D0A78">
        <w:rPr>
          <w:rFonts w:ascii="Arial" w:hAnsi="Arial" w:cs="Arial"/>
          <w:b w:val="0"/>
          <w:bCs/>
          <w:lang w:val="en-US"/>
        </w:rPr>
        <w:t xml:space="preserve"> </w:t>
      </w:r>
      <w:proofErr w:type="spellStart"/>
      <w:r w:rsidR="004D0A78" w:rsidRPr="004D0A78">
        <w:rPr>
          <w:rFonts w:ascii="Arial" w:hAnsi="Arial" w:cs="Arial"/>
          <w:b w:val="0"/>
          <w:bCs/>
          <w:lang w:val="en-US"/>
        </w:rPr>
        <w:t>următor</w:t>
      </w:r>
      <w:proofErr w:type="spellEnd"/>
      <w:r w:rsidR="003C2F05" w:rsidRPr="008E7C83">
        <w:rPr>
          <w:rFonts w:ascii="Arial" w:hAnsi="Arial" w:cs="Arial"/>
          <w:b w:val="0"/>
          <w:bCs/>
        </w:rPr>
        <w:t xml:space="preserve">: </w:t>
      </w:r>
    </w:p>
    <w:p w14:paraId="6B1B061E" w14:textId="77777777" w:rsidR="00850216" w:rsidRPr="008E7C83" w:rsidRDefault="00850216" w:rsidP="007E3F40">
      <w:pPr>
        <w:pStyle w:val="Listparagraf"/>
        <w:ind w:left="540"/>
        <w:jc w:val="both"/>
        <w:rPr>
          <w:rFonts w:ascii="Arial" w:hAnsi="Arial" w:cs="Arial"/>
          <w:b w:val="0"/>
          <w:color w:val="000000"/>
        </w:rPr>
      </w:pPr>
    </w:p>
    <w:tbl>
      <w:tblPr>
        <w:tblStyle w:val="Tabelgril"/>
        <w:tblW w:w="0" w:type="auto"/>
        <w:tblInd w:w="-5" w:type="dxa"/>
        <w:tblLook w:val="04A0" w:firstRow="1" w:lastRow="0" w:firstColumn="1" w:lastColumn="0" w:noHBand="0" w:noVBand="1"/>
      </w:tblPr>
      <w:tblGrid>
        <w:gridCol w:w="590"/>
        <w:gridCol w:w="2789"/>
        <w:gridCol w:w="1294"/>
        <w:gridCol w:w="1294"/>
        <w:gridCol w:w="1294"/>
        <w:gridCol w:w="1294"/>
        <w:gridCol w:w="1222"/>
      </w:tblGrid>
      <w:tr w:rsidR="00950A2C" w:rsidRPr="008E7C83" w14:paraId="0BEFDF0C" w14:textId="77777777" w:rsidTr="00B11CF9">
        <w:tc>
          <w:tcPr>
            <w:tcW w:w="0" w:type="auto"/>
          </w:tcPr>
          <w:p w14:paraId="252E7D5D" w14:textId="77777777" w:rsidR="00B11CF9" w:rsidRPr="008E7C83" w:rsidRDefault="00B11CF9" w:rsidP="007E3F40">
            <w:pPr>
              <w:pStyle w:val="Listparagraf"/>
              <w:ind w:left="0"/>
              <w:jc w:val="both"/>
              <w:rPr>
                <w:rFonts w:ascii="Arial" w:hAnsi="Arial" w:cs="Arial"/>
                <w:bCs/>
                <w:color w:val="000000"/>
              </w:rPr>
            </w:pPr>
            <w:r w:rsidRPr="008E7C83">
              <w:rPr>
                <w:rFonts w:ascii="Arial" w:hAnsi="Arial" w:cs="Arial"/>
                <w:bCs/>
                <w:color w:val="000000"/>
              </w:rPr>
              <w:t xml:space="preserve">Nr. </w:t>
            </w:r>
          </w:p>
          <w:p w14:paraId="49518196" w14:textId="3CEB2D1D" w:rsidR="00B11CF9" w:rsidRPr="008E7C83" w:rsidRDefault="00B11CF9" w:rsidP="007E3F40">
            <w:pPr>
              <w:pStyle w:val="Listparagraf"/>
              <w:ind w:left="0"/>
              <w:jc w:val="both"/>
              <w:rPr>
                <w:rFonts w:ascii="Arial" w:hAnsi="Arial" w:cs="Arial"/>
                <w:bCs/>
                <w:color w:val="000000"/>
              </w:rPr>
            </w:pPr>
            <w:r w:rsidRPr="008E7C83">
              <w:rPr>
                <w:rFonts w:ascii="Arial" w:hAnsi="Arial" w:cs="Arial"/>
                <w:bCs/>
                <w:color w:val="000000"/>
              </w:rPr>
              <w:t>crt.</w:t>
            </w:r>
          </w:p>
        </w:tc>
        <w:tc>
          <w:tcPr>
            <w:tcW w:w="0" w:type="auto"/>
          </w:tcPr>
          <w:p w14:paraId="7B4DA371" w14:textId="77777777" w:rsidR="00B11CF9" w:rsidRPr="008E7C83" w:rsidRDefault="00B11CF9"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Mijloace</w:t>
            </w:r>
            <w:proofErr w:type="spellEnd"/>
            <w:r w:rsidRPr="008E7C83">
              <w:rPr>
                <w:rFonts w:ascii="Arial" w:hAnsi="Arial" w:cs="Arial"/>
                <w:bCs/>
                <w:color w:val="000000"/>
                <w:lang w:val="en-US"/>
              </w:rPr>
              <w:t xml:space="preserve"> de </w:t>
            </w:r>
          </w:p>
          <w:p w14:paraId="25DEB03A" w14:textId="77777777" w:rsidR="00B11CF9" w:rsidRPr="008E7C83" w:rsidRDefault="00B11CF9"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transport </w:t>
            </w:r>
          </w:p>
          <w:p w14:paraId="13564739" w14:textId="77777777" w:rsidR="00B11CF9" w:rsidRPr="008E7C83" w:rsidRDefault="00B11CF9"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cu </w:t>
            </w:r>
            <w:proofErr w:type="spellStart"/>
            <w:r w:rsidRPr="008E7C83">
              <w:rPr>
                <w:rFonts w:ascii="Arial" w:hAnsi="Arial" w:cs="Arial"/>
                <w:bCs/>
                <w:color w:val="000000"/>
                <w:lang w:val="en-US"/>
              </w:rPr>
              <w:t>tracțiune</w:t>
            </w:r>
            <w:proofErr w:type="spellEnd"/>
            <w:r w:rsidRPr="008E7C83">
              <w:rPr>
                <w:rFonts w:ascii="Arial" w:hAnsi="Arial" w:cs="Arial"/>
                <w:bCs/>
                <w:color w:val="000000"/>
                <w:lang w:val="en-US"/>
              </w:rPr>
              <w:t xml:space="preserve"> </w:t>
            </w:r>
          </w:p>
          <w:p w14:paraId="56E52C3C" w14:textId="6B1B59F0" w:rsidR="00B11CF9" w:rsidRPr="008E7C83" w:rsidRDefault="00B11CF9" w:rsidP="007E3F40">
            <w:pPr>
              <w:pStyle w:val="Listparagraf"/>
              <w:ind w:left="0"/>
              <w:jc w:val="both"/>
              <w:rPr>
                <w:rFonts w:ascii="Arial" w:hAnsi="Arial" w:cs="Arial"/>
                <w:b w:val="0"/>
                <w:color w:val="000000"/>
              </w:rPr>
            </w:pPr>
            <w:proofErr w:type="spellStart"/>
            <w:r w:rsidRPr="008E7C83">
              <w:rPr>
                <w:rFonts w:ascii="Arial" w:hAnsi="Arial" w:cs="Arial"/>
                <w:bCs/>
                <w:color w:val="000000"/>
                <w:lang w:val="en-US"/>
              </w:rPr>
              <w:t>mecanică</w:t>
            </w:r>
            <w:proofErr w:type="spellEnd"/>
          </w:p>
        </w:tc>
        <w:tc>
          <w:tcPr>
            <w:tcW w:w="0" w:type="auto"/>
          </w:tcPr>
          <w:p w14:paraId="7A4A98D5" w14:textId="77777777" w:rsidR="00B11CF9" w:rsidRPr="008E7C83" w:rsidRDefault="00B11CF9"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Lei/200 cm3 </w:t>
            </w:r>
          </w:p>
          <w:p w14:paraId="24AF9669" w14:textId="77777777" w:rsidR="00B11CF9" w:rsidRPr="008E7C83" w:rsidRDefault="00B11CF9"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sau</w:t>
            </w:r>
            <w:proofErr w:type="spellEnd"/>
            <w:r w:rsidRPr="008E7C83">
              <w:rPr>
                <w:rFonts w:ascii="Arial" w:hAnsi="Arial" w:cs="Arial"/>
                <w:bCs/>
                <w:color w:val="000000"/>
                <w:lang w:val="en-US"/>
              </w:rPr>
              <w:t xml:space="preserve"> </w:t>
            </w:r>
            <w:proofErr w:type="spellStart"/>
            <w:r w:rsidRPr="008E7C83">
              <w:rPr>
                <w:rFonts w:ascii="Arial" w:hAnsi="Arial" w:cs="Arial"/>
                <w:bCs/>
                <w:color w:val="000000"/>
                <w:lang w:val="en-US"/>
              </w:rPr>
              <w:t>fracțiune</w:t>
            </w:r>
            <w:proofErr w:type="spellEnd"/>
            <w:r w:rsidRPr="008E7C83">
              <w:rPr>
                <w:rFonts w:ascii="Arial" w:hAnsi="Arial" w:cs="Arial"/>
                <w:bCs/>
                <w:color w:val="000000"/>
                <w:lang w:val="en-US"/>
              </w:rPr>
              <w:t xml:space="preserve"> </w:t>
            </w:r>
          </w:p>
          <w:p w14:paraId="0B25698B" w14:textId="77777777" w:rsidR="00B11CF9" w:rsidRPr="008E7C83" w:rsidRDefault="00B11CF9"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din </w:t>
            </w:r>
            <w:proofErr w:type="spellStart"/>
            <w:r w:rsidRPr="008E7C83">
              <w:rPr>
                <w:rFonts w:ascii="Arial" w:hAnsi="Arial" w:cs="Arial"/>
                <w:bCs/>
                <w:color w:val="000000"/>
                <w:lang w:val="en-US"/>
              </w:rPr>
              <w:t>aceasta</w:t>
            </w:r>
            <w:proofErr w:type="spellEnd"/>
            <w:r w:rsidRPr="008E7C83">
              <w:rPr>
                <w:rFonts w:ascii="Arial" w:hAnsi="Arial" w:cs="Arial"/>
                <w:bCs/>
                <w:color w:val="000000"/>
                <w:lang w:val="en-US"/>
              </w:rPr>
              <w:t xml:space="preserve"> </w:t>
            </w:r>
          </w:p>
          <w:p w14:paraId="65183745" w14:textId="77777777" w:rsidR="00950A2C" w:rsidRPr="008E7C83" w:rsidRDefault="00B11CF9"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Norma de </w:t>
            </w:r>
          </w:p>
          <w:p w14:paraId="269F1A82" w14:textId="50AF0323" w:rsidR="00B11CF9" w:rsidRPr="008E7C83" w:rsidRDefault="00B11CF9"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poluare</w:t>
            </w:r>
            <w:proofErr w:type="spellEnd"/>
            <w:r w:rsidRPr="008E7C83">
              <w:rPr>
                <w:rFonts w:ascii="Arial" w:hAnsi="Arial" w:cs="Arial"/>
                <w:bCs/>
                <w:color w:val="000000"/>
                <w:lang w:val="en-US"/>
              </w:rPr>
              <w:t xml:space="preserve">: </w:t>
            </w:r>
          </w:p>
          <w:p w14:paraId="3034541B" w14:textId="77777777" w:rsidR="00950A2C" w:rsidRPr="008E7C83" w:rsidRDefault="00B11CF9"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Non-euro, </w:t>
            </w:r>
          </w:p>
          <w:p w14:paraId="30DEE459" w14:textId="6D0D3EEF" w:rsidR="00B11CF9" w:rsidRPr="008E7C83" w:rsidRDefault="00B11CF9" w:rsidP="007E3F40">
            <w:pPr>
              <w:pStyle w:val="Listparagraf"/>
              <w:ind w:left="0"/>
              <w:jc w:val="both"/>
              <w:rPr>
                <w:rFonts w:ascii="Arial" w:hAnsi="Arial" w:cs="Arial"/>
                <w:b w:val="0"/>
                <w:color w:val="000000"/>
              </w:rPr>
            </w:pPr>
            <w:r w:rsidRPr="008E7C83">
              <w:rPr>
                <w:rFonts w:ascii="Arial" w:hAnsi="Arial" w:cs="Arial"/>
                <w:bCs/>
                <w:color w:val="000000"/>
                <w:lang w:val="en-US"/>
              </w:rPr>
              <w:t>E0-E3</w:t>
            </w:r>
          </w:p>
        </w:tc>
        <w:tc>
          <w:tcPr>
            <w:tcW w:w="0" w:type="auto"/>
          </w:tcPr>
          <w:p w14:paraId="2C4617CB"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Lei/200 cm3 </w:t>
            </w:r>
          </w:p>
          <w:p w14:paraId="0C11C63C" w14:textId="77777777" w:rsidR="00950A2C" w:rsidRPr="008E7C83" w:rsidRDefault="00950A2C"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sau</w:t>
            </w:r>
            <w:proofErr w:type="spellEnd"/>
            <w:r w:rsidRPr="008E7C83">
              <w:rPr>
                <w:rFonts w:ascii="Arial" w:hAnsi="Arial" w:cs="Arial"/>
                <w:bCs/>
                <w:color w:val="000000"/>
                <w:lang w:val="en-US"/>
              </w:rPr>
              <w:t xml:space="preserve"> </w:t>
            </w:r>
            <w:proofErr w:type="spellStart"/>
            <w:r w:rsidRPr="008E7C83">
              <w:rPr>
                <w:rFonts w:ascii="Arial" w:hAnsi="Arial" w:cs="Arial"/>
                <w:bCs/>
                <w:color w:val="000000"/>
                <w:lang w:val="en-US"/>
              </w:rPr>
              <w:t>fracțiune</w:t>
            </w:r>
            <w:proofErr w:type="spellEnd"/>
            <w:r w:rsidRPr="008E7C83">
              <w:rPr>
                <w:rFonts w:ascii="Arial" w:hAnsi="Arial" w:cs="Arial"/>
                <w:bCs/>
                <w:color w:val="000000"/>
                <w:lang w:val="en-US"/>
              </w:rPr>
              <w:t xml:space="preserve"> </w:t>
            </w:r>
          </w:p>
          <w:p w14:paraId="7EA5E37C"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din </w:t>
            </w:r>
            <w:proofErr w:type="spellStart"/>
            <w:r w:rsidRPr="008E7C83">
              <w:rPr>
                <w:rFonts w:ascii="Arial" w:hAnsi="Arial" w:cs="Arial"/>
                <w:bCs/>
                <w:color w:val="000000"/>
                <w:lang w:val="en-US"/>
              </w:rPr>
              <w:t>aceasta</w:t>
            </w:r>
            <w:proofErr w:type="spellEnd"/>
            <w:r w:rsidRPr="008E7C83">
              <w:rPr>
                <w:rFonts w:ascii="Arial" w:hAnsi="Arial" w:cs="Arial"/>
                <w:bCs/>
                <w:color w:val="000000"/>
                <w:lang w:val="en-US"/>
              </w:rPr>
              <w:t xml:space="preserve"> </w:t>
            </w:r>
          </w:p>
          <w:p w14:paraId="605FA7A3"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Norma de </w:t>
            </w:r>
          </w:p>
          <w:p w14:paraId="6AA66F07" w14:textId="7F4049E4" w:rsidR="00950A2C" w:rsidRPr="008E7C83" w:rsidRDefault="00950A2C"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poluare</w:t>
            </w:r>
            <w:proofErr w:type="spellEnd"/>
            <w:r w:rsidRPr="008E7C83">
              <w:rPr>
                <w:rFonts w:ascii="Arial" w:hAnsi="Arial" w:cs="Arial"/>
                <w:bCs/>
                <w:color w:val="000000"/>
                <w:lang w:val="en-US"/>
              </w:rPr>
              <w:t xml:space="preserve">: </w:t>
            </w:r>
          </w:p>
          <w:p w14:paraId="71EAE90B" w14:textId="3D15067B" w:rsidR="00B11CF9" w:rsidRPr="008E7C83" w:rsidRDefault="00950A2C" w:rsidP="007E3F40">
            <w:pPr>
              <w:pStyle w:val="Listparagraf"/>
              <w:ind w:left="0"/>
              <w:jc w:val="both"/>
              <w:rPr>
                <w:rFonts w:ascii="Arial" w:hAnsi="Arial" w:cs="Arial"/>
                <w:b w:val="0"/>
                <w:color w:val="000000"/>
              </w:rPr>
            </w:pPr>
            <w:r w:rsidRPr="008E7C83">
              <w:rPr>
                <w:rFonts w:ascii="Arial" w:hAnsi="Arial" w:cs="Arial"/>
                <w:bCs/>
                <w:color w:val="000000"/>
                <w:lang w:val="en-US"/>
              </w:rPr>
              <w:t>E4</w:t>
            </w:r>
          </w:p>
        </w:tc>
        <w:tc>
          <w:tcPr>
            <w:tcW w:w="0" w:type="auto"/>
          </w:tcPr>
          <w:p w14:paraId="374F6E40"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Lei/200 cm3 </w:t>
            </w:r>
          </w:p>
          <w:p w14:paraId="673255D3" w14:textId="77777777" w:rsidR="00950A2C" w:rsidRPr="008E7C83" w:rsidRDefault="00950A2C"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sau</w:t>
            </w:r>
            <w:proofErr w:type="spellEnd"/>
            <w:r w:rsidRPr="008E7C83">
              <w:rPr>
                <w:rFonts w:ascii="Arial" w:hAnsi="Arial" w:cs="Arial"/>
                <w:bCs/>
                <w:color w:val="000000"/>
                <w:lang w:val="en-US"/>
              </w:rPr>
              <w:t xml:space="preserve"> </w:t>
            </w:r>
            <w:proofErr w:type="spellStart"/>
            <w:r w:rsidRPr="008E7C83">
              <w:rPr>
                <w:rFonts w:ascii="Arial" w:hAnsi="Arial" w:cs="Arial"/>
                <w:bCs/>
                <w:color w:val="000000"/>
                <w:lang w:val="en-US"/>
              </w:rPr>
              <w:t>fracțiune</w:t>
            </w:r>
            <w:proofErr w:type="spellEnd"/>
            <w:r w:rsidRPr="008E7C83">
              <w:rPr>
                <w:rFonts w:ascii="Arial" w:hAnsi="Arial" w:cs="Arial"/>
                <w:bCs/>
                <w:color w:val="000000"/>
                <w:lang w:val="en-US"/>
              </w:rPr>
              <w:t xml:space="preserve"> </w:t>
            </w:r>
          </w:p>
          <w:p w14:paraId="2F9EF9F6"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din </w:t>
            </w:r>
            <w:proofErr w:type="spellStart"/>
            <w:r w:rsidRPr="008E7C83">
              <w:rPr>
                <w:rFonts w:ascii="Arial" w:hAnsi="Arial" w:cs="Arial"/>
                <w:bCs/>
                <w:color w:val="000000"/>
                <w:lang w:val="en-US"/>
              </w:rPr>
              <w:t>aceasta</w:t>
            </w:r>
            <w:proofErr w:type="spellEnd"/>
            <w:r w:rsidRPr="008E7C83">
              <w:rPr>
                <w:rFonts w:ascii="Arial" w:hAnsi="Arial" w:cs="Arial"/>
                <w:bCs/>
                <w:color w:val="000000"/>
                <w:lang w:val="en-US"/>
              </w:rPr>
              <w:t xml:space="preserve"> </w:t>
            </w:r>
          </w:p>
          <w:p w14:paraId="65B581C5"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Norma de </w:t>
            </w:r>
          </w:p>
          <w:p w14:paraId="5BFB4C79" w14:textId="00E82A90" w:rsidR="00B11CF9" w:rsidRPr="008E7C83" w:rsidRDefault="00950A2C" w:rsidP="007E3F40">
            <w:pPr>
              <w:pStyle w:val="Listparagraf"/>
              <w:ind w:left="0"/>
              <w:jc w:val="both"/>
              <w:rPr>
                <w:rFonts w:ascii="Arial" w:hAnsi="Arial" w:cs="Arial"/>
                <w:b w:val="0"/>
                <w:color w:val="000000"/>
              </w:rPr>
            </w:pPr>
            <w:proofErr w:type="spellStart"/>
            <w:r w:rsidRPr="008E7C83">
              <w:rPr>
                <w:rFonts w:ascii="Arial" w:hAnsi="Arial" w:cs="Arial"/>
                <w:bCs/>
                <w:color w:val="000000"/>
                <w:lang w:val="en-US"/>
              </w:rPr>
              <w:t>poluare</w:t>
            </w:r>
            <w:proofErr w:type="spellEnd"/>
            <w:r w:rsidRPr="008E7C83">
              <w:rPr>
                <w:rFonts w:ascii="Arial" w:hAnsi="Arial" w:cs="Arial"/>
                <w:bCs/>
                <w:color w:val="000000"/>
                <w:lang w:val="en-US"/>
              </w:rPr>
              <w:t>: E5</w:t>
            </w:r>
          </w:p>
        </w:tc>
        <w:tc>
          <w:tcPr>
            <w:tcW w:w="0" w:type="auto"/>
          </w:tcPr>
          <w:p w14:paraId="50C2846A"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Lei/200 cm3 </w:t>
            </w:r>
          </w:p>
          <w:p w14:paraId="375866BF" w14:textId="77777777" w:rsidR="00950A2C" w:rsidRPr="008E7C83" w:rsidRDefault="00950A2C"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sau</w:t>
            </w:r>
            <w:proofErr w:type="spellEnd"/>
            <w:r w:rsidRPr="008E7C83">
              <w:rPr>
                <w:rFonts w:ascii="Arial" w:hAnsi="Arial" w:cs="Arial"/>
                <w:bCs/>
                <w:color w:val="000000"/>
                <w:lang w:val="en-US"/>
              </w:rPr>
              <w:t xml:space="preserve"> </w:t>
            </w:r>
            <w:proofErr w:type="spellStart"/>
            <w:r w:rsidRPr="008E7C83">
              <w:rPr>
                <w:rFonts w:ascii="Arial" w:hAnsi="Arial" w:cs="Arial"/>
                <w:bCs/>
                <w:color w:val="000000"/>
                <w:lang w:val="en-US"/>
              </w:rPr>
              <w:t>fracțiune</w:t>
            </w:r>
            <w:proofErr w:type="spellEnd"/>
            <w:r w:rsidRPr="008E7C83">
              <w:rPr>
                <w:rFonts w:ascii="Arial" w:hAnsi="Arial" w:cs="Arial"/>
                <w:bCs/>
                <w:color w:val="000000"/>
                <w:lang w:val="en-US"/>
              </w:rPr>
              <w:t xml:space="preserve"> </w:t>
            </w:r>
          </w:p>
          <w:p w14:paraId="742B7E38"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din </w:t>
            </w:r>
            <w:proofErr w:type="spellStart"/>
            <w:r w:rsidRPr="008E7C83">
              <w:rPr>
                <w:rFonts w:ascii="Arial" w:hAnsi="Arial" w:cs="Arial"/>
                <w:bCs/>
                <w:color w:val="000000"/>
                <w:lang w:val="en-US"/>
              </w:rPr>
              <w:t>aceasta</w:t>
            </w:r>
            <w:proofErr w:type="spellEnd"/>
            <w:r w:rsidRPr="008E7C83">
              <w:rPr>
                <w:rFonts w:ascii="Arial" w:hAnsi="Arial" w:cs="Arial"/>
                <w:bCs/>
                <w:color w:val="000000"/>
                <w:lang w:val="en-US"/>
              </w:rPr>
              <w:t xml:space="preserve"> </w:t>
            </w:r>
          </w:p>
          <w:p w14:paraId="737AC823"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Norma de </w:t>
            </w:r>
          </w:p>
          <w:p w14:paraId="52B19300" w14:textId="43962E4B" w:rsidR="00B11CF9" w:rsidRPr="008E7C83" w:rsidRDefault="00950A2C" w:rsidP="007E3F40">
            <w:pPr>
              <w:pStyle w:val="Listparagraf"/>
              <w:ind w:left="0"/>
              <w:jc w:val="both"/>
              <w:rPr>
                <w:rFonts w:ascii="Arial" w:hAnsi="Arial" w:cs="Arial"/>
                <w:b w:val="0"/>
                <w:color w:val="000000"/>
              </w:rPr>
            </w:pPr>
            <w:proofErr w:type="spellStart"/>
            <w:r w:rsidRPr="008E7C83">
              <w:rPr>
                <w:rFonts w:ascii="Arial" w:hAnsi="Arial" w:cs="Arial"/>
                <w:bCs/>
                <w:color w:val="000000"/>
                <w:lang w:val="en-US"/>
              </w:rPr>
              <w:t>poluare</w:t>
            </w:r>
            <w:proofErr w:type="spellEnd"/>
            <w:r w:rsidRPr="008E7C83">
              <w:rPr>
                <w:rFonts w:ascii="Arial" w:hAnsi="Arial" w:cs="Arial"/>
                <w:bCs/>
                <w:color w:val="000000"/>
                <w:lang w:val="en-US"/>
              </w:rPr>
              <w:t>: E6</w:t>
            </w:r>
          </w:p>
        </w:tc>
        <w:tc>
          <w:tcPr>
            <w:tcW w:w="0" w:type="auto"/>
          </w:tcPr>
          <w:p w14:paraId="71446A5B"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Lei/auto </w:t>
            </w:r>
          </w:p>
          <w:p w14:paraId="6E28F615" w14:textId="77777777" w:rsidR="00950A2C" w:rsidRPr="008E7C83" w:rsidRDefault="00950A2C"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Hibride</w:t>
            </w:r>
            <w:proofErr w:type="spellEnd"/>
            <w:r w:rsidRPr="008E7C83">
              <w:rPr>
                <w:rFonts w:ascii="Arial" w:hAnsi="Arial" w:cs="Arial"/>
                <w:bCs/>
                <w:color w:val="000000"/>
                <w:lang w:val="en-US"/>
              </w:rPr>
              <w:t xml:space="preserve"> cu </w:t>
            </w:r>
          </w:p>
          <w:p w14:paraId="19F383DA" w14:textId="77777777" w:rsidR="00950A2C" w:rsidRPr="008E7C83" w:rsidRDefault="00950A2C"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emisii</w:t>
            </w:r>
            <w:proofErr w:type="spellEnd"/>
            <w:r w:rsidRPr="008E7C83">
              <w:rPr>
                <w:rFonts w:ascii="Arial" w:hAnsi="Arial" w:cs="Arial"/>
                <w:bCs/>
                <w:color w:val="000000"/>
                <w:lang w:val="en-US"/>
              </w:rPr>
              <w:t xml:space="preserve"> de </w:t>
            </w:r>
          </w:p>
          <w:p w14:paraId="1D812202" w14:textId="77777777" w:rsidR="00950A2C" w:rsidRPr="008E7C83" w:rsidRDefault="00950A2C"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CO2 </w:t>
            </w:r>
          </w:p>
          <w:p w14:paraId="01614710" w14:textId="2E160316" w:rsidR="00B11CF9" w:rsidRPr="008E7C83" w:rsidRDefault="00950A2C" w:rsidP="007E3F40">
            <w:pPr>
              <w:pStyle w:val="Listparagraf"/>
              <w:ind w:left="0"/>
              <w:jc w:val="both"/>
              <w:rPr>
                <w:rFonts w:ascii="Arial" w:hAnsi="Arial" w:cs="Arial"/>
                <w:b w:val="0"/>
                <w:color w:val="000000"/>
              </w:rPr>
            </w:pPr>
            <w:proofErr w:type="spellStart"/>
            <w:r w:rsidRPr="008E7C83">
              <w:rPr>
                <w:rFonts w:ascii="Arial" w:hAnsi="Arial" w:cs="Arial"/>
                <w:bCs/>
                <w:color w:val="000000"/>
                <w:lang w:val="en-US"/>
              </w:rPr>
              <w:t>peste</w:t>
            </w:r>
            <w:proofErr w:type="spellEnd"/>
            <w:r w:rsidRPr="008E7C83">
              <w:rPr>
                <w:rFonts w:ascii="Arial" w:hAnsi="Arial" w:cs="Arial"/>
                <w:bCs/>
                <w:color w:val="000000"/>
                <w:lang w:val="en-US"/>
              </w:rPr>
              <w:t xml:space="preserve"> 50g/Km</w:t>
            </w:r>
          </w:p>
        </w:tc>
      </w:tr>
      <w:tr w:rsidR="00ED2E11" w:rsidRPr="008E7C83" w14:paraId="2DD1250F" w14:textId="77777777" w:rsidTr="001005E3">
        <w:tc>
          <w:tcPr>
            <w:tcW w:w="0" w:type="auto"/>
            <w:gridSpan w:val="7"/>
          </w:tcPr>
          <w:p w14:paraId="43FBCC15" w14:textId="12FFEDC9" w:rsidR="00ED2E11" w:rsidRPr="008E7C83" w:rsidRDefault="00ED2E11" w:rsidP="007E3F40">
            <w:pPr>
              <w:pStyle w:val="Listparagraf"/>
              <w:ind w:left="0"/>
              <w:jc w:val="both"/>
              <w:rPr>
                <w:rFonts w:ascii="Arial" w:hAnsi="Arial" w:cs="Arial"/>
                <w:bCs/>
                <w:color w:val="000000"/>
                <w:lang w:val="en-US"/>
              </w:rPr>
            </w:pPr>
            <w:r w:rsidRPr="008E7C83">
              <w:rPr>
                <w:rFonts w:ascii="Arial" w:hAnsi="Arial" w:cs="Arial"/>
                <w:b w:val="0"/>
                <w:color w:val="000000"/>
                <w:lang w:val="en-US"/>
              </w:rPr>
              <w:t xml:space="preserve">I. </w:t>
            </w:r>
            <w:proofErr w:type="spellStart"/>
            <w:r w:rsidRPr="008E7C83">
              <w:rPr>
                <w:rFonts w:ascii="Arial" w:hAnsi="Arial" w:cs="Arial"/>
                <w:b w:val="0"/>
                <w:color w:val="000000"/>
                <w:lang w:val="en-US"/>
              </w:rPr>
              <w:t>Vehicule</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înmatriculate</w:t>
            </w:r>
            <w:proofErr w:type="spellEnd"/>
            <w:r w:rsidRPr="008E7C83">
              <w:rPr>
                <w:rFonts w:ascii="Arial" w:hAnsi="Arial" w:cs="Arial"/>
                <w:b w:val="0"/>
                <w:color w:val="000000"/>
                <w:lang w:val="en-US"/>
              </w:rPr>
              <w:t xml:space="preserve"> (lei/200 cm3 </w:t>
            </w:r>
            <w:proofErr w:type="spellStart"/>
            <w:r w:rsidRPr="008E7C83">
              <w:rPr>
                <w:rFonts w:ascii="Arial" w:hAnsi="Arial" w:cs="Arial"/>
                <w:b w:val="0"/>
                <w:color w:val="000000"/>
                <w:lang w:val="en-US"/>
              </w:rPr>
              <w:t>sau</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fracțiune</w:t>
            </w:r>
            <w:proofErr w:type="spellEnd"/>
            <w:r w:rsidRPr="008E7C83">
              <w:rPr>
                <w:rFonts w:ascii="Arial" w:hAnsi="Arial" w:cs="Arial"/>
                <w:b w:val="0"/>
                <w:color w:val="000000"/>
                <w:lang w:val="en-US"/>
              </w:rPr>
              <w:t xml:space="preserve"> din </w:t>
            </w:r>
            <w:proofErr w:type="spellStart"/>
            <w:r w:rsidRPr="008E7C83">
              <w:rPr>
                <w:rFonts w:ascii="Arial" w:hAnsi="Arial" w:cs="Arial"/>
                <w:b w:val="0"/>
                <w:color w:val="000000"/>
                <w:lang w:val="en-US"/>
              </w:rPr>
              <w:t>aceasta</w:t>
            </w:r>
            <w:proofErr w:type="spellEnd"/>
            <w:r w:rsidRPr="008E7C83">
              <w:rPr>
                <w:rFonts w:ascii="Arial" w:hAnsi="Arial" w:cs="Arial"/>
                <w:b w:val="0"/>
                <w:color w:val="000000"/>
                <w:lang w:val="en-US"/>
              </w:rPr>
              <w:t>)</w:t>
            </w:r>
          </w:p>
        </w:tc>
      </w:tr>
      <w:tr w:rsidR="00950A2C" w:rsidRPr="008E7C83" w14:paraId="531F7461" w14:textId="77777777" w:rsidTr="00B11CF9">
        <w:tc>
          <w:tcPr>
            <w:tcW w:w="0" w:type="auto"/>
          </w:tcPr>
          <w:p w14:paraId="0C4C859D" w14:textId="15BBCDE7" w:rsidR="00B11CF9" w:rsidRPr="008E7C83" w:rsidRDefault="00950A2C" w:rsidP="007E3F40">
            <w:pPr>
              <w:pStyle w:val="Listparagraf"/>
              <w:ind w:left="0"/>
              <w:jc w:val="center"/>
              <w:rPr>
                <w:rFonts w:ascii="Arial" w:hAnsi="Arial" w:cs="Arial"/>
                <w:b w:val="0"/>
                <w:color w:val="000000"/>
              </w:rPr>
            </w:pPr>
            <w:r w:rsidRPr="008E7C83">
              <w:rPr>
                <w:rFonts w:ascii="Arial" w:hAnsi="Arial" w:cs="Arial"/>
                <w:b w:val="0"/>
                <w:color w:val="000000"/>
              </w:rPr>
              <w:t>1</w:t>
            </w:r>
          </w:p>
        </w:tc>
        <w:tc>
          <w:tcPr>
            <w:tcW w:w="0" w:type="auto"/>
          </w:tcPr>
          <w:p w14:paraId="6EAE8421" w14:textId="3770F2E7" w:rsidR="00B11CF9" w:rsidRPr="008E7C83" w:rsidRDefault="00950A2C" w:rsidP="007E3F40">
            <w:pPr>
              <w:pStyle w:val="Default"/>
              <w:jc w:val="both"/>
              <w:rPr>
                <w:rFonts w:ascii="Arial" w:hAnsi="Arial" w:cs="Arial"/>
              </w:rPr>
            </w:pPr>
            <w:proofErr w:type="spellStart"/>
            <w:r w:rsidRPr="008E7C83">
              <w:rPr>
                <w:rFonts w:ascii="Arial" w:hAnsi="Arial" w:cs="Arial"/>
              </w:rPr>
              <w:t>Motociclete</w:t>
            </w:r>
            <w:proofErr w:type="spellEnd"/>
            <w:r w:rsidRPr="008E7C83">
              <w:rPr>
                <w:rFonts w:ascii="Arial" w:hAnsi="Arial" w:cs="Arial"/>
              </w:rPr>
              <w:t xml:space="preserve">, </w:t>
            </w:r>
            <w:proofErr w:type="spellStart"/>
            <w:r w:rsidRPr="008E7C83">
              <w:rPr>
                <w:rFonts w:ascii="Arial" w:hAnsi="Arial" w:cs="Arial"/>
              </w:rPr>
              <w:t>tricicluri</w:t>
            </w:r>
            <w:proofErr w:type="spellEnd"/>
            <w:r w:rsidRPr="008E7C83">
              <w:rPr>
                <w:rFonts w:ascii="Arial" w:hAnsi="Arial" w:cs="Arial"/>
              </w:rPr>
              <w:t xml:space="preserve">, </w:t>
            </w:r>
            <w:proofErr w:type="spellStart"/>
            <w:r w:rsidRPr="008E7C83">
              <w:rPr>
                <w:rFonts w:ascii="Arial" w:hAnsi="Arial" w:cs="Arial"/>
              </w:rPr>
              <w:t>cvadricicluri</w:t>
            </w:r>
            <w:proofErr w:type="spellEnd"/>
            <w:r w:rsidRPr="008E7C83">
              <w:rPr>
                <w:rFonts w:ascii="Arial" w:hAnsi="Arial" w:cs="Arial"/>
              </w:rPr>
              <w:t xml:space="preserve"> </w:t>
            </w:r>
            <w:proofErr w:type="spellStart"/>
            <w:r w:rsidRPr="008E7C83">
              <w:rPr>
                <w:rFonts w:ascii="Arial" w:hAnsi="Arial" w:cs="Arial"/>
              </w:rPr>
              <w:t>și</w:t>
            </w:r>
            <w:proofErr w:type="spellEnd"/>
            <w:r w:rsidRPr="008E7C83">
              <w:rPr>
                <w:rFonts w:ascii="Arial" w:hAnsi="Arial" w:cs="Arial"/>
              </w:rPr>
              <w:t xml:space="preserve"> </w:t>
            </w:r>
            <w:proofErr w:type="spellStart"/>
            <w:r w:rsidRPr="008E7C83">
              <w:rPr>
                <w:rFonts w:ascii="Arial" w:hAnsi="Arial" w:cs="Arial"/>
              </w:rPr>
              <w:t>autoturisme</w:t>
            </w:r>
            <w:proofErr w:type="spellEnd"/>
            <w:r w:rsidRPr="008E7C83">
              <w:rPr>
                <w:rFonts w:ascii="Arial" w:hAnsi="Arial" w:cs="Arial"/>
              </w:rPr>
              <w:t xml:space="preserve"> cu </w:t>
            </w:r>
            <w:proofErr w:type="spellStart"/>
            <w:r w:rsidRPr="008E7C83">
              <w:rPr>
                <w:rFonts w:ascii="Arial" w:hAnsi="Arial" w:cs="Arial"/>
              </w:rPr>
              <w:t>capacitatea</w:t>
            </w:r>
            <w:proofErr w:type="spellEnd"/>
            <w:r w:rsidRPr="008E7C83">
              <w:rPr>
                <w:rFonts w:ascii="Arial" w:hAnsi="Arial" w:cs="Arial"/>
              </w:rPr>
              <w:t xml:space="preserve"> </w:t>
            </w:r>
            <w:proofErr w:type="spellStart"/>
            <w:r w:rsidRPr="008E7C83">
              <w:rPr>
                <w:rFonts w:ascii="Arial" w:hAnsi="Arial" w:cs="Arial"/>
              </w:rPr>
              <w:t>cilindrică</w:t>
            </w:r>
            <w:proofErr w:type="spellEnd"/>
            <w:r w:rsidRPr="008E7C83">
              <w:rPr>
                <w:rFonts w:ascii="Arial" w:hAnsi="Arial" w:cs="Arial"/>
              </w:rPr>
              <w:t xml:space="preserve"> de </w:t>
            </w:r>
            <w:proofErr w:type="spellStart"/>
            <w:r w:rsidRPr="008E7C83">
              <w:rPr>
                <w:rFonts w:ascii="Arial" w:hAnsi="Arial" w:cs="Arial"/>
              </w:rPr>
              <w:t>până</w:t>
            </w:r>
            <w:proofErr w:type="spellEnd"/>
            <w:r w:rsidRPr="008E7C83">
              <w:rPr>
                <w:rFonts w:ascii="Arial" w:hAnsi="Arial" w:cs="Arial"/>
              </w:rPr>
              <w:t xml:space="preserve"> la 1.600 cm3, </w:t>
            </w:r>
            <w:proofErr w:type="spellStart"/>
            <w:r w:rsidRPr="008E7C83">
              <w:rPr>
                <w:rFonts w:ascii="Arial" w:hAnsi="Arial" w:cs="Arial"/>
              </w:rPr>
              <w:t>inclusiv</w:t>
            </w:r>
            <w:proofErr w:type="spellEnd"/>
            <w:r w:rsidRPr="008E7C83">
              <w:rPr>
                <w:rFonts w:ascii="Arial" w:hAnsi="Arial" w:cs="Arial"/>
              </w:rPr>
              <w:t xml:space="preserve"> </w:t>
            </w:r>
          </w:p>
        </w:tc>
        <w:tc>
          <w:tcPr>
            <w:tcW w:w="0" w:type="auto"/>
          </w:tcPr>
          <w:p w14:paraId="380FCF00" w14:textId="1B383ADA" w:rsidR="00B11CF9" w:rsidRPr="008E7C83" w:rsidRDefault="00950A2C" w:rsidP="007E3F40">
            <w:pPr>
              <w:pStyle w:val="Listparagraf"/>
              <w:ind w:left="0"/>
              <w:jc w:val="center"/>
              <w:rPr>
                <w:rFonts w:ascii="Arial" w:hAnsi="Arial" w:cs="Arial"/>
                <w:bCs/>
              </w:rPr>
            </w:pPr>
            <w:r w:rsidRPr="008E7C83">
              <w:rPr>
                <w:rFonts w:ascii="Arial" w:hAnsi="Arial" w:cs="Arial"/>
                <w:bCs/>
              </w:rPr>
              <w:t>19,5</w:t>
            </w:r>
          </w:p>
        </w:tc>
        <w:tc>
          <w:tcPr>
            <w:tcW w:w="0" w:type="auto"/>
          </w:tcPr>
          <w:p w14:paraId="51850F89" w14:textId="78A3BDFB" w:rsidR="00B11CF9" w:rsidRPr="008E7C83" w:rsidRDefault="00950A2C" w:rsidP="007E3F40">
            <w:pPr>
              <w:pStyle w:val="Listparagraf"/>
              <w:ind w:left="0"/>
              <w:jc w:val="center"/>
              <w:rPr>
                <w:rFonts w:ascii="Arial" w:hAnsi="Arial" w:cs="Arial"/>
                <w:bCs/>
              </w:rPr>
            </w:pPr>
            <w:r w:rsidRPr="008E7C83">
              <w:rPr>
                <w:rFonts w:ascii="Arial" w:hAnsi="Arial" w:cs="Arial"/>
                <w:bCs/>
              </w:rPr>
              <w:t>18,8</w:t>
            </w:r>
          </w:p>
        </w:tc>
        <w:tc>
          <w:tcPr>
            <w:tcW w:w="0" w:type="auto"/>
          </w:tcPr>
          <w:p w14:paraId="78B1E11E" w14:textId="0C8AD8C1" w:rsidR="00B11CF9" w:rsidRPr="008E7C83" w:rsidRDefault="00950A2C" w:rsidP="007E3F40">
            <w:pPr>
              <w:pStyle w:val="Listparagraf"/>
              <w:ind w:left="0"/>
              <w:jc w:val="center"/>
              <w:rPr>
                <w:rFonts w:ascii="Arial" w:hAnsi="Arial" w:cs="Arial"/>
                <w:bCs/>
              </w:rPr>
            </w:pPr>
            <w:r w:rsidRPr="008E7C83">
              <w:rPr>
                <w:rFonts w:ascii="Arial" w:hAnsi="Arial" w:cs="Arial"/>
                <w:bCs/>
              </w:rPr>
              <w:t>17,6</w:t>
            </w:r>
          </w:p>
        </w:tc>
        <w:tc>
          <w:tcPr>
            <w:tcW w:w="0" w:type="auto"/>
          </w:tcPr>
          <w:p w14:paraId="5B1640BF" w14:textId="1DAEF9C1" w:rsidR="00B11CF9" w:rsidRPr="008E7C83" w:rsidRDefault="00950A2C" w:rsidP="007E3F40">
            <w:pPr>
              <w:pStyle w:val="Listparagraf"/>
              <w:ind w:left="0"/>
              <w:jc w:val="center"/>
              <w:rPr>
                <w:rFonts w:ascii="Arial" w:hAnsi="Arial" w:cs="Arial"/>
                <w:bCs/>
              </w:rPr>
            </w:pPr>
            <w:r w:rsidRPr="008E7C83">
              <w:rPr>
                <w:rFonts w:ascii="Arial" w:hAnsi="Arial" w:cs="Arial"/>
                <w:bCs/>
              </w:rPr>
              <w:t>16,5</w:t>
            </w:r>
          </w:p>
        </w:tc>
        <w:tc>
          <w:tcPr>
            <w:tcW w:w="0" w:type="auto"/>
          </w:tcPr>
          <w:p w14:paraId="7FBEBB2C" w14:textId="53BB62DD" w:rsidR="00B11CF9" w:rsidRPr="008E7C83" w:rsidRDefault="00950A2C" w:rsidP="007E3F40">
            <w:pPr>
              <w:pStyle w:val="Listparagraf"/>
              <w:ind w:left="0"/>
              <w:jc w:val="center"/>
              <w:rPr>
                <w:rFonts w:ascii="Arial" w:hAnsi="Arial" w:cs="Arial"/>
                <w:bCs/>
              </w:rPr>
            </w:pPr>
            <w:r w:rsidRPr="008E7C83">
              <w:rPr>
                <w:rFonts w:ascii="Arial" w:hAnsi="Arial" w:cs="Arial"/>
                <w:bCs/>
              </w:rPr>
              <w:t>16,2</w:t>
            </w:r>
          </w:p>
        </w:tc>
      </w:tr>
      <w:tr w:rsidR="00950A2C" w:rsidRPr="008E7C83" w14:paraId="4C56802B" w14:textId="77777777" w:rsidTr="00B11CF9">
        <w:tc>
          <w:tcPr>
            <w:tcW w:w="0" w:type="auto"/>
          </w:tcPr>
          <w:p w14:paraId="78C08E91" w14:textId="60D6E31E" w:rsidR="00B11CF9" w:rsidRPr="008E7C83" w:rsidRDefault="00950A2C" w:rsidP="007E3F40">
            <w:pPr>
              <w:pStyle w:val="Listparagraf"/>
              <w:ind w:left="0"/>
              <w:jc w:val="center"/>
              <w:rPr>
                <w:rFonts w:ascii="Arial" w:hAnsi="Arial" w:cs="Arial"/>
                <w:b w:val="0"/>
                <w:color w:val="000000"/>
              </w:rPr>
            </w:pPr>
            <w:r w:rsidRPr="008E7C83">
              <w:rPr>
                <w:rFonts w:ascii="Arial" w:hAnsi="Arial" w:cs="Arial"/>
                <w:b w:val="0"/>
                <w:color w:val="000000"/>
              </w:rPr>
              <w:t>2</w:t>
            </w:r>
          </w:p>
        </w:tc>
        <w:tc>
          <w:tcPr>
            <w:tcW w:w="0" w:type="auto"/>
          </w:tcPr>
          <w:p w14:paraId="0E2A4F02" w14:textId="2FAA2DCD" w:rsidR="00B11CF9" w:rsidRPr="008E7C83" w:rsidRDefault="00950A2C" w:rsidP="007E3F40">
            <w:pPr>
              <w:pStyle w:val="Default"/>
              <w:jc w:val="both"/>
              <w:rPr>
                <w:rFonts w:ascii="Arial" w:hAnsi="Arial" w:cs="Arial"/>
              </w:rPr>
            </w:pPr>
            <w:proofErr w:type="spellStart"/>
            <w:r w:rsidRPr="008E7C83">
              <w:rPr>
                <w:rFonts w:ascii="Arial" w:hAnsi="Arial" w:cs="Arial"/>
              </w:rPr>
              <w:t>Motociclete</w:t>
            </w:r>
            <w:proofErr w:type="spellEnd"/>
            <w:r w:rsidRPr="008E7C83">
              <w:rPr>
                <w:rFonts w:ascii="Arial" w:hAnsi="Arial" w:cs="Arial"/>
              </w:rPr>
              <w:t xml:space="preserve">, </w:t>
            </w:r>
            <w:proofErr w:type="spellStart"/>
            <w:r w:rsidRPr="008E7C83">
              <w:rPr>
                <w:rFonts w:ascii="Arial" w:hAnsi="Arial" w:cs="Arial"/>
              </w:rPr>
              <w:t>tricicluri</w:t>
            </w:r>
            <w:proofErr w:type="spellEnd"/>
            <w:r w:rsidRPr="008E7C83">
              <w:rPr>
                <w:rFonts w:ascii="Arial" w:hAnsi="Arial" w:cs="Arial"/>
              </w:rPr>
              <w:t xml:space="preserve"> </w:t>
            </w:r>
            <w:proofErr w:type="spellStart"/>
            <w:r w:rsidRPr="008E7C83">
              <w:rPr>
                <w:rFonts w:ascii="Arial" w:hAnsi="Arial" w:cs="Arial"/>
              </w:rPr>
              <w:t>și</w:t>
            </w:r>
            <w:proofErr w:type="spellEnd"/>
            <w:r w:rsidRPr="008E7C83">
              <w:rPr>
                <w:rFonts w:ascii="Arial" w:hAnsi="Arial" w:cs="Arial"/>
              </w:rPr>
              <w:t xml:space="preserve"> </w:t>
            </w:r>
            <w:proofErr w:type="spellStart"/>
            <w:r w:rsidRPr="008E7C83">
              <w:rPr>
                <w:rFonts w:ascii="Arial" w:hAnsi="Arial" w:cs="Arial"/>
              </w:rPr>
              <w:t>cvadricicluri</w:t>
            </w:r>
            <w:proofErr w:type="spellEnd"/>
            <w:r w:rsidRPr="008E7C83">
              <w:rPr>
                <w:rFonts w:ascii="Arial" w:hAnsi="Arial" w:cs="Arial"/>
              </w:rPr>
              <w:t xml:space="preserve"> cu </w:t>
            </w:r>
            <w:proofErr w:type="spellStart"/>
            <w:r w:rsidRPr="008E7C83">
              <w:rPr>
                <w:rFonts w:ascii="Arial" w:hAnsi="Arial" w:cs="Arial"/>
              </w:rPr>
              <w:t>capacitatea</w:t>
            </w:r>
            <w:proofErr w:type="spellEnd"/>
            <w:r w:rsidRPr="008E7C83">
              <w:rPr>
                <w:rFonts w:ascii="Arial" w:hAnsi="Arial" w:cs="Arial"/>
              </w:rPr>
              <w:t xml:space="preserve"> </w:t>
            </w:r>
            <w:proofErr w:type="spellStart"/>
            <w:r w:rsidRPr="008E7C83">
              <w:rPr>
                <w:rFonts w:ascii="Arial" w:hAnsi="Arial" w:cs="Arial"/>
              </w:rPr>
              <w:t>cilindrică</w:t>
            </w:r>
            <w:proofErr w:type="spellEnd"/>
            <w:r w:rsidRPr="008E7C83">
              <w:rPr>
                <w:rFonts w:ascii="Arial" w:hAnsi="Arial" w:cs="Arial"/>
              </w:rPr>
              <w:t xml:space="preserve"> de </w:t>
            </w:r>
            <w:proofErr w:type="spellStart"/>
            <w:r w:rsidRPr="008E7C83">
              <w:rPr>
                <w:rFonts w:ascii="Arial" w:hAnsi="Arial" w:cs="Arial"/>
              </w:rPr>
              <w:t>peste</w:t>
            </w:r>
            <w:proofErr w:type="spellEnd"/>
            <w:r w:rsidRPr="008E7C83">
              <w:rPr>
                <w:rFonts w:ascii="Arial" w:hAnsi="Arial" w:cs="Arial"/>
              </w:rPr>
              <w:t xml:space="preserve"> 1.600 cm3 </w:t>
            </w:r>
          </w:p>
        </w:tc>
        <w:tc>
          <w:tcPr>
            <w:tcW w:w="0" w:type="auto"/>
          </w:tcPr>
          <w:p w14:paraId="0825BCCC" w14:textId="0A74413C" w:rsidR="00B11CF9" w:rsidRPr="008E7C83" w:rsidRDefault="00950A2C" w:rsidP="007E3F40">
            <w:pPr>
              <w:pStyle w:val="Listparagraf"/>
              <w:ind w:left="0"/>
              <w:jc w:val="center"/>
              <w:rPr>
                <w:rFonts w:ascii="Arial" w:hAnsi="Arial" w:cs="Arial"/>
                <w:bCs/>
              </w:rPr>
            </w:pPr>
            <w:r w:rsidRPr="008E7C83">
              <w:rPr>
                <w:rFonts w:ascii="Arial" w:hAnsi="Arial" w:cs="Arial"/>
                <w:bCs/>
              </w:rPr>
              <w:t>22,1</w:t>
            </w:r>
          </w:p>
        </w:tc>
        <w:tc>
          <w:tcPr>
            <w:tcW w:w="0" w:type="auto"/>
          </w:tcPr>
          <w:p w14:paraId="2AC89303" w14:textId="1CA19AA8" w:rsidR="00B11CF9" w:rsidRPr="008E7C83" w:rsidRDefault="00950A2C" w:rsidP="007E3F40">
            <w:pPr>
              <w:pStyle w:val="Listparagraf"/>
              <w:ind w:left="0"/>
              <w:jc w:val="center"/>
              <w:rPr>
                <w:rFonts w:ascii="Arial" w:hAnsi="Arial" w:cs="Arial"/>
                <w:bCs/>
              </w:rPr>
            </w:pPr>
            <w:r w:rsidRPr="008E7C83">
              <w:rPr>
                <w:rFonts w:ascii="Arial" w:hAnsi="Arial" w:cs="Arial"/>
                <w:bCs/>
              </w:rPr>
              <w:t>21,3</w:t>
            </w:r>
          </w:p>
        </w:tc>
        <w:tc>
          <w:tcPr>
            <w:tcW w:w="0" w:type="auto"/>
          </w:tcPr>
          <w:p w14:paraId="6BBC96B4" w14:textId="5AE1612C" w:rsidR="00B11CF9" w:rsidRPr="008E7C83" w:rsidRDefault="00950A2C" w:rsidP="007E3F40">
            <w:pPr>
              <w:pStyle w:val="Listparagraf"/>
              <w:ind w:left="0"/>
              <w:jc w:val="center"/>
              <w:rPr>
                <w:rFonts w:ascii="Arial" w:hAnsi="Arial" w:cs="Arial"/>
                <w:bCs/>
              </w:rPr>
            </w:pPr>
            <w:r w:rsidRPr="008E7C83">
              <w:rPr>
                <w:rFonts w:ascii="Arial" w:hAnsi="Arial" w:cs="Arial"/>
                <w:bCs/>
              </w:rPr>
              <w:t>19,9</w:t>
            </w:r>
          </w:p>
        </w:tc>
        <w:tc>
          <w:tcPr>
            <w:tcW w:w="0" w:type="auto"/>
          </w:tcPr>
          <w:p w14:paraId="3CEE7592" w14:textId="0AB9F272" w:rsidR="00B11CF9" w:rsidRPr="008E7C83" w:rsidRDefault="00950A2C" w:rsidP="007E3F40">
            <w:pPr>
              <w:pStyle w:val="Listparagraf"/>
              <w:ind w:left="0"/>
              <w:jc w:val="center"/>
              <w:rPr>
                <w:rFonts w:ascii="Arial" w:hAnsi="Arial" w:cs="Arial"/>
                <w:bCs/>
              </w:rPr>
            </w:pPr>
            <w:r w:rsidRPr="008E7C83">
              <w:rPr>
                <w:rFonts w:ascii="Arial" w:hAnsi="Arial" w:cs="Arial"/>
                <w:bCs/>
              </w:rPr>
              <w:t>18,7</w:t>
            </w:r>
          </w:p>
        </w:tc>
        <w:tc>
          <w:tcPr>
            <w:tcW w:w="0" w:type="auto"/>
          </w:tcPr>
          <w:p w14:paraId="23213762" w14:textId="6CF1A563" w:rsidR="00B11CF9" w:rsidRPr="008E7C83" w:rsidRDefault="00950A2C" w:rsidP="007E3F40">
            <w:pPr>
              <w:pStyle w:val="Listparagraf"/>
              <w:ind w:left="0"/>
              <w:jc w:val="center"/>
              <w:rPr>
                <w:rFonts w:ascii="Arial" w:hAnsi="Arial" w:cs="Arial"/>
                <w:bCs/>
              </w:rPr>
            </w:pPr>
            <w:r w:rsidRPr="008E7C83">
              <w:rPr>
                <w:rFonts w:ascii="Arial" w:hAnsi="Arial" w:cs="Arial"/>
                <w:bCs/>
              </w:rPr>
              <w:t>18,4</w:t>
            </w:r>
          </w:p>
        </w:tc>
      </w:tr>
      <w:tr w:rsidR="00950A2C" w:rsidRPr="008E7C83" w14:paraId="3DCD3D04" w14:textId="77777777" w:rsidTr="00B11CF9">
        <w:tc>
          <w:tcPr>
            <w:tcW w:w="0" w:type="auto"/>
          </w:tcPr>
          <w:p w14:paraId="2D7FDC18" w14:textId="2ED3EBB0" w:rsidR="00B11CF9" w:rsidRPr="008E7C83" w:rsidRDefault="00950A2C" w:rsidP="007E3F40">
            <w:pPr>
              <w:pStyle w:val="Listparagraf"/>
              <w:ind w:left="0"/>
              <w:jc w:val="center"/>
              <w:rPr>
                <w:rFonts w:ascii="Arial" w:hAnsi="Arial" w:cs="Arial"/>
                <w:b w:val="0"/>
                <w:color w:val="000000"/>
              </w:rPr>
            </w:pPr>
            <w:r w:rsidRPr="008E7C83">
              <w:rPr>
                <w:rFonts w:ascii="Arial" w:hAnsi="Arial" w:cs="Arial"/>
                <w:b w:val="0"/>
                <w:color w:val="000000"/>
              </w:rPr>
              <w:t>3</w:t>
            </w:r>
          </w:p>
        </w:tc>
        <w:tc>
          <w:tcPr>
            <w:tcW w:w="0" w:type="auto"/>
          </w:tcPr>
          <w:p w14:paraId="1D2B62D5" w14:textId="014B9781" w:rsidR="00B11CF9" w:rsidRPr="008E7C83" w:rsidRDefault="00950A2C" w:rsidP="007E3F40">
            <w:pPr>
              <w:pStyle w:val="Default"/>
              <w:jc w:val="both"/>
              <w:rPr>
                <w:rFonts w:ascii="Arial" w:hAnsi="Arial" w:cs="Arial"/>
              </w:rPr>
            </w:pPr>
            <w:proofErr w:type="spellStart"/>
            <w:r w:rsidRPr="008E7C83">
              <w:rPr>
                <w:rFonts w:ascii="Arial" w:hAnsi="Arial" w:cs="Arial"/>
              </w:rPr>
              <w:t>Autoturisme</w:t>
            </w:r>
            <w:proofErr w:type="spellEnd"/>
            <w:r w:rsidRPr="008E7C83">
              <w:rPr>
                <w:rFonts w:ascii="Arial" w:hAnsi="Arial" w:cs="Arial"/>
              </w:rPr>
              <w:t xml:space="preserve"> cu </w:t>
            </w:r>
            <w:proofErr w:type="spellStart"/>
            <w:r w:rsidRPr="008E7C83">
              <w:rPr>
                <w:rFonts w:ascii="Arial" w:hAnsi="Arial" w:cs="Arial"/>
              </w:rPr>
              <w:t>capacitatea</w:t>
            </w:r>
            <w:proofErr w:type="spellEnd"/>
            <w:r w:rsidRPr="008E7C83">
              <w:rPr>
                <w:rFonts w:ascii="Arial" w:hAnsi="Arial" w:cs="Arial"/>
              </w:rPr>
              <w:t xml:space="preserve"> </w:t>
            </w:r>
            <w:proofErr w:type="spellStart"/>
            <w:r w:rsidRPr="008E7C83">
              <w:rPr>
                <w:rFonts w:ascii="Arial" w:hAnsi="Arial" w:cs="Arial"/>
              </w:rPr>
              <w:t>cilindrică</w:t>
            </w:r>
            <w:proofErr w:type="spellEnd"/>
            <w:r w:rsidRPr="008E7C83">
              <w:rPr>
                <w:rFonts w:ascii="Arial" w:hAnsi="Arial" w:cs="Arial"/>
              </w:rPr>
              <w:t xml:space="preserve"> </w:t>
            </w:r>
            <w:proofErr w:type="spellStart"/>
            <w:r w:rsidRPr="008E7C83">
              <w:rPr>
                <w:rFonts w:ascii="Arial" w:hAnsi="Arial" w:cs="Arial"/>
              </w:rPr>
              <w:lastRenderedPageBreak/>
              <w:t>între</w:t>
            </w:r>
            <w:proofErr w:type="spellEnd"/>
            <w:r w:rsidRPr="008E7C83">
              <w:rPr>
                <w:rFonts w:ascii="Arial" w:hAnsi="Arial" w:cs="Arial"/>
              </w:rPr>
              <w:t xml:space="preserve"> 1.601 cm3 </w:t>
            </w:r>
            <w:proofErr w:type="spellStart"/>
            <w:r w:rsidRPr="008E7C83">
              <w:rPr>
                <w:rFonts w:ascii="Arial" w:hAnsi="Arial" w:cs="Arial"/>
              </w:rPr>
              <w:t>și</w:t>
            </w:r>
            <w:proofErr w:type="spellEnd"/>
            <w:r w:rsidRPr="008E7C83">
              <w:rPr>
                <w:rFonts w:ascii="Arial" w:hAnsi="Arial" w:cs="Arial"/>
              </w:rPr>
              <w:t xml:space="preserve"> 2.000 cm3 </w:t>
            </w:r>
            <w:proofErr w:type="spellStart"/>
            <w:r w:rsidRPr="008E7C83">
              <w:rPr>
                <w:rFonts w:ascii="Arial" w:hAnsi="Arial" w:cs="Arial"/>
              </w:rPr>
              <w:t>inclusiv</w:t>
            </w:r>
            <w:proofErr w:type="spellEnd"/>
            <w:r w:rsidRPr="008E7C83">
              <w:rPr>
                <w:rFonts w:ascii="Arial" w:hAnsi="Arial" w:cs="Arial"/>
              </w:rPr>
              <w:t xml:space="preserve"> </w:t>
            </w:r>
          </w:p>
        </w:tc>
        <w:tc>
          <w:tcPr>
            <w:tcW w:w="0" w:type="auto"/>
          </w:tcPr>
          <w:p w14:paraId="247B3E40" w14:textId="32AB66F9" w:rsidR="00B11CF9" w:rsidRPr="008E7C83" w:rsidRDefault="00950A2C" w:rsidP="007E3F40">
            <w:pPr>
              <w:pStyle w:val="Listparagraf"/>
              <w:ind w:left="0"/>
              <w:jc w:val="center"/>
              <w:rPr>
                <w:rFonts w:ascii="Arial" w:hAnsi="Arial" w:cs="Arial"/>
                <w:bCs/>
              </w:rPr>
            </w:pPr>
            <w:r w:rsidRPr="008E7C83">
              <w:rPr>
                <w:rFonts w:ascii="Arial" w:hAnsi="Arial" w:cs="Arial"/>
                <w:bCs/>
              </w:rPr>
              <w:lastRenderedPageBreak/>
              <w:t>29,7</w:t>
            </w:r>
          </w:p>
        </w:tc>
        <w:tc>
          <w:tcPr>
            <w:tcW w:w="0" w:type="auto"/>
          </w:tcPr>
          <w:p w14:paraId="270FF1EC" w14:textId="442298F4" w:rsidR="00B11CF9" w:rsidRPr="008E7C83" w:rsidRDefault="00950A2C" w:rsidP="007E3F40">
            <w:pPr>
              <w:pStyle w:val="Listparagraf"/>
              <w:ind w:left="0"/>
              <w:jc w:val="center"/>
              <w:rPr>
                <w:rFonts w:ascii="Arial" w:hAnsi="Arial" w:cs="Arial"/>
                <w:bCs/>
              </w:rPr>
            </w:pPr>
            <w:r w:rsidRPr="008E7C83">
              <w:rPr>
                <w:rFonts w:ascii="Arial" w:hAnsi="Arial" w:cs="Arial"/>
                <w:bCs/>
              </w:rPr>
              <w:t>28,5</w:t>
            </w:r>
          </w:p>
        </w:tc>
        <w:tc>
          <w:tcPr>
            <w:tcW w:w="0" w:type="auto"/>
          </w:tcPr>
          <w:p w14:paraId="29C0A7F4" w14:textId="7C18ADF9" w:rsidR="00B11CF9" w:rsidRPr="008E7C83" w:rsidRDefault="00950A2C" w:rsidP="007E3F40">
            <w:pPr>
              <w:pStyle w:val="Listparagraf"/>
              <w:ind w:left="0"/>
              <w:jc w:val="center"/>
              <w:rPr>
                <w:rFonts w:ascii="Arial" w:hAnsi="Arial" w:cs="Arial"/>
                <w:bCs/>
              </w:rPr>
            </w:pPr>
            <w:r w:rsidRPr="008E7C83">
              <w:rPr>
                <w:rFonts w:ascii="Arial" w:hAnsi="Arial" w:cs="Arial"/>
                <w:bCs/>
              </w:rPr>
              <w:t>26,7</w:t>
            </w:r>
          </w:p>
        </w:tc>
        <w:tc>
          <w:tcPr>
            <w:tcW w:w="0" w:type="auto"/>
          </w:tcPr>
          <w:p w14:paraId="5EF7FE7A" w14:textId="006468AC" w:rsidR="00B11CF9" w:rsidRPr="008E7C83" w:rsidRDefault="00950A2C" w:rsidP="007E3F40">
            <w:pPr>
              <w:pStyle w:val="Listparagraf"/>
              <w:ind w:left="0"/>
              <w:jc w:val="center"/>
              <w:rPr>
                <w:rFonts w:ascii="Arial" w:hAnsi="Arial" w:cs="Arial"/>
                <w:bCs/>
              </w:rPr>
            </w:pPr>
            <w:r w:rsidRPr="008E7C83">
              <w:rPr>
                <w:rFonts w:ascii="Arial" w:hAnsi="Arial" w:cs="Arial"/>
                <w:bCs/>
              </w:rPr>
              <w:t>25,1</w:t>
            </w:r>
          </w:p>
        </w:tc>
        <w:tc>
          <w:tcPr>
            <w:tcW w:w="0" w:type="auto"/>
          </w:tcPr>
          <w:p w14:paraId="6AEA690E" w14:textId="2F236CBE" w:rsidR="00B11CF9" w:rsidRPr="008E7C83" w:rsidRDefault="00950A2C" w:rsidP="007E3F40">
            <w:pPr>
              <w:pStyle w:val="Listparagraf"/>
              <w:ind w:left="0"/>
              <w:jc w:val="center"/>
              <w:rPr>
                <w:rFonts w:ascii="Arial" w:hAnsi="Arial" w:cs="Arial"/>
                <w:bCs/>
              </w:rPr>
            </w:pPr>
            <w:r w:rsidRPr="008E7C83">
              <w:rPr>
                <w:rFonts w:ascii="Arial" w:hAnsi="Arial" w:cs="Arial"/>
                <w:bCs/>
              </w:rPr>
              <w:t>24,6</w:t>
            </w:r>
          </w:p>
        </w:tc>
      </w:tr>
      <w:tr w:rsidR="00950A2C" w:rsidRPr="008E7C83" w14:paraId="14FC4F9E" w14:textId="77777777" w:rsidTr="00B11CF9">
        <w:tc>
          <w:tcPr>
            <w:tcW w:w="0" w:type="auto"/>
          </w:tcPr>
          <w:p w14:paraId="05AA90E8" w14:textId="13058719" w:rsidR="00B11CF9" w:rsidRPr="008E7C83" w:rsidRDefault="00950A2C" w:rsidP="007E3F40">
            <w:pPr>
              <w:pStyle w:val="Listparagraf"/>
              <w:ind w:left="0"/>
              <w:jc w:val="center"/>
              <w:rPr>
                <w:rFonts w:ascii="Arial" w:hAnsi="Arial" w:cs="Arial"/>
                <w:b w:val="0"/>
                <w:color w:val="000000"/>
              </w:rPr>
            </w:pPr>
            <w:r w:rsidRPr="008E7C83">
              <w:rPr>
                <w:rFonts w:ascii="Arial" w:hAnsi="Arial" w:cs="Arial"/>
                <w:b w:val="0"/>
                <w:color w:val="000000"/>
              </w:rPr>
              <w:t>4</w:t>
            </w:r>
          </w:p>
        </w:tc>
        <w:tc>
          <w:tcPr>
            <w:tcW w:w="0" w:type="auto"/>
          </w:tcPr>
          <w:p w14:paraId="7B85CE92" w14:textId="75A65337" w:rsidR="00B11CF9" w:rsidRPr="008E7C83" w:rsidRDefault="00950A2C" w:rsidP="007E3F40">
            <w:pPr>
              <w:pStyle w:val="Default"/>
              <w:jc w:val="both"/>
              <w:rPr>
                <w:rFonts w:ascii="Arial" w:hAnsi="Arial" w:cs="Arial"/>
              </w:rPr>
            </w:pPr>
            <w:proofErr w:type="spellStart"/>
            <w:r w:rsidRPr="008E7C83">
              <w:rPr>
                <w:rFonts w:ascii="Arial" w:hAnsi="Arial" w:cs="Arial"/>
              </w:rPr>
              <w:t>Autoturisme</w:t>
            </w:r>
            <w:proofErr w:type="spellEnd"/>
            <w:r w:rsidRPr="008E7C83">
              <w:rPr>
                <w:rFonts w:ascii="Arial" w:hAnsi="Arial" w:cs="Arial"/>
              </w:rPr>
              <w:t xml:space="preserve"> cu </w:t>
            </w:r>
            <w:proofErr w:type="spellStart"/>
            <w:r w:rsidRPr="008E7C83">
              <w:rPr>
                <w:rFonts w:ascii="Arial" w:hAnsi="Arial" w:cs="Arial"/>
              </w:rPr>
              <w:t>capacitatea</w:t>
            </w:r>
            <w:proofErr w:type="spellEnd"/>
            <w:r w:rsidRPr="008E7C83">
              <w:rPr>
                <w:rFonts w:ascii="Arial" w:hAnsi="Arial" w:cs="Arial"/>
              </w:rPr>
              <w:t xml:space="preserve"> </w:t>
            </w:r>
            <w:proofErr w:type="spellStart"/>
            <w:r w:rsidRPr="008E7C83">
              <w:rPr>
                <w:rFonts w:ascii="Arial" w:hAnsi="Arial" w:cs="Arial"/>
              </w:rPr>
              <w:t>cilindrică</w:t>
            </w:r>
            <w:proofErr w:type="spellEnd"/>
            <w:r w:rsidRPr="008E7C83">
              <w:rPr>
                <w:rFonts w:ascii="Arial" w:hAnsi="Arial" w:cs="Arial"/>
              </w:rPr>
              <w:t xml:space="preserve"> </w:t>
            </w:r>
            <w:proofErr w:type="spellStart"/>
            <w:r w:rsidRPr="008E7C83">
              <w:rPr>
                <w:rFonts w:ascii="Arial" w:hAnsi="Arial" w:cs="Arial"/>
              </w:rPr>
              <w:t>între</w:t>
            </w:r>
            <w:proofErr w:type="spellEnd"/>
            <w:r w:rsidRPr="008E7C83">
              <w:rPr>
                <w:rFonts w:ascii="Arial" w:hAnsi="Arial" w:cs="Arial"/>
              </w:rPr>
              <w:t xml:space="preserve"> 2.001 cm3 </w:t>
            </w:r>
            <w:proofErr w:type="spellStart"/>
            <w:r w:rsidRPr="008E7C83">
              <w:rPr>
                <w:rFonts w:ascii="Arial" w:hAnsi="Arial" w:cs="Arial"/>
              </w:rPr>
              <w:t>și</w:t>
            </w:r>
            <w:proofErr w:type="spellEnd"/>
            <w:r w:rsidRPr="008E7C83">
              <w:rPr>
                <w:rFonts w:ascii="Arial" w:hAnsi="Arial" w:cs="Arial"/>
              </w:rPr>
              <w:t xml:space="preserve"> 2.600 cm3 </w:t>
            </w:r>
            <w:proofErr w:type="spellStart"/>
            <w:r w:rsidRPr="008E7C83">
              <w:rPr>
                <w:rFonts w:ascii="Arial" w:hAnsi="Arial" w:cs="Arial"/>
              </w:rPr>
              <w:t>inclusiv</w:t>
            </w:r>
            <w:proofErr w:type="spellEnd"/>
            <w:r w:rsidRPr="008E7C83">
              <w:rPr>
                <w:rFonts w:ascii="Arial" w:hAnsi="Arial" w:cs="Arial"/>
              </w:rPr>
              <w:t xml:space="preserve"> </w:t>
            </w:r>
          </w:p>
        </w:tc>
        <w:tc>
          <w:tcPr>
            <w:tcW w:w="0" w:type="auto"/>
          </w:tcPr>
          <w:p w14:paraId="5752C361" w14:textId="37B88191" w:rsidR="00B11CF9" w:rsidRPr="008E7C83" w:rsidRDefault="00950A2C" w:rsidP="007E3F40">
            <w:pPr>
              <w:pStyle w:val="Listparagraf"/>
              <w:ind w:left="0"/>
              <w:jc w:val="center"/>
              <w:rPr>
                <w:rFonts w:ascii="Arial" w:hAnsi="Arial" w:cs="Arial"/>
                <w:bCs/>
              </w:rPr>
            </w:pPr>
            <w:r w:rsidRPr="008E7C83">
              <w:rPr>
                <w:rFonts w:ascii="Arial" w:hAnsi="Arial" w:cs="Arial"/>
                <w:bCs/>
              </w:rPr>
              <w:t>92,2</w:t>
            </w:r>
          </w:p>
        </w:tc>
        <w:tc>
          <w:tcPr>
            <w:tcW w:w="0" w:type="auto"/>
          </w:tcPr>
          <w:p w14:paraId="1D1E4252" w14:textId="7003BD47" w:rsidR="00B11CF9" w:rsidRPr="008E7C83" w:rsidRDefault="00950A2C" w:rsidP="007E3F40">
            <w:pPr>
              <w:pStyle w:val="Listparagraf"/>
              <w:ind w:left="0"/>
              <w:jc w:val="center"/>
              <w:rPr>
                <w:rFonts w:ascii="Arial" w:hAnsi="Arial" w:cs="Arial"/>
                <w:bCs/>
              </w:rPr>
            </w:pPr>
            <w:r w:rsidRPr="008E7C83">
              <w:rPr>
                <w:rFonts w:ascii="Arial" w:hAnsi="Arial" w:cs="Arial"/>
                <w:bCs/>
              </w:rPr>
              <w:t>88,6</w:t>
            </w:r>
          </w:p>
        </w:tc>
        <w:tc>
          <w:tcPr>
            <w:tcW w:w="0" w:type="auto"/>
          </w:tcPr>
          <w:p w14:paraId="2CE314B7" w14:textId="7A25AF6D" w:rsidR="00B11CF9" w:rsidRPr="008E7C83" w:rsidRDefault="00950A2C" w:rsidP="007E3F40">
            <w:pPr>
              <w:pStyle w:val="Listparagraf"/>
              <w:ind w:left="0"/>
              <w:jc w:val="center"/>
              <w:rPr>
                <w:rFonts w:ascii="Arial" w:hAnsi="Arial" w:cs="Arial"/>
                <w:bCs/>
              </w:rPr>
            </w:pPr>
            <w:r w:rsidRPr="008E7C83">
              <w:rPr>
                <w:rFonts w:ascii="Arial" w:hAnsi="Arial" w:cs="Arial"/>
                <w:bCs/>
              </w:rPr>
              <w:t>82,8</w:t>
            </w:r>
          </w:p>
        </w:tc>
        <w:tc>
          <w:tcPr>
            <w:tcW w:w="0" w:type="auto"/>
          </w:tcPr>
          <w:p w14:paraId="1E9E6A8D" w14:textId="78AE3951" w:rsidR="00B11CF9" w:rsidRPr="008E7C83" w:rsidRDefault="00950A2C" w:rsidP="007E3F40">
            <w:pPr>
              <w:pStyle w:val="Listparagraf"/>
              <w:ind w:left="0"/>
              <w:jc w:val="center"/>
              <w:rPr>
                <w:rFonts w:ascii="Arial" w:hAnsi="Arial" w:cs="Arial"/>
                <w:bCs/>
              </w:rPr>
            </w:pPr>
            <w:r w:rsidRPr="008E7C83">
              <w:rPr>
                <w:rFonts w:ascii="Arial" w:hAnsi="Arial" w:cs="Arial"/>
                <w:bCs/>
              </w:rPr>
              <w:t>77,8</w:t>
            </w:r>
          </w:p>
        </w:tc>
        <w:tc>
          <w:tcPr>
            <w:tcW w:w="0" w:type="auto"/>
          </w:tcPr>
          <w:p w14:paraId="3E6A744C" w14:textId="667EFEEE" w:rsidR="00B11CF9" w:rsidRPr="008E7C83" w:rsidRDefault="00950A2C" w:rsidP="007E3F40">
            <w:pPr>
              <w:pStyle w:val="Listparagraf"/>
              <w:ind w:left="0"/>
              <w:jc w:val="center"/>
              <w:rPr>
                <w:rFonts w:ascii="Arial" w:hAnsi="Arial" w:cs="Arial"/>
                <w:bCs/>
              </w:rPr>
            </w:pPr>
            <w:r w:rsidRPr="008E7C83">
              <w:rPr>
                <w:rFonts w:ascii="Arial" w:hAnsi="Arial" w:cs="Arial"/>
                <w:bCs/>
              </w:rPr>
              <w:t>76,3</w:t>
            </w:r>
          </w:p>
        </w:tc>
      </w:tr>
      <w:tr w:rsidR="00950A2C" w:rsidRPr="008E7C83" w14:paraId="3A9A71DE" w14:textId="77777777" w:rsidTr="00B11CF9">
        <w:tc>
          <w:tcPr>
            <w:tcW w:w="0" w:type="auto"/>
          </w:tcPr>
          <w:p w14:paraId="2E87293B" w14:textId="561C7A7C" w:rsidR="00B11CF9" w:rsidRPr="008E7C83" w:rsidRDefault="00950A2C" w:rsidP="007E3F40">
            <w:pPr>
              <w:pStyle w:val="Listparagraf"/>
              <w:ind w:left="0"/>
              <w:jc w:val="center"/>
              <w:rPr>
                <w:rFonts w:ascii="Arial" w:hAnsi="Arial" w:cs="Arial"/>
                <w:b w:val="0"/>
                <w:color w:val="000000"/>
              </w:rPr>
            </w:pPr>
            <w:r w:rsidRPr="008E7C83">
              <w:rPr>
                <w:rFonts w:ascii="Arial" w:hAnsi="Arial" w:cs="Arial"/>
                <w:b w:val="0"/>
                <w:color w:val="000000"/>
              </w:rPr>
              <w:t>5</w:t>
            </w:r>
          </w:p>
        </w:tc>
        <w:tc>
          <w:tcPr>
            <w:tcW w:w="0" w:type="auto"/>
          </w:tcPr>
          <w:p w14:paraId="12458531" w14:textId="08D35EF8" w:rsidR="00B11CF9" w:rsidRPr="008E7C83" w:rsidRDefault="00950A2C" w:rsidP="007E3F40">
            <w:pPr>
              <w:pStyle w:val="Default"/>
              <w:jc w:val="both"/>
              <w:rPr>
                <w:rFonts w:ascii="Arial" w:hAnsi="Arial" w:cs="Arial"/>
              </w:rPr>
            </w:pPr>
            <w:proofErr w:type="spellStart"/>
            <w:r w:rsidRPr="008E7C83">
              <w:rPr>
                <w:rFonts w:ascii="Arial" w:hAnsi="Arial" w:cs="Arial"/>
              </w:rPr>
              <w:t>Autoturisme</w:t>
            </w:r>
            <w:proofErr w:type="spellEnd"/>
            <w:r w:rsidRPr="008E7C83">
              <w:rPr>
                <w:rFonts w:ascii="Arial" w:hAnsi="Arial" w:cs="Arial"/>
              </w:rPr>
              <w:t xml:space="preserve"> cu </w:t>
            </w:r>
            <w:proofErr w:type="spellStart"/>
            <w:r w:rsidRPr="008E7C83">
              <w:rPr>
                <w:rFonts w:ascii="Arial" w:hAnsi="Arial" w:cs="Arial"/>
              </w:rPr>
              <w:t>capacitatea</w:t>
            </w:r>
            <w:proofErr w:type="spellEnd"/>
            <w:r w:rsidRPr="008E7C83">
              <w:rPr>
                <w:rFonts w:ascii="Arial" w:hAnsi="Arial" w:cs="Arial"/>
              </w:rPr>
              <w:t xml:space="preserve"> </w:t>
            </w:r>
            <w:proofErr w:type="spellStart"/>
            <w:r w:rsidRPr="008E7C83">
              <w:rPr>
                <w:rFonts w:ascii="Arial" w:hAnsi="Arial" w:cs="Arial"/>
              </w:rPr>
              <w:t>cilindrică</w:t>
            </w:r>
            <w:proofErr w:type="spellEnd"/>
            <w:r w:rsidRPr="008E7C83">
              <w:rPr>
                <w:rFonts w:ascii="Arial" w:hAnsi="Arial" w:cs="Arial"/>
              </w:rPr>
              <w:t xml:space="preserve"> </w:t>
            </w:r>
            <w:proofErr w:type="spellStart"/>
            <w:r w:rsidRPr="008E7C83">
              <w:rPr>
                <w:rFonts w:ascii="Arial" w:hAnsi="Arial" w:cs="Arial"/>
              </w:rPr>
              <w:t>între</w:t>
            </w:r>
            <w:proofErr w:type="spellEnd"/>
            <w:r w:rsidRPr="008E7C83">
              <w:rPr>
                <w:rFonts w:ascii="Arial" w:hAnsi="Arial" w:cs="Arial"/>
              </w:rPr>
              <w:t xml:space="preserve"> 2.601 cm3 </w:t>
            </w:r>
            <w:proofErr w:type="spellStart"/>
            <w:r w:rsidRPr="008E7C83">
              <w:rPr>
                <w:rFonts w:ascii="Arial" w:hAnsi="Arial" w:cs="Arial"/>
              </w:rPr>
              <w:t>și</w:t>
            </w:r>
            <w:proofErr w:type="spellEnd"/>
            <w:r w:rsidRPr="008E7C83">
              <w:rPr>
                <w:rFonts w:ascii="Arial" w:hAnsi="Arial" w:cs="Arial"/>
              </w:rPr>
              <w:t xml:space="preserve"> 3.000 cm3 </w:t>
            </w:r>
            <w:proofErr w:type="spellStart"/>
            <w:r w:rsidRPr="008E7C83">
              <w:rPr>
                <w:rFonts w:ascii="Arial" w:hAnsi="Arial" w:cs="Arial"/>
              </w:rPr>
              <w:t>inclusiv</w:t>
            </w:r>
            <w:proofErr w:type="spellEnd"/>
            <w:r w:rsidRPr="008E7C83">
              <w:rPr>
                <w:rFonts w:ascii="Arial" w:hAnsi="Arial" w:cs="Arial"/>
              </w:rPr>
              <w:t xml:space="preserve"> </w:t>
            </w:r>
          </w:p>
        </w:tc>
        <w:tc>
          <w:tcPr>
            <w:tcW w:w="0" w:type="auto"/>
          </w:tcPr>
          <w:p w14:paraId="10136A97" w14:textId="08CAF9CB" w:rsidR="00B11CF9" w:rsidRPr="008E7C83" w:rsidRDefault="00950A2C" w:rsidP="007E3F40">
            <w:pPr>
              <w:pStyle w:val="Listparagraf"/>
              <w:ind w:left="0"/>
              <w:jc w:val="center"/>
              <w:rPr>
                <w:rFonts w:ascii="Arial" w:hAnsi="Arial" w:cs="Arial"/>
                <w:bCs/>
              </w:rPr>
            </w:pPr>
            <w:r w:rsidRPr="008E7C83">
              <w:rPr>
                <w:rFonts w:ascii="Arial" w:hAnsi="Arial" w:cs="Arial"/>
                <w:bCs/>
              </w:rPr>
              <w:t>182,9</w:t>
            </w:r>
          </w:p>
        </w:tc>
        <w:tc>
          <w:tcPr>
            <w:tcW w:w="0" w:type="auto"/>
          </w:tcPr>
          <w:p w14:paraId="53ECE8C3" w14:textId="2175C33F" w:rsidR="00B11CF9" w:rsidRPr="008E7C83" w:rsidRDefault="00950A2C" w:rsidP="007E3F40">
            <w:pPr>
              <w:pStyle w:val="Listparagraf"/>
              <w:ind w:left="0"/>
              <w:jc w:val="center"/>
              <w:rPr>
                <w:rFonts w:ascii="Arial" w:hAnsi="Arial" w:cs="Arial"/>
                <w:bCs/>
              </w:rPr>
            </w:pPr>
            <w:r w:rsidRPr="008E7C83">
              <w:rPr>
                <w:rFonts w:ascii="Arial" w:hAnsi="Arial" w:cs="Arial"/>
                <w:bCs/>
              </w:rPr>
              <w:t>172,8</w:t>
            </w:r>
          </w:p>
        </w:tc>
        <w:tc>
          <w:tcPr>
            <w:tcW w:w="0" w:type="auto"/>
          </w:tcPr>
          <w:p w14:paraId="42AA6CBD" w14:textId="218FE2F3" w:rsidR="00B11CF9" w:rsidRPr="008E7C83" w:rsidRDefault="00950A2C" w:rsidP="007E3F40">
            <w:pPr>
              <w:pStyle w:val="Listparagraf"/>
              <w:ind w:left="0"/>
              <w:jc w:val="center"/>
              <w:rPr>
                <w:rFonts w:ascii="Arial" w:hAnsi="Arial" w:cs="Arial"/>
                <w:bCs/>
              </w:rPr>
            </w:pPr>
            <w:r w:rsidRPr="008E7C83">
              <w:rPr>
                <w:rFonts w:ascii="Arial" w:hAnsi="Arial" w:cs="Arial"/>
                <w:bCs/>
              </w:rPr>
              <w:t>154,1</w:t>
            </w:r>
          </w:p>
        </w:tc>
        <w:tc>
          <w:tcPr>
            <w:tcW w:w="0" w:type="auto"/>
          </w:tcPr>
          <w:p w14:paraId="1F1A57B8" w14:textId="7A151254" w:rsidR="00B11CF9" w:rsidRPr="008E7C83" w:rsidRDefault="00950A2C" w:rsidP="007E3F40">
            <w:pPr>
              <w:pStyle w:val="Listparagraf"/>
              <w:ind w:left="0"/>
              <w:jc w:val="center"/>
              <w:rPr>
                <w:rFonts w:ascii="Arial" w:hAnsi="Arial" w:cs="Arial"/>
                <w:bCs/>
              </w:rPr>
            </w:pPr>
            <w:r w:rsidRPr="008E7C83">
              <w:rPr>
                <w:rFonts w:ascii="Arial" w:hAnsi="Arial" w:cs="Arial"/>
                <w:bCs/>
              </w:rPr>
              <w:t>151,2</w:t>
            </w:r>
          </w:p>
        </w:tc>
        <w:tc>
          <w:tcPr>
            <w:tcW w:w="0" w:type="auto"/>
          </w:tcPr>
          <w:p w14:paraId="50A3E524" w14:textId="1D5D60DD" w:rsidR="00B11CF9" w:rsidRPr="008E7C83" w:rsidRDefault="00950A2C" w:rsidP="007E3F40">
            <w:pPr>
              <w:pStyle w:val="Listparagraf"/>
              <w:ind w:left="0"/>
              <w:jc w:val="center"/>
              <w:rPr>
                <w:rFonts w:ascii="Arial" w:hAnsi="Arial" w:cs="Arial"/>
                <w:bCs/>
              </w:rPr>
            </w:pPr>
            <w:r w:rsidRPr="008E7C83">
              <w:rPr>
                <w:rFonts w:ascii="Arial" w:hAnsi="Arial" w:cs="Arial"/>
                <w:bCs/>
              </w:rPr>
              <w:t>149,8</w:t>
            </w:r>
          </w:p>
        </w:tc>
      </w:tr>
      <w:tr w:rsidR="00950A2C" w:rsidRPr="008E7C83" w14:paraId="6EBBC5F5" w14:textId="77777777" w:rsidTr="00B11CF9">
        <w:tc>
          <w:tcPr>
            <w:tcW w:w="0" w:type="auto"/>
          </w:tcPr>
          <w:p w14:paraId="520F18AE" w14:textId="1D93CDED" w:rsidR="00B11CF9" w:rsidRPr="008E7C83" w:rsidRDefault="00950A2C" w:rsidP="007E3F40">
            <w:pPr>
              <w:pStyle w:val="Listparagraf"/>
              <w:ind w:left="0"/>
              <w:jc w:val="center"/>
              <w:rPr>
                <w:rFonts w:ascii="Arial" w:hAnsi="Arial" w:cs="Arial"/>
                <w:b w:val="0"/>
                <w:color w:val="000000"/>
              </w:rPr>
            </w:pPr>
            <w:r w:rsidRPr="008E7C83">
              <w:rPr>
                <w:rFonts w:ascii="Arial" w:hAnsi="Arial" w:cs="Arial"/>
                <w:b w:val="0"/>
                <w:color w:val="000000"/>
              </w:rPr>
              <w:t>6</w:t>
            </w:r>
          </w:p>
        </w:tc>
        <w:tc>
          <w:tcPr>
            <w:tcW w:w="0" w:type="auto"/>
          </w:tcPr>
          <w:p w14:paraId="2832AC8B" w14:textId="2FEEF87B" w:rsidR="00B11CF9" w:rsidRPr="008E7C83" w:rsidRDefault="00950A2C" w:rsidP="007E3F40">
            <w:pPr>
              <w:pStyle w:val="Default"/>
              <w:jc w:val="both"/>
              <w:rPr>
                <w:rFonts w:ascii="Arial" w:hAnsi="Arial" w:cs="Arial"/>
              </w:rPr>
            </w:pPr>
            <w:proofErr w:type="spellStart"/>
            <w:r w:rsidRPr="008E7C83">
              <w:rPr>
                <w:rFonts w:ascii="Arial" w:hAnsi="Arial" w:cs="Arial"/>
              </w:rPr>
              <w:t>Autoturisme</w:t>
            </w:r>
            <w:proofErr w:type="spellEnd"/>
            <w:r w:rsidRPr="008E7C83">
              <w:rPr>
                <w:rFonts w:ascii="Arial" w:hAnsi="Arial" w:cs="Arial"/>
              </w:rPr>
              <w:t xml:space="preserve"> cu </w:t>
            </w:r>
            <w:proofErr w:type="spellStart"/>
            <w:r w:rsidRPr="008E7C83">
              <w:rPr>
                <w:rFonts w:ascii="Arial" w:hAnsi="Arial" w:cs="Arial"/>
              </w:rPr>
              <w:t>capacitatea</w:t>
            </w:r>
            <w:proofErr w:type="spellEnd"/>
            <w:r w:rsidRPr="008E7C83">
              <w:rPr>
                <w:rFonts w:ascii="Arial" w:hAnsi="Arial" w:cs="Arial"/>
              </w:rPr>
              <w:t xml:space="preserve"> </w:t>
            </w:r>
            <w:proofErr w:type="spellStart"/>
            <w:r w:rsidRPr="008E7C83">
              <w:rPr>
                <w:rFonts w:ascii="Arial" w:hAnsi="Arial" w:cs="Arial"/>
              </w:rPr>
              <w:t>cilindrică</w:t>
            </w:r>
            <w:proofErr w:type="spellEnd"/>
            <w:r w:rsidRPr="008E7C83">
              <w:rPr>
                <w:rFonts w:ascii="Arial" w:hAnsi="Arial" w:cs="Arial"/>
              </w:rPr>
              <w:t xml:space="preserve"> de </w:t>
            </w:r>
            <w:proofErr w:type="spellStart"/>
            <w:r w:rsidRPr="008E7C83">
              <w:rPr>
                <w:rFonts w:ascii="Arial" w:hAnsi="Arial" w:cs="Arial"/>
              </w:rPr>
              <w:t>peste</w:t>
            </w:r>
            <w:proofErr w:type="spellEnd"/>
            <w:r w:rsidRPr="008E7C83">
              <w:rPr>
                <w:rFonts w:ascii="Arial" w:hAnsi="Arial" w:cs="Arial"/>
              </w:rPr>
              <w:t xml:space="preserve"> 3.001 cm3 </w:t>
            </w:r>
          </w:p>
        </w:tc>
        <w:tc>
          <w:tcPr>
            <w:tcW w:w="0" w:type="auto"/>
          </w:tcPr>
          <w:p w14:paraId="3B122876" w14:textId="065FB28A" w:rsidR="00B11CF9" w:rsidRPr="008E7C83" w:rsidRDefault="00DC5651" w:rsidP="007E3F40">
            <w:pPr>
              <w:pStyle w:val="Listparagraf"/>
              <w:ind w:left="0"/>
              <w:jc w:val="center"/>
              <w:rPr>
                <w:rFonts w:ascii="Arial" w:hAnsi="Arial" w:cs="Arial"/>
                <w:bCs/>
              </w:rPr>
            </w:pPr>
            <w:r w:rsidRPr="008E7C83">
              <w:rPr>
                <w:rFonts w:ascii="Arial" w:hAnsi="Arial" w:cs="Arial"/>
                <w:bCs/>
              </w:rPr>
              <w:t>319,0</w:t>
            </w:r>
          </w:p>
        </w:tc>
        <w:tc>
          <w:tcPr>
            <w:tcW w:w="0" w:type="auto"/>
          </w:tcPr>
          <w:p w14:paraId="42A71A26" w14:textId="6B7B3091" w:rsidR="00B11CF9" w:rsidRPr="008E7C83" w:rsidRDefault="00DC5651" w:rsidP="007E3F40">
            <w:pPr>
              <w:pStyle w:val="Listparagraf"/>
              <w:ind w:left="0"/>
              <w:jc w:val="center"/>
              <w:rPr>
                <w:rFonts w:ascii="Arial" w:hAnsi="Arial" w:cs="Arial"/>
                <w:bCs/>
              </w:rPr>
            </w:pPr>
            <w:r w:rsidRPr="008E7C83">
              <w:rPr>
                <w:rFonts w:ascii="Arial" w:hAnsi="Arial" w:cs="Arial"/>
                <w:bCs/>
              </w:rPr>
              <w:t>297,3</w:t>
            </w:r>
          </w:p>
        </w:tc>
        <w:tc>
          <w:tcPr>
            <w:tcW w:w="0" w:type="auto"/>
          </w:tcPr>
          <w:p w14:paraId="1FA2F122" w14:textId="3716C00C" w:rsidR="00B11CF9" w:rsidRPr="008E7C83" w:rsidRDefault="00DC5651" w:rsidP="007E3F40">
            <w:pPr>
              <w:pStyle w:val="Listparagraf"/>
              <w:ind w:left="0"/>
              <w:jc w:val="center"/>
              <w:rPr>
                <w:rFonts w:ascii="Arial" w:hAnsi="Arial" w:cs="Arial"/>
                <w:bCs/>
              </w:rPr>
            </w:pPr>
            <w:r w:rsidRPr="008E7C83">
              <w:rPr>
                <w:rFonts w:ascii="Arial" w:hAnsi="Arial" w:cs="Arial"/>
                <w:bCs/>
              </w:rPr>
              <w:t>294,4</w:t>
            </w:r>
          </w:p>
        </w:tc>
        <w:tc>
          <w:tcPr>
            <w:tcW w:w="0" w:type="auto"/>
          </w:tcPr>
          <w:p w14:paraId="49096A36" w14:textId="4978E9B4" w:rsidR="00B11CF9" w:rsidRPr="008E7C83" w:rsidRDefault="00DC5651" w:rsidP="007E3F40">
            <w:pPr>
              <w:pStyle w:val="Listparagraf"/>
              <w:ind w:left="0"/>
              <w:jc w:val="center"/>
              <w:rPr>
                <w:rFonts w:ascii="Arial" w:hAnsi="Arial" w:cs="Arial"/>
                <w:bCs/>
              </w:rPr>
            </w:pPr>
            <w:r w:rsidRPr="008E7C83">
              <w:rPr>
                <w:rFonts w:ascii="Arial" w:hAnsi="Arial" w:cs="Arial"/>
                <w:bCs/>
              </w:rPr>
              <w:t>290,0</w:t>
            </w:r>
          </w:p>
        </w:tc>
        <w:tc>
          <w:tcPr>
            <w:tcW w:w="0" w:type="auto"/>
          </w:tcPr>
          <w:p w14:paraId="093C70B0" w14:textId="0351B6BA" w:rsidR="00B11CF9" w:rsidRPr="008E7C83" w:rsidRDefault="00DC5651" w:rsidP="007E3F40">
            <w:pPr>
              <w:pStyle w:val="Listparagraf"/>
              <w:ind w:left="0"/>
              <w:jc w:val="center"/>
              <w:rPr>
                <w:rFonts w:ascii="Arial" w:hAnsi="Arial" w:cs="Arial"/>
                <w:bCs/>
              </w:rPr>
            </w:pPr>
            <w:r w:rsidRPr="008E7C83">
              <w:rPr>
                <w:rFonts w:ascii="Arial" w:hAnsi="Arial" w:cs="Arial"/>
                <w:bCs/>
              </w:rPr>
              <w:t>275,5</w:t>
            </w:r>
          </w:p>
        </w:tc>
      </w:tr>
      <w:tr w:rsidR="00950A2C" w:rsidRPr="008E7C83" w14:paraId="01329F38" w14:textId="77777777" w:rsidTr="00B11CF9">
        <w:tc>
          <w:tcPr>
            <w:tcW w:w="0" w:type="auto"/>
          </w:tcPr>
          <w:p w14:paraId="34A646C9" w14:textId="4A4FBFA2" w:rsidR="00B11CF9" w:rsidRPr="008E7C83" w:rsidRDefault="00950A2C" w:rsidP="007E3F40">
            <w:pPr>
              <w:pStyle w:val="Listparagraf"/>
              <w:ind w:left="0"/>
              <w:jc w:val="center"/>
              <w:rPr>
                <w:rFonts w:ascii="Arial" w:hAnsi="Arial" w:cs="Arial"/>
                <w:b w:val="0"/>
                <w:color w:val="000000"/>
              </w:rPr>
            </w:pPr>
            <w:r w:rsidRPr="008E7C83">
              <w:rPr>
                <w:rFonts w:ascii="Arial" w:hAnsi="Arial" w:cs="Arial"/>
                <w:b w:val="0"/>
                <w:color w:val="000000"/>
              </w:rPr>
              <w:t>7</w:t>
            </w:r>
          </w:p>
        </w:tc>
        <w:tc>
          <w:tcPr>
            <w:tcW w:w="0" w:type="auto"/>
          </w:tcPr>
          <w:p w14:paraId="69F64D61" w14:textId="7DBF5CD9" w:rsidR="00B11CF9" w:rsidRPr="008E7C83" w:rsidRDefault="00950A2C" w:rsidP="007E3F40">
            <w:pPr>
              <w:pStyle w:val="Default"/>
              <w:jc w:val="both"/>
              <w:rPr>
                <w:rFonts w:ascii="Arial" w:hAnsi="Arial" w:cs="Arial"/>
              </w:rPr>
            </w:pPr>
            <w:proofErr w:type="spellStart"/>
            <w:r w:rsidRPr="008E7C83">
              <w:rPr>
                <w:rFonts w:ascii="Arial" w:hAnsi="Arial" w:cs="Arial"/>
              </w:rPr>
              <w:t>Autobuze</w:t>
            </w:r>
            <w:proofErr w:type="spellEnd"/>
            <w:r w:rsidRPr="008E7C83">
              <w:rPr>
                <w:rFonts w:ascii="Arial" w:hAnsi="Arial" w:cs="Arial"/>
              </w:rPr>
              <w:t xml:space="preserve">, </w:t>
            </w:r>
            <w:proofErr w:type="spellStart"/>
            <w:r w:rsidRPr="008E7C83">
              <w:rPr>
                <w:rFonts w:ascii="Arial" w:hAnsi="Arial" w:cs="Arial"/>
              </w:rPr>
              <w:t>autocare</w:t>
            </w:r>
            <w:proofErr w:type="spellEnd"/>
            <w:r w:rsidRPr="008E7C83">
              <w:rPr>
                <w:rFonts w:ascii="Arial" w:hAnsi="Arial" w:cs="Arial"/>
              </w:rPr>
              <w:t xml:space="preserve">, </w:t>
            </w:r>
            <w:proofErr w:type="spellStart"/>
            <w:r w:rsidRPr="008E7C83">
              <w:rPr>
                <w:rFonts w:ascii="Arial" w:hAnsi="Arial" w:cs="Arial"/>
              </w:rPr>
              <w:t>microbuze</w:t>
            </w:r>
            <w:proofErr w:type="spellEnd"/>
            <w:r w:rsidRPr="008E7C83">
              <w:rPr>
                <w:rFonts w:ascii="Arial" w:hAnsi="Arial" w:cs="Arial"/>
              </w:rPr>
              <w:t xml:space="preserve"> </w:t>
            </w:r>
          </w:p>
        </w:tc>
        <w:tc>
          <w:tcPr>
            <w:tcW w:w="0" w:type="auto"/>
          </w:tcPr>
          <w:p w14:paraId="29038391" w14:textId="363BE90A" w:rsidR="00B11CF9" w:rsidRPr="008E7C83" w:rsidRDefault="00DC5651" w:rsidP="007E3F40">
            <w:pPr>
              <w:pStyle w:val="Listparagraf"/>
              <w:ind w:left="0"/>
              <w:jc w:val="center"/>
              <w:rPr>
                <w:rFonts w:ascii="Arial" w:hAnsi="Arial" w:cs="Arial"/>
                <w:bCs/>
              </w:rPr>
            </w:pPr>
            <w:r w:rsidRPr="008E7C83">
              <w:rPr>
                <w:rFonts w:ascii="Arial" w:hAnsi="Arial" w:cs="Arial"/>
                <w:bCs/>
              </w:rPr>
              <w:t>31,2</w:t>
            </w:r>
          </w:p>
        </w:tc>
        <w:tc>
          <w:tcPr>
            <w:tcW w:w="0" w:type="auto"/>
          </w:tcPr>
          <w:p w14:paraId="06DB18C9" w14:textId="484DA06D" w:rsidR="00B11CF9" w:rsidRPr="008E7C83" w:rsidRDefault="00DC5651" w:rsidP="007E3F40">
            <w:pPr>
              <w:pStyle w:val="Listparagraf"/>
              <w:ind w:left="0"/>
              <w:jc w:val="center"/>
              <w:rPr>
                <w:rFonts w:ascii="Arial" w:hAnsi="Arial" w:cs="Arial"/>
                <w:bCs/>
              </w:rPr>
            </w:pPr>
            <w:r w:rsidRPr="008E7C83">
              <w:rPr>
                <w:rFonts w:ascii="Arial" w:hAnsi="Arial" w:cs="Arial"/>
                <w:bCs/>
              </w:rPr>
              <w:t>30,0</w:t>
            </w:r>
          </w:p>
        </w:tc>
        <w:tc>
          <w:tcPr>
            <w:tcW w:w="0" w:type="auto"/>
          </w:tcPr>
          <w:p w14:paraId="1E5298F5" w14:textId="39D840A4" w:rsidR="00B11CF9" w:rsidRPr="008E7C83" w:rsidRDefault="00DC5651" w:rsidP="007E3F40">
            <w:pPr>
              <w:pStyle w:val="Listparagraf"/>
              <w:ind w:left="0"/>
              <w:jc w:val="center"/>
              <w:rPr>
                <w:rFonts w:ascii="Arial" w:hAnsi="Arial" w:cs="Arial"/>
                <w:bCs/>
              </w:rPr>
            </w:pPr>
            <w:r w:rsidRPr="008E7C83">
              <w:rPr>
                <w:rFonts w:ascii="Arial" w:hAnsi="Arial" w:cs="Arial"/>
                <w:bCs/>
              </w:rPr>
              <w:t>28,1</w:t>
            </w:r>
          </w:p>
        </w:tc>
        <w:tc>
          <w:tcPr>
            <w:tcW w:w="0" w:type="auto"/>
          </w:tcPr>
          <w:p w14:paraId="61C2C2D9" w14:textId="46AA82D2" w:rsidR="00B11CF9" w:rsidRPr="008E7C83" w:rsidRDefault="00DC5651" w:rsidP="007E3F40">
            <w:pPr>
              <w:pStyle w:val="Listparagraf"/>
              <w:ind w:left="0"/>
              <w:jc w:val="center"/>
              <w:rPr>
                <w:rFonts w:ascii="Arial" w:hAnsi="Arial" w:cs="Arial"/>
                <w:bCs/>
              </w:rPr>
            </w:pPr>
            <w:r w:rsidRPr="008E7C83">
              <w:rPr>
                <w:rFonts w:ascii="Arial" w:hAnsi="Arial" w:cs="Arial"/>
                <w:bCs/>
              </w:rPr>
              <w:t>26,4</w:t>
            </w:r>
          </w:p>
        </w:tc>
        <w:tc>
          <w:tcPr>
            <w:tcW w:w="0" w:type="auto"/>
          </w:tcPr>
          <w:p w14:paraId="07B9E27E" w14:textId="544639B8" w:rsidR="00B11CF9" w:rsidRPr="008E7C83" w:rsidRDefault="00DC5651" w:rsidP="007E3F40">
            <w:pPr>
              <w:pStyle w:val="Listparagraf"/>
              <w:ind w:left="0"/>
              <w:jc w:val="center"/>
              <w:rPr>
                <w:rFonts w:ascii="Arial" w:hAnsi="Arial" w:cs="Arial"/>
                <w:bCs/>
              </w:rPr>
            </w:pPr>
            <w:r w:rsidRPr="008E7C83">
              <w:rPr>
                <w:rFonts w:ascii="Arial" w:hAnsi="Arial" w:cs="Arial"/>
                <w:bCs/>
              </w:rPr>
              <w:t>25,9</w:t>
            </w:r>
          </w:p>
        </w:tc>
      </w:tr>
      <w:tr w:rsidR="00950A2C" w:rsidRPr="008E7C83" w14:paraId="62D53605" w14:textId="77777777" w:rsidTr="00B11CF9">
        <w:tc>
          <w:tcPr>
            <w:tcW w:w="0" w:type="auto"/>
          </w:tcPr>
          <w:p w14:paraId="0E12D79A" w14:textId="70778F14" w:rsidR="00B11CF9" w:rsidRPr="008E7C83" w:rsidRDefault="00950A2C" w:rsidP="007E3F40">
            <w:pPr>
              <w:pStyle w:val="Listparagraf"/>
              <w:ind w:left="0"/>
              <w:jc w:val="center"/>
              <w:rPr>
                <w:rFonts w:ascii="Arial" w:hAnsi="Arial" w:cs="Arial"/>
                <w:b w:val="0"/>
                <w:color w:val="000000"/>
              </w:rPr>
            </w:pPr>
            <w:r w:rsidRPr="008E7C83">
              <w:rPr>
                <w:rFonts w:ascii="Arial" w:hAnsi="Arial" w:cs="Arial"/>
                <w:b w:val="0"/>
                <w:color w:val="000000"/>
              </w:rPr>
              <w:t>8</w:t>
            </w:r>
          </w:p>
        </w:tc>
        <w:tc>
          <w:tcPr>
            <w:tcW w:w="0" w:type="auto"/>
          </w:tcPr>
          <w:p w14:paraId="03E5E187" w14:textId="3159ECB1" w:rsidR="00B11CF9" w:rsidRPr="008E7C83" w:rsidRDefault="00950A2C" w:rsidP="007E3F40">
            <w:pPr>
              <w:pStyle w:val="Default"/>
              <w:jc w:val="both"/>
              <w:rPr>
                <w:rFonts w:ascii="Arial" w:hAnsi="Arial" w:cs="Arial"/>
              </w:rPr>
            </w:pPr>
            <w:r w:rsidRPr="008E7C83">
              <w:rPr>
                <w:rFonts w:ascii="Arial" w:hAnsi="Arial" w:cs="Arial"/>
              </w:rPr>
              <w:t xml:space="preserve">Alte </w:t>
            </w:r>
            <w:proofErr w:type="spellStart"/>
            <w:r w:rsidRPr="008E7C83">
              <w:rPr>
                <w:rFonts w:ascii="Arial" w:hAnsi="Arial" w:cs="Arial"/>
              </w:rPr>
              <w:t>vehicule</w:t>
            </w:r>
            <w:proofErr w:type="spellEnd"/>
            <w:r w:rsidRPr="008E7C83">
              <w:rPr>
                <w:rFonts w:ascii="Arial" w:hAnsi="Arial" w:cs="Arial"/>
              </w:rPr>
              <w:t xml:space="preserve"> cu </w:t>
            </w:r>
            <w:proofErr w:type="spellStart"/>
            <w:r w:rsidRPr="008E7C83">
              <w:rPr>
                <w:rFonts w:ascii="Arial" w:hAnsi="Arial" w:cs="Arial"/>
              </w:rPr>
              <w:t>tracțiune</w:t>
            </w:r>
            <w:proofErr w:type="spellEnd"/>
            <w:r w:rsidRPr="008E7C83">
              <w:rPr>
                <w:rFonts w:ascii="Arial" w:hAnsi="Arial" w:cs="Arial"/>
              </w:rPr>
              <w:t xml:space="preserve"> </w:t>
            </w:r>
            <w:proofErr w:type="spellStart"/>
            <w:r w:rsidRPr="008E7C83">
              <w:rPr>
                <w:rFonts w:ascii="Arial" w:hAnsi="Arial" w:cs="Arial"/>
              </w:rPr>
              <w:t>mecanică</w:t>
            </w:r>
            <w:proofErr w:type="spellEnd"/>
            <w:r w:rsidRPr="008E7C83">
              <w:rPr>
                <w:rFonts w:ascii="Arial" w:hAnsi="Arial" w:cs="Arial"/>
              </w:rPr>
              <w:t xml:space="preserve"> cu masa </w:t>
            </w:r>
            <w:proofErr w:type="spellStart"/>
            <w:r w:rsidRPr="008E7C83">
              <w:rPr>
                <w:rFonts w:ascii="Arial" w:hAnsi="Arial" w:cs="Arial"/>
              </w:rPr>
              <w:t>totală</w:t>
            </w:r>
            <w:proofErr w:type="spellEnd"/>
            <w:r w:rsidRPr="008E7C83">
              <w:rPr>
                <w:rFonts w:ascii="Arial" w:hAnsi="Arial" w:cs="Arial"/>
              </w:rPr>
              <w:t xml:space="preserve"> </w:t>
            </w:r>
            <w:proofErr w:type="spellStart"/>
            <w:r w:rsidRPr="008E7C83">
              <w:rPr>
                <w:rFonts w:ascii="Arial" w:hAnsi="Arial" w:cs="Arial"/>
              </w:rPr>
              <w:t>maximă</w:t>
            </w:r>
            <w:proofErr w:type="spellEnd"/>
            <w:r w:rsidRPr="008E7C83">
              <w:rPr>
                <w:rFonts w:ascii="Arial" w:hAnsi="Arial" w:cs="Arial"/>
              </w:rPr>
              <w:t xml:space="preserve"> </w:t>
            </w:r>
            <w:proofErr w:type="spellStart"/>
            <w:r w:rsidRPr="008E7C83">
              <w:rPr>
                <w:rFonts w:ascii="Arial" w:hAnsi="Arial" w:cs="Arial"/>
              </w:rPr>
              <w:t>autorizată</w:t>
            </w:r>
            <w:proofErr w:type="spellEnd"/>
            <w:r w:rsidRPr="008E7C83">
              <w:rPr>
                <w:rFonts w:ascii="Arial" w:hAnsi="Arial" w:cs="Arial"/>
              </w:rPr>
              <w:t xml:space="preserve"> de </w:t>
            </w:r>
            <w:proofErr w:type="spellStart"/>
            <w:r w:rsidRPr="008E7C83">
              <w:rPr>
                <w:rFonts w:ascii="Arial" w:hAnsi="Arial" w:cs="Arial"/>
              </w:rPr>
              <w:t>până</w:t>
            </w:r>
            <w:proofErr w:type="spellEnd"/>
            <w:r w:rsidRPr="008E7C83">
              <w:rPr>
                <w:rFonts w:ascii="Arial" w:hAnsi="Arial" w:cs="Arial"/>
              </w:rPr>
              <w:t xml:space="preserve"> la 12 </w:t>
            </w:r>
            <w:proofErr w:type="gramStart"/>
            <w:r w:rsidRPr="008E7C83">
              <w:rPr>
                <w:rFonts w:ascii="Arial" w:hAnsi="Arial" w:cs="Arial"/>
              </w:rPr>
              <w:t>tone</w:t>
            </w:r>
            <w:proofErr w:type="gramEnd"/>
            <w:r w:rsidRPr="008E7C83">
              <w:rPr>
                <w:rFonts w:ascii="Arial" w:hAnsi="Arial" w:cs="Arial"/>
              </w:rPr>
              <w:t xml:space="preserve">, </w:t>
            </w:r>
            <w:proofErr w:type="spellStart"/>
            <w:r w:rsidRPr="008E7C83">
              <w:rPr>
                <w:rFonts w:ascii="Arial" w:hAnsi="Arial" w:cs="Arial"/>
              </w:rPr>
              <w:t>inclusiv</w:t>
            </w:r>
            <w:proofErr w:type="spellEnd"/>
            <w:r w:rsidRPr="008E7C83">
              <w:rPr>
                <w:rFonts w:ascii="Arial" w:hAnsi="Arial" w:cs="Arial"/>
              </w:rPr>
              <w:t xml:space="preserve"> </w:t>
            </w:r>
          </w:p>
        </w:tc>
        <w:tc>
          <w:tcPr>
            <w:tcW w:w="0" w:type="auto"/>
          </w:tcPr>
          <w:p w14:paraId="2509A7F6" w14:textId="66B483B9" w:rsidR="00B11CF9" w:rsidRPr="008E7C83" w:rsidRDefault="00DC5651" w:rsidP="007E3F40">
            <w:pPr>
              <w:pStyle w:val="Listparagraf"/>
              <w:ind w:left="0"/>
              <w:jc w:val="center"/>
              <w:rPr>
                <w:rFonts w:ascii="Arial" w:hAnsi="Arial" w:cs="Arial"/>
                <w:bCs/>
              </w:rPr>
            </w:pPr>
            <w:r w:rsidRPr="008E7C83">
              <w:rPr>
                <w:rFonts w:ascii="Arial" w:hAnsi="Arial" w:cs="Arial"/>
                <w:bCs/>
              </w:rPr>
              <w:t>39,0</w:t>
            </w:r>
          </w:p>
        </w:tc>
        <w:tc>
          <w:tcPr>
            <w:tcW w:w="0" w:type="auto"/>
          </w:tcPr>
          <w:p w14:paraId="7E7D5521" w14:textId="21E09CD7" w:rsidR="00B11CF9" w:rsidRPr="008E7C83" w:rsidRDefault="00DC5651" w:rsidP="007E3F40">
            <w:pPr>
              <w:pStyle w:val="Listparagraf"/>
              <w:ind w:left="0"/>
              <w:jc w:val="center"/>
              <w:rPr>
                <w:rFonts w:ascii="Arial" w:hAnsi="Arial" w:cs="Arial"/>
                <w:bCs/>
              </w:rPr>
            </w:pPr>
            <w:r w:rsidRPr="008E7C83">
              <w:rPr>
                <w:rFonts w:ascii="Arial" w:hAnsi="Arial" w:cs="Arial"/>
                <w:bCs/>
              </w:rPr>
              <w:t>37,5</w:t>
            </w:r>
          </w:p>
        </w:tc>
        <w:tc>
          <w:tcPr>
            <w:tcW w:w="0" w:type="auto"/>
          </w:tcPr>
          <w:p w14:paraId="2937C37F" w14:textId="35D3F12E" w:rsidR="00B11CF9" w:rsidRPr="008E7C83" w:rsidRDefault="00DC5651" w:rsidP="007E3F40">
            <w:pPr>
              <w:pStyle w:val="Listparagraf"/>
              <w:ind w:left="0"/>
              <w:jc w:val="center"/>
              <w:rPr>
                <w:rFonts w:ascii="Arial" w:hAnsi="Arial" w:cs="Arial"/>
                <w:bCs/>
              </w:rPr>
            </w:pPr>
            <w:r w:rsidRPr="008E7C83">
              <w:rPr>
                <w:rFonts w:ascii="Arial" w:hAnsi="Arial" w:cs="Arial"/>
                <w:bCs/>
              </w:rPr>
              <w:t>35,1</w:t>
            </w:r>
          </w:p>
        </w:tc>
        <w:tc>
          <w:tcPr>
            <w:tcW w:w="0" w:type="auto"/>
          </w:tcPr>
          <w:p w14:paraId="5B539B9A" w14:textId="57C93DED" w:rsidR="00B11CF9" w:rsidRPr="008E7C83" w:rsidRDefault="00DC5651" w:rsidP="007E3F40">
            <w:pPr>
              <w:pStyle w:val="Listparagraf"/>
              <w:ind w:left="0"/>
              <w:jc w:val="center"/>
              <w:rPr>
                <w:rFonts w:ascii="Arial" w:hAnsi="Arial" w:cs="Arial"/>
                <w:bCs/>
              </w:rPr>
            </w:pPr>
            <w:r w:rsidRPr="008E7C83">
              <w:rPr>
                <w:rFonts w:ascii="Arial" w:hAnsi="Arial" w:cs="Arial"/>
                <w:bCs/>
              </w:rPr>
              <w:t>33,0</w:t>
            </w:r>
          </w:p>
        </w:tc>
        <w:tc>
          <w:tcPr>
            <w:tcW w:w="0" w:type="auto"/>
          </w:tcPr>
          <w:p w14:paraId="31855330" w14:textId="49B6487B" w:rsidR="00B11CF9" w:rsidRPr="008E7C83" w:rsidRDefault="00DC5651" w:rsidP="007E3F40">
            <w:pPr>
              <w:pStyle w:val="Listparagraf"/>
              <w:ind w:left="0"/>
              <w:jc w:val="center"/>
              <w:rPr>
                <w:rFonts w:ascii="Arial" w:hAnsi="Arial" w:cs="Arial"/>
                <w:bCs/>
              </w:rPr>
            </w:pPr>
            <w:r w:rsidRPr="008E7C83">
              <w:rPr>
                <w:rFonts w:ascii="Arial" w:hAnsi="Arial" w:cs="Arial"/>
                <w:bCs/>
              </w:rPr>
              <w:t>32,4</w:t>
            </w:r>
          </w:p>
        </w:tc>
      </w:tr>
    </w:tbl>
    <w:p w14:paraId="6B328639" w14:textId="77777777" w:rsidR="00B11CF9" w:rsidRPr="008E7C83" w:rsidRDefault="00B11CF9" w:rsidP="007E3F40">
      <w:pPr>
        <w:jc w:val="both"/>
        <w:rPr>
          <w:rFonts w:ascii="Arial" w:hAnsi="Arial" w:cs="Arial"/>
          <w:b w:val="0"/>
          <w:color w:val="000000"/>
        </w:rPr>
      </w:pPr>
    </w:p>
    <w:p w14:paraId="215A20D8" w14:textId="6700501A" w:rsidR="00ED2E11" w:rsidRPr="008E7C83" w:rsidRDefault="003C2F05" w:rsidP="007E3F40">
      <w:pPr>
        <w:jc w:val="both"/>
        <w:rPr>
          <w:rFonts w:ascii="Arial" w:hAnsi="Arial" w:cs="Arial"/>
          <w:b w:val="0"/>
          <w:color w:val="000000"/>
          <w:lang w:val="en-US"/>
        </w:rPr>
      </w:pPr>
      <w:r w:rsidRPr="008E7C83">
        <w:rPr>
          <w:rStyle w:val="id0"/>
          <w:rFonts w:ascii="Arial" w:hAnsi="Arial" w:cs="Arial"/>
          <w:bCs/>
        </w:rPr>
        <w:t>   </w:t>
      </w:r>
      <w:r w:rsidRPr="008E7C83">
        <w:rPr>
          <w:rFonts w:ascii="Arial" w:hAnsi="Arial" w:cs="Arial"/>
          <w:bCs/>
          <w:color w:val="000000"/>
        </w:rPr>
        <w:t xml:space="preserve"> </w:t>
      </w:r>
      <w:r w:rsidR="00ED2E11" w:rsidRPr="008E7C83">
        <w:rPr>
          <w:rFonts w:ascii="Arial" w:hAnsi="Arial" w:cs="Arial"/>
          <w:bCs/>
          <w:color w:val="000000"/>
          <w:lang w:val="en-US"/>
        </w:rPr>
        <w:t>(2^1)</w:t>
      </w:r>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Ministerul</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Dezvoltării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Lucrărilor</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Publice</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și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Administrației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Ministerul</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Afacerilor</w:t>
      </w:r>
      <w:proofErr w:type="spellEnd"/>
      <w:r w:rsidR="00ED2E11" w:rsidRPr="008E7C83">
        <w:rPr>
          <w:rFonts w:ascii="Arial" w:hAnsi="Arial" w:cs="Arial"/>
          <w:b w:val="0"/>
          <w:color w:val="000000"/>
          <w:lang w:val="en-US"/>
        </w:rPr>
        <w:t xml:space="preserve"> Interne </w:t>
      </w:r>
      <w:proofErr w:type="spellStart"/>
      <w:r w:rsidR="00ED2E11" w:rsidRPr="008E7C83">
        <w:rPr>
          <w:rFonts w:ascii="Arial" w:hAnsi="Arial" w:cs="Arial"/>
          <w:b w:val="0"/>
          <w:color w:val="000000"/>
          <w:lang w:val="en-US"/>
        </w:rPr>
        <w:t>și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Ministerul</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Transporturilor</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și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Infrastructurii</w:t>
      </w:r>
      <w:proofErr w:type="spellEnd"/>
      <w:r w:rsidR="00ED2E11" w:rsidRPr="008E7C83">
        <w:rPr>
          <w:rFonts w:ascii="Arial" w:hAnsi="Arial" w:cs="Arial"/>
          <w:b w:val="0"/>
          <w:color w:val="000000"/>
          <w:lang w:val="en-US"/>
        </w:rPr>
        <w:t xml:space="preserve"> au </w:t>
      </w:r>
      <w:proofErr w:type="spellStart"/>
      <w:r w:rsidR="00ED2E11" w:rsidRPr="008E7C83">
        <w:rPr>
          <w:rFonts w:ascii="Arial" w:hAnsi="Arial" w:cs="Arial"/>
          <w:b w:val="0"/>
          <w:color w:val="000000"/>
          <w:lang w:val="en-US"/>
        </w:rPr>
        <w:t>obligația</w:t>
      </w:r>
      <w:proofErr w:type="spellEnd"/>
      <w:r w:rsidR="00ED2E11" w:rsidRPr="008E7C83">
        <w:rPr>
          <w:rFonts w:ascii="Arial" w:hAnsi="Arial" w:cs="Arial"/>
          <w:b w:val="0"/>
          <w:color w:val="000000"/>
          <w:lang w:val="en-US"/>
        </w:rPr>
        <w:t xml:space="preserve"> de a </w:t>
      </w:r>
      <w:proofErr w:type="spellStart"/>
      <w:r w:rsidR="00ED2E11" w:rsidRPr="008E7C83">
        <w:rPr>
          <w:rFonts w:ascii="Arial" w:hAnsi="Arial" w:cs="Arial"/>
          <w:b w:val="0"/>
          <w:color w:val="000000"/>
          <w:lang w:val="en-US"/>
        </w:rPr>
        <w:t>colabora</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în</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vederea</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realizării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schimbului</w:t>
      </w:r>
      <w:proofErr w:type="spellEnd"/>
      <w:r w:rsidR="00ED2E11" w:rsidRPr="008E7C83">
        <w:rPr>
          <w:rFonts w:ascii="Arial" w:hAnsi="Arial" w:cs="Arial"/>
          <w:b w:val="0"/>
          <w:color w:val="000000"/>
          <w:lang w:val="en-US"/>
        </w:rPr>
        <w:t xml:space="preserve"> de date </w:t>
      </w:r>
      <w:proofErr w:type="spellStart"/>
      <w:r w:rsidR="00ED2E11" w:rsidRPr="008E7C83">
        <w:rPr>
          <w:rFonts w:ascii="Arial" w:hAnsi="Arial" w:cs="Arial"/>
          <w:b w:val="0"/>
          <w:color w:val="000000"/>
          <w:lang w:val="en-US"/>
        </w:rPr>
        <w:t>și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informații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privind</w:t>
      </w:r>
      <w:proofErr w:type="spellEnd"/>
      <w:r w:rsidR="00ED2E11" w:rsidRPr="008E7C83">
        <w:rPr>
          <w:rFonts w:ascii="Arial" w:hAnsi="Arial" w:cs="Arial"/>
          <w:b w:val="0"/>
          <w:color w:val="000000"/>
          <w:lang w:val="en-US"/>
        </w:rPr>
        <w:t xml:space="preserve"> norma de </w:t>
      </w:r>
      <w:proofErr w:type="spellStart"/>
      <w:r w:rsidR="00ED2E11" w:rsidRPr="008E7C83">
        <w:rPr>
          <w:rFonts w:ascii="Arial" w:hAnsi="Arial" w:cs="Arial"/>
          <w:b w:val="0"/>
          <w:color w:val="000000"/>
          <w:lang w:val="en-US"/>
        </w:rPr>
        <w:t>poluare</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prevăzută</w:t>
      </w:r>
      <w:proofErr w:type="spellEnd"/>
      <w:r w:rsidR="00ED2E11" w:rsidRPr="008E7C83">
        <w:rPr>
          <w:rFonts w:ascii="Arial" w:hAnsi="Arial" w:cs="Arial"/>
          <w:b w:val="0"/>
          <w:color w:val="000000"/>
          <w:lang w:val="en-US"/>
        </w:rPr>
        <w:t xml:space="preserve"> la </w:t>
      </w:r>
      <w:proofErr w:type="spellStart"/>
      <w:r w:rsidR="00ED2E11" w:rsidRPr="008E7C83">
        <w:rPr>
          <w:rFonts w:ascii="Arial" w:hAnsi="Arial" w:cs="Arial"/>
          <w:b w:val="0"/>
          <w:color w:val="000000"/>
          <w:lang w:val="en-US"/>
        </w:rPr>
        <w:t>alin</w:t>
      </w:r>
      <w:proofErr w:type="spellEnd"/>
      <w:r w:rsidR="00ED2E11" w:rsidRPr="008E7C83">
        <w:rPr>
          <w:rFonts w:ascii="Arial" w:hAnsi="Arial" w:cs="Arial"/>
          <w:b w:val="0"/>
          <w:color w:val="000000"/>
          <w:lang w:val="en-US"/>
        </w:rPr>
        <w:t xml:space="preserve">. (2). </w:t>
      </w:r>
      <w:proofErr w:type="spellStart"/>
      <w:r w:rsidR="00ED2E11" w:rsidRPr="008E7C83">
        <w:rPr>
          <w:rFonts w:ascii="Arial" w:hAnsi="Arial" w:cs="Arial"/>
          <w:b w:val="0"/>
          <w:color w:val="000000"/>
          <w:lang w:val="en-US"/>
        </w:rPr>
        <w:t>Procedura</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privind</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schimbul</w:t>
      </w:r>
      <w:proofErr w:type="spellEnd"/>
      <w:r w:rsidR="00ED2E11" w:rsidRPr="008E7C83">
        <w:rPr>
          <w:rFonts w:ascii="Arial" w:hAnsi="Arial" w:cs="Arial"/>
          <w:b w:val="0"/>
          <w:color w:val="000000"/>
          <w:lang w:val="en-US"/>
        </w:rPr>
        <w:t xml:space="preserve"> de date </w:t>
      </w:r>
      <w:proofErr w:type="spellStart"/>
      <w:r w:rsidR="00ED2E11" w:rsidRPr="008E7C83">
        <w:rPr>
          <w:rFonts w:ascii="Arial" w:hAnsi="Arial" w:cs="Arial"/>
          <w:b w:val="0"/>
          <w:color w:val="000000"/>
          <w:lang w:val="en-US"/>
        </w:rPr>
        <w:t>și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informații</w:t>
      </w:r>
      <w:proofErr w:type="spellEnd"/>
      <w:r w:rsidR="00ED2E11" w:rsidRPr="008E7C83">
        <w:rPr>
          <w:rFonts w:ascii="Arial" w:hAnsi="Arial" w:cs="Arial"/>
          <w:b w:val="0"/>
          <w:color w:val="000000"/>
          <w:lang w:val="en-US"/>
        </w:rPr>
        <w:t xml:space="preserve"> se </w:t>
      </w:r>
      <w:proofErr w:type="spellStart"/>
      <w:r w:rsidR="00ED2E11" w:rsidRPr="008E7C83">
        <w:rPr>
          <w:rFonts w:ascii="Arial" w:hAnsi="Arial" w:cs="Arial"/>
          <w:b w:val="0"/>
          <w:color w:val="000000"/>
          <w:lang w:val="en-US"/>
        </w:rPr>
        <w:t>stabilește</w:t>
      </w:r>
      <w:proofErr w:type="spellEnd"/>
      <w:r w:rsidR="00ED2E11" w:rsidRPr="008E7C83">
        <w:rPr>
          <w:rFonts w:ascii="Arial" w:hAnsi="Arial" w:cs="Arial"/>
          <w:b w:val="0"/>
          <w:color w:val="000000"/>
          <w:lang w:val="en-US"/>
        </w:rPr>
        <w:t xml:space="preserve"> pe </w:t>
      </w:r>
      <w:proofErr w:type="spellStart"/>
      <w:r w:rsidR="00ED2E11" w:rsidRPr="008E7C83">
        <w:rPr>
          <w:rFonts w:ascii="Arial" w:hAnsi="Arial" w:cs="Arial"/>
          <w:b w:val="0"/>
          <w:color w:val="000000"/>
          <w:lang w:val="en-US"/>
        </w:rPr>
        <w:t>bază</w:t>
      </w:r>
      <w:proofErr w:type="spellEnd"/>
      <w:r w:rsidR="00ED2E11" w:rsidRPr="008E7C83">
        <w:rPr>
          <w:rFonts w:ascii="Arial" w:hAnsi="Arial" w:cs="Arial"/>
          <w:b w:val="0"/>
          <w:color w:val="000000"/>
          <w:lang w:val="en-US"/>
        </w:rPr>
        <w:t xml:space="preserve"> de protocol </w:t>
      </w:r>
      <w:proofErr w:type="spellStart"/>
      <w:r w:rsidR="00ED2E11" w:rsidRPr="008E7C83">
        <w:rPr>
          <w:rFonts w:ascii="Arial" w:hAnsi="Arial" w:cs="Arial"/>
          <w:b w:val="0"/>
          <w:color w:val="000000"/>
          <w:lang w:val="en-US"/>
        </w:rPr>
        <w:t>încheiat</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între</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Ministerul</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Dezvoltării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Lucrărilor</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Publice</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și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Administrației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Ministerul</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Afacerilor</w:t>
      </w:r>
      <w:proofErr w:type="spellEnd"/>
      <w:r w:rsidR="00ED2E11" w:rsidRPr="008E7C83">
        <w:rPr>
          <w:rFonts w:ascii="Arial" w:hAnsi="Arial" w:cs="Arial"/>
          <w:b w:val="0"/>
          <w:color w:val="000000"/>
          <w:lang w:val="en-US"/>
        </w:rPr>
        <w:t xml:space="preserve"> Interne </w:t>
      </w:r>
      <w:proofErr w:type="spellStart"/>
      <w:r w:rsidR="00ED2E11" w:rsidRPr="008E7C83">
        <w:rPr>
          <w:rFonts w:ascii="Arial" w:hAnsi="Arial" w:cs="Arial"/>
          <w:b w:val="0"/>
          <w:color w:val="000000"/>
          <w:lang w:val="en-US"/>
        </w:rPr>
        <w:t>și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Ministerul</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Transporturilor</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și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Infrastructurii</w:t>
      </w:r>
      <w:proofErr w:type="spellEnd"/>
      <w:r w:rsidR="00ED2E11" w:rsidRPr="008E7C83">
        <w:rPr>
          <w:rFonts w:ascii="Arial" w:hAnsi="Arial" w:cs="Arial"/>
          <w:b w:val="0"/>
          <w:color w:val="000000"/>
          <w:lang w:val="en-US"/>
        </w:rPr>
        <w:t xml:space="preserve">. </w:t>
      </w:r>
    </w:p>
    <w:p w14:paraId="46CB343D" w14:textId="72C1E586" w:rsidR="003C2F05" w:rsidRPr="008E7C83" w:rsidRDefault="001F328B" w:rsidP="007E3F40">
      <w:pPr>
        <w:jc w:val="both"/>
        <w:rPr>
          <w:rFonts w:ascii="Arial" w:hAnsi="Arial" w:cs="Arial"/>
          <w:b w:val="0"/>
          <w:color w:val="000000"/>
        </w:rPr>
      </w:pPr>
      <w:r w:rsidRPr="008E7C83">
        <w:rPr>
          <w:rFonts w:ascii="Arial" w:hAnsi="Arial" w:cs="Arial"/>
          <w:bCs/>
          <w:color w:val="000000"/>
          <w:lang w:val="en-US"/>
        </w:rPr>
        <w:t xml:space="preserve">   </w:t>
      </w:r>
      <w:r w:rsidR="00ED2E11" w:rsidRPr="008E7C83">
        <w:rPr>
          <w:rFonts w:ascii="Arial" w:hAnsi="Arial" w:cs="Arial"/>
          <w:bCs/>
          <w:color w:val="000000"/>
          <w:lang w:val="en-US"/>
        </w:rPr>
        <w:t>(2^2)</w:t>
      </w:r>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În</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cazul</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oricăruia</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dintre</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următoarele</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autovehicule</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impozitul</w:t>
      </w:r>
      <w:proofErr w:type="spellEnd"/>
      <w:r w:rsidR="00ED2E11" w:rsidRPr="008E7C83">
        <w:rPr>
          <w:rFonts w:ascii="Arial" w:hAnsi="Arial" w:cs="Arial"/>
          <w:b w:val="0"/>
          <w:color w:val="000000"/>
          <w:lang w:val="en-US"/>
        </w:rPr>
        <w:t xml:space="preserve"> pe </w:t>
      </w:r>
      <w:proofErr w:type="spellStart"/>
      <w:r w:rsidR="00ED2E11" w:rsidRPr="008E7C83">
        <w:rPr>
          <w:rFonts w:ascii="Arial" w:hAnsi="Arial" w:cs="Arial"/>
          <w:b w:val="0"/>
          <w:color w:val="000000"/>
          <w:lang w:val="en-US"/>
        </w:rPr>
        <w:t>mijloacele</w:t>
      </w:r>
      <w:proofErr w:type="spellEnd"/>
      <w:r w:rsidR="00ED2E11" w:rsidRPr="008E7C83">
        <w:rPr>
          <w:rFonts w:ascii="Arial" w:hAnsi="Arial" w:cs="Arial"/>
          <w:b w:val="0"/>
          <w:color w:val="000000"/>
          <w:lang w:val="en-US"/>
        </w:rPr>
        <w:t xml:space="preserve"> de transport se </w:t>
      </w:r>
      <w:proofErr w:type="spellStart"/>
      <w:r w:rsidR="00ED2E11" w:rsidRPr="008E7C83">
        <w:rPr>
          <w:rFonts w:ascii="Arial" w:hAnsi="Arial" w:cs="Arial"/>
          <w:b w:val="0"/>
          <w:color w:val="000000"/>
          <w:lang w:val="en-US"/>
        </w:rPr>
        <w:t>calculează</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în</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funcție</w:t>
      </w:r>
      <w:proofErr w:type="spellEnd"/>
      <w:r w:rsidR="00ED2E11" w:rsidRPr="008E7C83">
        <w:rPr>
          <w:rFonts w:ascii="Arial" w:hAnsi="Arial" w:cs="Arial"/>
          <w:b w:val="0"/>
          <w:color w:val="000000"/>
          <w:lang w:val="en-US"/>
        </w:rPr>
        <w:t xml:space="preserve"> de </w:t>
      </w:r>
      <w:proofErr w:type="spellStart"/>
      <w:r w:rsidR="00ED2E11" w:rsidRPr="008E7C83">
        <w:rPr>
          <w:rFonts w:ascii="Arial" w:hAnsi="Arial" w:cs="Arial"/>
          <w:b w:val="0"/>
          <w:color w:val="000000"/>
          <w:lang w:val="en-US"/>
        </w:rPr>
        <w:t>capacitatea</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cilindrică</w:t>
      </w:r>
      <w:proofErr w:type="spellEnd"/>
      <w:r w:rsidR="00ED2E11" w:rsidRPr="008E7C83">
        <w:rPr>
          <w:rFonts w:ascii="Arial" w:hAnsi="Arial" w:cs="Arial"/>
          <w:b w:val="0"/>
          <w:color w:val="000000"/>
          <w:lang w:val="en-US"/>
        </w:rPr>
        <w:t xml:space="preserve"> </w:t>
      </w:r>
      <w:proofErr w:type="gramStart"/>
      <w:r w:rsidR="00ED2E11" w:rsidRPr="008E7C83">
        <w:rPr>
          <w:rFonts w:ascii="Arial" w:hAnsi="Arial" w:cs="Arial"/>
          <w:b w:val="0"/>
          <w:color w:val="000000"/>
          <w:lang w:val="en-US"/>
        </w:rPr>
        <w:t>a</w:t>
      </w:r>
      <w:proofErr w:type="gram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acestuia</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prin</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înmulțirea</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fiecărei</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grupe</w:t>
      </w:r>
      <w:proofErr w:type="spellEnd"/>
      <w:r w:rsidR="00ED2E11" w:rsidRPr="008E7C83">
        <w:rPr>
          <w:rFonts w:ascii="Arial" w:hAnsi="Arial" w:cs="Arial"/>
          <w:b w:val="0"/>
          <w:color w:val="000000"/>
          <w:lang w:val="en-US"/>
        </w:rPr>
        <w:t xml:space="preserve"> de 200 cm3 </w:t>
      </w:r>
      <w:proofErr w:type="spellStart"/>
      <w:r w:rsidR="00ED2E11" w:rsidRPr="008E7C83">
        <w:rPr>
          <w:rFonts w:ascii="Arial" w:hAnsi="Arial" w:cs="Arial"/>
          <w:b w:val="0"/>
          <w:color w:val="000000"/>
          <w:lang w:val="en-US"/>
        </w:rPr>
        <w:t>sau</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fracțiune</w:t>
      </w:r>
      <w:proofErr w:type="spellEnd"/>
      <w:r w:rsidR="00ED2E11" w:rsidRPr="008E7C83">
        <w:rPr>
          <w:rFonts w:ascii="Arial" w:hAnsi="Arial" w:cs="Arial"/>
          <w:b w:val="0"/>
          <w:color w:val="000000"/>
          <w:lang w:val="en-US"/>
        </w:rPr>
        <w:t xml:space="preserve"> din </w:t>
      </w:r>
      <w:proofErr w:type="spellStart"/>
      <w:r w:rsidR="00ED2E11" w:rsidRPr="008E7C83">
        <w:rPr>
          <w:rFonts w:ascii="Arial" w:hAnsi="Arial" w:cs="Arial"/>
          <w:b w:val="0"/>
          <w:color w:val="000000"/>
          <w:lang w:val="en-US"/>
        </w:rPr>
        <w:t>aceasta</w:t>
      </w:r>
      <w:proofErr w:type="spellEnd"/>
      <w:r w:rsidR="00ED2E11" w:rsidRPr="008E7C83">
        <w:rPr>
          <w:rFonts w:ascii="Arial" w:hAnsi="Arial" w:cs="Arial"/>
          <w:b w:val="0"/>
          <w:color w:val="000000"/>
          <w:lang w:val="en-US"/>
        </w:rPr>
        <w:t xml:space="preserve"> cu </w:t>
      </w:r>
      <w:proofErr w:type="spellStart"/>
      <w:r w:rsidR="00ED2E11" w:rsidRPr="008E7C83">
        <w:rPr>
          <w:rFonts w:ascii="Arial" w:hAnsi="Arial" w:cs="Arial"/>
          <w:b w:val="0"/>
          <w:color w:val="000000"/>
          <w:lang w:val="en-US"/>
        </w:rPr>
        <w:t>suma</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corespunzătoare</w:t>
      </w:r>
      <w:proofErr w:type="spellEnd"/>
      <w:r w:rsidR="00ED2E11" w:rsidRPr="008E7C83">
        <w:rPr>
          <w:rFonts w:ascii="Arial" w:hAnsi="Arial" w:cs="Arial"/>
          <w:b w:val="0"/>
          <w:color w:val="000000"/>
          <w:lang w:val="en-US"/>
        </w:rPr>
        <w:t xml:space="preserve"> din </w:t>
      </w:r>
      <w:proofErr w:type="spellStart"/>
      <w:r w:rsidR="00ED2E11" w:rsidRPr="008E7C83">
        <w:rPr>
          <w:rFonts w:ascii="Arial" w:hAnsi="Arial" w:cs="Arial"/>
          <w:b w:val="0"/>
          <w:color w:val="000000"/>
          <w:lang w:val="en-US"/>
        </w:rPr>
        <w:t>tabelul</w:t>
      </w:r>
      <w:proofErr w:type="spellEnd"/>
      <w:r w:rsidR="00ED2E11" w:rsidRPr="008E7C83">
        <w:rPr>
          <w:rFonts w:ascii="Arial" w:hAnsi="Arial" w:cs="Arial"/>
          <w:b w:val="0"/>
          <w:color w:val="000000"/>
          <w:lang w:val="en-US"/>
        </w:rPr>
        <w:t xml:space="preserve"> </w:t>
      </w:r>
      <w:proofErr w:type="spellStart"/>
      <w:r w:rsidR="00ED2E11" w:rsidRPr="008E7C83">
        <w:rPr>
          <w:rFonts w:ascii="Arial" w:hAnsi="Arial" w:cs="Arial"/>
          <w:b w:val="0"/>
          <w:color w:val="000000"/>
          <w:lang w:val="en-US"/>
        </w:rPr>
        <w:t>următor</w:t>
      </w:r>
      <w:proofErr w:type="spellEnd"/>
      <w:r w:rsidR="00ED2E11" w:rsidRPr="008E7C83">
        <w:rPr>
          <w:rFonts w:ascii="Arial" w:hAnsi="Arial" w:cs="Arial"/>
          <w:b w:val="0"/>
          <w:color w:val="000000"/>
          <w:lang w:val="en-US"/>
        </w:rPr>
        <w:t>:</w:t>
      </w:r>
    </w:p>
    <w:p w14:paraId="4EE450D0" w14:textId="77777777" w:rsidR="00B11CF9" w:rsidRPr="008E7C83" w:rsidRDefault="00B11CF9" w:rsidP="007E3F40">
      <w:pPr>
        <w:jc w:val="both"/>
        <w:rPr>
          <w:rFonts w:ascii="Arial" w:hAnsi="Arial" w:cs="Arial"/>
          <w:b w:val="0"/>
          <w:color w:val="000000"/>
        </w:rPr>
      </w:pPr>
    </w:p>
    <w:tbl>
      <w:tblPr>
        <w:tblStyle w:val="Tabelgril"/>
        <w:tblW w:w="9067" w:type="dxa"/>
        <w:tblLook w:val="04A0" w:firstRow="1" w:lastRow="0" w:firstColumn="1" w:lastColumn="0" w:noHBand="0" w:noVBand="1"/>
      </w:tblPr>
      <w:tblGrid>
        <w:gridCol w:w="590"/>
        <w:gridCol w:w="5251"/>
        <w:gridCol w:w="3226"/>
      </w:tblGrid>
      <w:tr w:rsidR="00AE60A1" w:rsidRPr="008E7C83" w14:paraId="32F2BCC1" w14:textId="77777777" w:rsidTr="005845D6">
        <w:tc>
          <w:tcPr>
            <w:tcW w:w="0" w:type="auto"/>
          </w:tcPr>
          <w:p w14:paraId="156D7939" w14:textId="77777777" w:rsidR="00ED2E11" w:rsidRPr="008E7C83" w:rsidRDefault="00ED2E11" w:rsidP="007E3F40">
            <w:pPr>
              <w:jc w:val="both"/>
              <w:rPr>
                <w:rFonts w:ascii="Arial" w:hAnsi="Arial" w:cs="Arial"/>
                <w:bCs/>
                <w:color w:val="000000"/>
              </w:rPr>
            </w:pPr>
            <w:r w:rsidRPr="008E7C83">
              <w:rPr>
                <w:rFonts w:ascii="Arial" w:hAnsi="Arial" w:cs="Arial"/>
                <w:bCs/>
                <w:color w:val="000000"/>
              </w:rPr>
              <w:t xml:space="preserve">Nr. </w:t>
            </w:r>
          </w:p>
          <w:p w14:paraId="0519DEE7" w14:textId="74199B73" w:rsidR="00ED2E11" w:rsidRPr="008E7C83" w:rsidRDefault="00ED2E11" w:rsidP="007E3F40">
            <w:pPr>
              <w:jc w:val="both"/>
              <w:rPr>
                <w:rFonts w:ascii="Arial" w:hAnsi="Arial" w:cs="Arial"/>
                <w:bCs/>
                <w:color w:val="000000"/>
              </w:rPr>
            </w:pPr>
            <w:r w:rsidRPr="008E7C83">
              <w:rPr>
                <w:rFonts w:ascii="Arial" w:hAnsi="Arial" w:cs="Arial"/>
                <w:bCs/>
                <w:color w:val="000000"/>
              </w:rPr>
              <w:t>crt.</w:t>
            </w:r>
          </w:p>
        </w:tc>
        <w:tc>
          <w:tcPr>
            <w:tcW w:w="0" w:type="auto"/>
          </w:tcPr>
          <w:p w14:paraId="6E793468" w14:textId="77777777" w:rsidR="00ED2E11" w:rsidRPr="008E7C83" w:rsidRDefault="00ED2E11" w:rsidP="007E3F40">
            <w:pPr>
              <w:jc w:val="both"/>
              <w:rPr>
                <w:rFonts w:ascii="Arial" w:hAnsi="Arial" w:cs="Arial"/>
                <w:bCs/>
                <w:color w:val="000000"/>
              </w:rPr>
            </w:pPr>
            <w:r w:rsidRPr="008E7C83">
              <w:rPr>
                <w:rFonts w:ascii="Arial" w:hAnsi="Arial" w:cs="Arial"/>
                <w:bCs/>
                <w:color w:val="000000"/>
              </w:rPr>
              <w:t xml:space="preserve">Mijloace de transport </w:t>
            </w:r>
          </w:p>
          <w:p w14:paraId="4C88F85E" w14:textId="6C0DF4E7" w:rsidR="00ED2E11" w:rsidRPr="008E7C83" w:rsidRDefault="00ED2E11" w:rsidP="007E3F40">
            <w:pPr>
              <w:jc w:val="both"/>
              <w:rPr>
                <w:rFonts w:ascii="Arial" w:hAnsi="Arial" w:cs="Arial"/>
                <w:bCs/>
                <w:color w:val="000000"/>
              </w:rPr>
            </w:pPr>
            <w:r w:rsidRPr="008E7C83">
              <w:rPr>
                <w:rFonts w:ascii="Arial" w:hAnsi="Arial" w:cs="Arial"/>
                <w:bCs/>
                <w:color w:val="000000"/>
              </w:rPr>
              <w:t>cu tracțiune mecanică</w:t>
            </w:r>
          </w:p>
        </w:tc>
        <w:tc>
          <w:tcPr>
            <w:tcW w:w="3226" w:type="dxa"/>
          </w:tcPr>
          <w:p w14:paraId="4435FC19" w14:textId="77777777" w:rsidR="00ED2E11" w:rsidRPr="008E7C83" w:rsidRDefault="00ED2E11"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Lei/200 cm3 </w:t>
            </w:r>
          </w:p>
          <w:p w14:paraId="66151423" w14:textId="77777777" w:rsidR="00ED2E11" w:rsidRPr="008E7C83" w:rsidRDefault="00ED2E11" w:rsidP="007E3F40">
            <w:pPr>
              <w:pStyle w:val="Listparagraf"/>
              <w:ind w:left="0"/>
              <w:jc w:val="both"/>
              <w:rPr>
                <w:rFonts w:ascii="Arial" w:hAnsi="Arial" w:cs="Arial"/>
                <w:bCs/>
                <w:color w:val="000000"/>
                <w:lang w:val="en-US"/>
              </w:rPr>
            </w:pPr>
            <w:proofErr w:type="spellStart"/>
            <w:r w:rsidRPr="008E7C83">
              <w:rPr>
                <w:rFonts w:ascii="Arial" w:hAnsi="Arial" w:cs="Arial"/>
                <w:bCs/>
                <w:color w:val="000000"/>
                <w:lang w:val="en-US"/>
              </w:rPr>
              <w:t>sau</w:t>
            </w:r>
            <w:proofErr w:type="spellEnd"/>
            <w:r w:rsidRPr="008E7C83">
              <w:rPr>
                <w:rFonts w:ascii="Arial" w:hAnsi="Arial" w:cs="Arial"/>
                <w:bCs/>
                <w:color w:val="000000"/>
                <w:lang w:val="en-US"/>
              </w:rPr>
              <w:t xml:space="preserve"> </w:t>
            </w:r>
            <w:proofErr w:type="spellStart"/>
            <w:r w:rsidRPr="008E7C83">
              <w:rPr>
                <w:rFonts w:ascii="Arial" w:hAnsi="Arial" w:cs="Arial"/>
                <w:bCs/>
                <w:color w:val="000000"/>
                <w:lang w:val="en-US"/>
              </w:rPr>
              <w:t>fracțiune</w:t>
            </w:r>
            <w:proofErr w:type="spellEnd"/>
            <w:r w:rsidRPr="008E7C83">
              <w:rPr>
                <w:rFonts w:ascii="Arial" w:hAnsi="Arial" w:cs="Arial"/>
                <w:bCs/>
                <w:color w:val="000000"/>
                <w:lang w:val="en-US"/>
              </w:rPr>
              <w:t xml:space="preserve"> </w:t>
            </w:r>
          </w:p>
          <w:p w14:paraId="51B26060" w14:textId="77777777" w:rsidR="00ED2E11" w:rsidRPr="008E7C83" w:rsidRDefault="00ED2E11" w:rsidP="007E3F40">
            <w:pPr>
              <w:pStyle w:val="Listparagraf"/>
              <w:ind w:left="0"/>
              <w:jc w:val="both"/>
              <w:rPr>
                <w:rFonts w:ascii="Arial" w:hAnsi="Arial" w:cs="Arial"/>
                <w:bCs/>
                <w:color w:val="000000"/>
                <w:lang w:val="en-US"/>
              </w:rPr>
            </w:pPr>
            <w:r w:rsidRPr="008E7C83">
              <w:rPr>
                <w:rFonts w:ascii="Arial" w:hAnsi="Arial" w:cs="Arial"/>
                <w:bCs/>
                <w:color w:val="000000"/>
                <w:lang w:val="en-US"/>
              </w:rPr>
              <w:t xml:space="preserve">din </w:t>
            </w:r>
            <w:proofErr w:type="spellStart"/>
            <w:r w:rsidRPr="008E7C83">
              <w:rPr>
                <w:rFonts w:ascii="Arial" w:hAnsi="Arial" w:cs="Arial"/>
                <w:bCs/>
                <w:color w:val="000000"/>
                <w:lang w:val="en-US"/>
              </w:rPr>
              <w:t>aceasta</w:t>
            </w:r>
            <w:proofErr w:type="spellEnd"/>
            <w:r w:rsidRPr="008E7C83">
              <w:rPr>
                <w:rFonts w:ascii="Arial" w:hAnsi="Arial" w:cs="Arial"/>
                <w:bCs/>
                <w:color w:val="000000"/>
                <w:lang w:val="en-US"/>
              </w:rPr>
              <w:t xml:space="preserve"> </w:t>
            </w:r>
          </w:p>
          <w:p w14:paraId="3DAD0DAF" w14:textId="1D1B87D0" w:rsidR="00ED2E11" w:rsidRPr="008E7C83" w:rsidRDefault="00ED2E11" w:rsidP="007E3F40">
            <w:pPr>
              <w:jc w:val="both"/>
              <w:rPr>
                <w:rFonts w:ascii="Arial" w:hAnsi="Arial" w:cs="Arial"/>
                <w:b w:val="0"/>
                <w:color w:val="000000"/>
              </w:rPr>
            </w:pPr>
          </w:p>
        </w:tc>
      </w:tr>
      <w:tr w:rsidR="00ED2E11" w:rsidRPr="008E7C83" w14:paraId="31BC031E" w14:textId="77777777" w:rsidTr="005845D6">
        <w:tc>
          <w:tcPr>
            <w:tcW w:w="9067" w:type="dxa"/>
            <w:gridSpan w:val="3"/>
          </w:tcPr>
          <w:p w14:paraId="46AE8F4B" w14:textId="0F286715" w:rsidR="00ED2E11" w:rsidRPr="008E7C83" w:rsidRDefault="00ED2E11" w:rsidP="007E3F40">
            <w:pPr>
              <w:jc w:val="both"/>
              <w:rPr>
                <w:rFonts w:ascii="Arial" w:hAnsi="Arial" w:cs="Arial"/>
                <w:b w:val="0"/>
                <w:color w:val="000000"/>
              </w:rPr>
            </w:pPr>
            <w:r w:rsidRPr="008E7C83">
              <w:rPr>
                <w:rFonts w:ascii="Arial" w:hAnsi="Arial" w:cs="Arial"/>
                <w:b w:val="0"/>
                <w:color w:val="000000"/>
              </w:rPr>
              <w:t xml:space="preserve">I. </w:t>
            </w:r>
            <w:proofErr w:type="spellStart"/>
            <w:r w:rsidRPr="008E7C83">
              <w:rPr>
                <w:rFonts w:ascii="Arial" w:hAnsi="Arial" w:cs="Arial"/>
                <w:b w:val="0"/>
                <w:color w:val="000000"/>
                <w:lang w:val="en-US"/>
              </w:rPr>
              <w:t>Vehicule</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înmatriculate</w:t>
            </w:r>
            <w:proofErr w:type="spellEnd"/>
            <w:r w:rsidRPr="008E7C83">
              <w:rPr>
                <w:rFonts w:ascii="Arial" w:hAnsi="Arial" w:cs="Arial"/>
                <w:b w:val="0"/>
                <w:color w:val="000000"/>
                <w:lang w:val="en-US"/>
              </w:rPr>
              <w:t xml:space="preserve"> (lei/200 cm3 </w:t>
            </w:r>
            <w:proofErr w:type="spellStart"/>
            <w:r w:rsidRPr="008E7C83">
              <w:rPr>
                <w:rFonts w:ascii="Arial" w:hAnsi="Arial" w:cs="Arial"/>
                <w:b w:val="0"/>
                <w:color w:val="000000"/>
                <w:lang w:val="en-US"/>
              </w:rPr>
              <w:t>sau</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fracțiune</w:t>
            </w:r>
            <w:proofErr w:type="spellEnd"/>
            <w:r w:rsidRPr="008E7C83">
              <w:rPr>
                <w:rFonts w:ascii="Arial" w:hAnsi="Arial" w:cs="Arial"/>
                <w:b w:val="0"/>
                <w:color w:val="000000"/>
                <w:lang w:val="en-US"/>
              </w:rPr>
              <w:t xml:space="preserve"> din </w:t>
            </w:r>
            <w:proofErr w:type="spellStart"/>
            <w:r w:rsidRPr="008E7C83">
              <w:rPr>
                <w:rFonts w:ascii="Arial" w:hAnsi="Arial" w:cs="Arial"/>
                <w:b w:val="0"/>
                <w:color w:val="000000"/>
                <w:lang w:val="en-US"/>
              </w:rPr>
              <w:t>aceasta</w:t>
            </w:r>
            <w:proofErr w:type="spellEnd"/>
            <w:r w:rsidRPr="008E7C83">
              <w:rPr>
                <w:rFonts w:ascii="Arial" w:hAnsi="Arial" w:cs="Arial"/>
                <w:b w:val="0"/>
                <w:color w:val="000000"/>
                <w:lang w:val="en-US"/>
              </w:rPr>
              <w:t>)</w:t>
            </w:r>
          </w:p>
        </w:tc>
      </w:tr>
      <w:tr w:rsidR="00AE60A1" w:rsidRPr="008E7C83" w14:paraId="58392757" w14:textId="77777777" w:rsidTr="005845D6">
        <w:tc>
          <w:tcPr>
            <w:tcW w:w="0" w:type="auto"/>
          </w:tcPr>
          <w:p w14:paraId="14D06BB2" w14:textId="1C075C02" w:rsidR="00ED2E11" w:rsidRPr="008E7C83" w:rsidRDefault="00ED2E11" w:rsidP="007E3F40">
            <w:pPr>
              <w:jc w:val="center"/>
              <w:rPr>
                <w:rFonts w:ascii="Arial" w:hAnsi="Arial" w:cs="Arial"/>
                <w:b w:val="0"/>
                <w:color w:val="000000"/>
              </w:rPr>
            </w:pPr>
            <w:r w:rsidRPr="008E7C83">
              <w:rPr>
                <w:rFonts w:ascii="Arial" w:hAnsi="Arial" w:cs="Arial"/>
                <w:b w:val="0"/>
                <w:color w:val="000000"/>
              </w:rPr>
              <w:t>1</w:t>
            </w:r>
          </w:p>
        </w:tc>
        <w:tc>
          <w:tcPr>
            <w:tcW w:w="0" w:type="auto"/>
          </w:tcPr>
          <w:p w14:paraId="1AC03E51" w14:textId="72DC357E" w:rsidR="00ED2E11" w:rsidRPr="008E7C83" w:rsidRDefault="00ED2E11" w:rsidP="007E3F40">
            <w:pPr>
              <w:jc w:val="both"/>
              <w:rPr>
                <w:rFonts w:ascii="Arial" w:hAnsi="Arial" w:cs="Arial"/>
                <w:b w:val="0"/>
                <w:color w:val="000000"/>
              </w:rPr>
            </w:pPr>
            <w:r w:rsidRPr="008E7C83">
              <w:rPr>
                <w:rFonts w:ascii="Arial" w:hAnsi="Arial" w:cs="Arial"/>
                <w:b w:val="0"/>
                <w:color w:val="000000"/>
              </w:rPr>
              <w:t>Tractoare înmatriculate</w:t>
            </w:r>
          </w:p>
        </w:tc>
        <w:tc>
          <w:tcPr>
            <w:tcW w:w="3226" w:type="dxa"/>
          </w:tcPr>
          <w:p w14:paraId="5C237B2C" w14:textId="08DFA8CB" w:rsidR="00ED2E11" w:rsidRPr="008E7C83" w:rsidRDefault="0046082F" w:rsidP="007E3F40">
            <w:pPr>
              <w:jc w:val="center"/>
              <w:rPr>
                <w:rFonts w:ascii="Arial" w:hAnsi="Arial" w:cs="Arial"/>
                <w:b w:val="0"/>
              </w:rPr>
            </w:pPr>
            <w:r>
              <w:rPr>
                <w:rFonts w:ascii="Arial" w:hAnsi="Arial" w:cs="Arial"/>
                <w:b w:val="0"/>
              </w:rPr>
              <w:t>18</w:t>
            </w:r>
          </w:p>
        </w:tc>
      </w:tr>
      <w:tr w:rsidR="00ED2E11" w:rsidRPr="008E7C83" w14:paraId="2FB63110" w14:textId="77777777" w:rsidTr="005845D6">
        <w:tc>
          <w:tcPr>
            <w:tcW w:w="9067" w:type="dxa"/>
            <w:gridSpan w:val="3"/>
          </w:tcPr>
          <w:p w14:paraId="41C7F95D" w14:textId="69C548D7" w:rsidR="00ED2E11" w:rsidRPr="008E7C83" w:rsidRDefault="00ED2E11" w:rsidP="007E3F40">
            <w:pPr>
              <w:jc w:val="both"/>
              <w:rPr>
                <w:rFonts w:ascii="Arial" w:hAnsi="Arial" w:cs="Arial"/>
                <w:b w:val="0"/>
              </w:rPr>
            </w:pPr>
            <w:r w:rsidRPr="008E7C83">
              <w:rPr>
                <w:rFonts w:ascii="Arial" w:hAnsi="Arial" w:cs="Arial"/>
                <w:b w:val="0"/>
              </w:rPr>
              <w:t>II. Vehicule înregistrate</w:t>
            </w:r>
          </w:p>
        </w:tc>
      </w:tr>
      <w:tr w:rsidR="00AE60A1" w:rsidRPr="008E7C83" w14:paraId="5B978989" w14:textId="77777777" w:rsidTr="005845D6">
        <w:tc>
          <w:tcPr>
            <w:tcW w:w="0" w:type="auto"/>
          </w:tcPr>
          <w:p w14:paraId="7B850934" w14:textId="5088524C" w:rsidR="00AE60A1" w:rsidRPr="008E7C83" w:rsidRDefault="00AE60A1" w:rsidP="007E3F40">
            <w:pPr>
              <w:jc w:val="center"/>
              <w:rPr>
                <w:rFonts w:ascii="Arial" w:hAnsi="Arial" w:cs="Arial"/>
                <w:b w:val="0"/>
                <w:color w:val="000000"/>
              </w:rPr>
            </w:pPr>
            <w:r w:rsidRPr="008E7C83">
              <w:rPr>
                <w:rFonts w:ascii="Arial" w:hAnsi="Arial" w:cs="Arial"/>
                <w:b w:val="0"/>
                <w:color w:val="000000"/>
              </w:rPr>
              <w:t>1</w:t>
            </w:r>
          </w:p>
        </w:tc>
        <w:tc>
          <w:tcPr>
            <w:tcW w:w="0" w:type="auto"/>
          </w:tcPr>
          <w:p w14:paraId="39BEFA4A" w14:textId="3601B33F" w:rsidR="00AE60A1" w:rsidRPr="008E7C83" w:rsidRDefault="00AE60A1" w:rsidP="007E3F40">
            <w:pPr>
              <w:jc w:val="both"/>
              <w:rPr>
                <w:rFonts w:ascii="Arial" w:hAnsi="Arial" w:cs="Arial"/>
                <w:b w:val="0"/>
                <w:bCs/>
                <w:color w:val="000000"/>
              </w:rPr>
            </w:pPr>
            <w:r w:rsidRPr="008E7C83">
              <w:rPr>
                <w:rFonts w:ascii="Arial" w:hAnsi="Arial" w:cs="Arial"/>
                <w:b w:val="0"/>
                <w:bCs/>
              </w:rPr>
              <w:t xml:space="preserve">Vehicule cu capacitate cilindrică </w:t>
            </w:r>
          </w:p>
        </w:tc>
        <w:tc>
          <w:tcPr>
            <w:tcW w:w="3226" w:type="dxa"/>
          </w:tcPr>
          <w:p w14:paraId="6E94C006" w14:textId="7A464E47" w:rsidR="00AE60A1" w:rsidRPr="008E7C83" w:rsidRDefault="00AE60A1" w:rsidP="007E3F40">
            <w:pPr>
              <w:jc w:val="center"/>
              <w:rPr>
                <w:rFonts w:ascii="Arial" w:hAnsi="Arial" w:cs="Arial"/>
                <w:b w:val="0"/>
                <w:bCs/>
              </w:rPr>
            </w:pPr>
            <w:r w:rsidRPr="008E7C83">
              <w:rPr>
                <w:rFonts w:ascii="Arial" w:hAnsi="Arial" w:cs="Arial"/>
                <w:b w:val="0"/>
                <w:bCs/>
              </w:rPr>
              <w:t xml:space="preserve">lei/200 cm3 </w:t>
            </w:r>
          </w:p>
        </w:tc>
      </w:tr>
      <w:tr w:rsidR="00AE60A1" w:rsidRPr="008E7C83" w14:paraId="04E532A8" w14:textId="77777777" w:rsidTr="005845D6">
        <w:tc>
          <w:tcPr>
            <w:tcW w:w="0" w:type="auto"/>
          </w:tcPr>
          <w:p w14:paraId="004D6632" w14:textId="44E654EA" w:rsidR="00AE60A1" w:rsidRPr="008E7C83" w:rsidRDefault="00AE60A1" w:rsidP="007E3F40">
            <w:pPr>
              <w:jc w:val="center"/>
              <w:rPr>
                <w:rFonts w:ascii="Arial" w:hAnsi="Arial" w:cs="Arial"/>
                <w:b w:val="0"/>
                <w:color w:val="000000"/>
              </w:rPr>
            </w:pPr>
            <w:r w:rsidRPr="008E7C83">
              <w:rPr>
                <w:rFonts w:ascii="Arial" w:hAnsi="Arial" w:cs="Arial"/>
                <w:b w:val="0"/>
                <w:color w:val="000000"/>
              </w:rPr>
              <w:t>1.1</w:t>
            </w:r>
          </w:p>
        </w:tc>
        <w:tc>
          <w:tcPr>
            <w:tcW w:w="0" w:type="auto"/>
          </w:tcPr>
          <w:p w14:paraId="345642A3" w14:textId="5830F18A" w:rsidR="00AE60A1" w:rsidRPr="008E7C83" w:rsidRDefault="00AE60A1" w:rsidP="007E3F40">
            <w:pPr>
              <w:jc w:val="both"/>
              <w:rPr>
                <w:rFonts w:ascii="Arial" w:hAnsi="Arial" w:cs="Arial"/>
                <w:b w:val="0"/>
                <w:bCs/>
                <w:color w:val="000000"/>
              </w:rPr>
            </w:pPr>
            <w:r w:rsidRPr="008E7C83">
              <w:rPr>
                <w:rFonts w:ascii="Arial" w:hAnsi="Arial" w:cs="Arial"/>
                <w:b w:val="0"/>
                <w:bCs/>
              </w:rPr>
              <w:t xml:space="preserve">Vehicule înregistrate cu capacitate cilindrică &lt; 4.800 cm3 </w:t>
            </w:r>
          </w:p>
        </w:tc>
        <w:tc>
          <w:tcPr>
            <w:tcW w:w="3226" w:type="dxa"/>
          </w:tcPr>
          <w:p w14:paraId="6C474313" w14:textId="3747F4A0" w:rsidR="00AE60A1" w:rsidRPr="0046082F" w:rsidRDefault="0046082F" w:rsidP="007E3F40">
            <w:pPr>
              <w:jc w:val="center"/>
              <w:rPr>
                <w:rFonts w:ascii="Arial" w:hAnsi="Arial" w:cs="Arial"/>
                <w:b w:val="0"/>
                <w:bCs/>
              </w:rPr>
            </w:pPr>
            <w:r w:rsidRPr="0046082F">
              <w:rPr>
                <w:rFonts w:ascii="Arial" w:hAnsi="Arial" w:cs="Arial"/>
                <w:b w:val="0"/>
                <w:bCs/>
              </w:rPr>
              <w:t>4</w:t>
            </w:r>
          </w:p>
        </w:tc>
      </w:tr>
      <w:tr w:rsidR="00AE60A1" w:rsidRPr="008E7C83" w14:paraId="1C1805E7" w14:textId="77777777" w:rsidTr="005845D6">
        <w:tc>
          <w:tcPr>
            <w:tcW w:w="0" w:type="auto"/>
          </w:tcPr>
          <w:p w14:paraId="518B7C5D" w14:textId="7E9C72ED" w:rsidR="00AE60A1" w:rsidRPr="008E7C83" w:rsidRDefault="00AE60A1" w:rsidP="007E3F40">
            <w:pPr>
              <w:jc w:val="center"/>
              <w:rPr>
                <w:rFonts w:ascii="Arial" w:hAnsi="Arial" w:cs="Arial"/>
                <w:b w:val="0"/>
                <w:color w:val="000000"/>
              </w:rPr>
            </w:pPr>
            <w:r w:rsidRPr="008E7C83">
              <w:rPr>
                <w:rFonts w:ascii="Arial" w:hAnsi="Arial" w:cs="Arial"/>
                <w:b w:val="0"/>
                <w:color w:val="000000"/>
              </w:rPr>
              <w:t>1.2</w:t>
            </w:r>
          </w:p>
        </w:tc>
        <w:tc>
          <w:tcPr>
            <w:tcW w:w="0" w:type="auto"/>
          </w:tcPr>
          <w:p w14:paraId="6F2ED6D2" w14:textId="0FFA3B77" w:rsidR="00AE60A1" w:rsidRPr="008E7C83" w:rsidRDefault="00AE60A1" w:rsidP="007E3F40">
            <w:pPr>
              <w:jc w:val="both"/>
              <w:rPr>
                <w:rFonts w:ascii="Arial" w:hAnsi="Arial" w:cs="Arial"/>
                <w:b w:val="0"/>
                <w:bCs/>
                <w:color w:val="000000"/>
              </w:rPr>
            </w:pPr>
            <w:r w:rsidRPr="008E7C83">
              <w:rPr>
                <w:rFonts w:ascii="Arial" w:hAnsi="Arial" w:cs="Arial"/>
                <w:b w:val="0"/>
                <w:bCs/>
              </w:rPr>
              <w:t xml:space="preserve">Vehicule înregistrate cu capacitate cilindrică &gt; 4.800 cm3 </w:t>
            </w:r>
          </w:p>
        </w:tc>
        <w:tc>
          <w:tcPr>
            <w:tcW w:w="3226" w:type="dxa"/>
          </w:tcPr>
          <w:p w14:paraId="72F42ABA" w14:textId="25BA66C4" w:rsidR="00AE60A1" w:rsidRPr="0046082F" w:rsidRDefault="0046082F" w:rsidP="007E3F40">
            <w:pPr>
              <w:jc w:val="center"/>
              <w:rPr>
                <w:rFonts w:ascii="Arial" w:hAnsi="Arial" w:cs="Arial"/>
                <w:b w:val="0"/>
                <w:bCs/>
              </w:rPr>
            </w:pPr>
            <w:r w:rsidRPr="0046082F">
              <w:rPr>
                <w:rFonts w:ascii="Arial" w:hAnsi="Arial" w:cs="Arial"/>
                <w:b w:val="0"/>
                <w:bCs/>
              </w:rPr>
              <w:t>6</w:t>
            </w:r>
          </w:p>
        </w:tc>
      </w:tr>
      <w:tr w:rsidR="00AE60A1" w:rsidRPr="008E7C83" w14:paraId="36338E7C" w14:textId="77777777" w:rsidTr="005845D6">
        <w:tc>
          <w:tcPr>
            <w:tcW w:w="0" w:type="auto"/>
          </w:tcPr>
          <w:p w14:paraId="14EE274E" w14:textId="72EDF167" w:rsidR="00AE60A1" w:rsidRPr="008E7C83" w:rsidRDefault="00AE60A1" w:rsidP="007E3F40">
            <w:pPr>
              <w:jc w:val="center"/>
              <w:rPr>
                <w:rFonts w:ascii="Arial" w:hAnsi="Arial" w:cs="Arial"/>
                <w:b w:val="0"/>
                <w:color w:val="000000"/>
              </w:rPr>
            </w:pPr>
            <w:r w:rsidRPr="008E7C83">
              <w:rPr>
                <w:rFonts w:ascii="Arial" w:hAnsi="Arial" w:cs="Arial"/>
                <w:b w:val="0"/>
                <w:color w:val="000000"/>
              </w:rPr>
              <w:t>2</w:t>
            </w:r>
          </w:p>
        </w:tc>
        <w:tc>
          <w:tcPr>
            <w:tcW w:w="0" w:type="auto"/>
          </w:tcPr>
          <w:p w14:paraId="0F668D3E" w14:textId="7E6845EF" w:rsidR="00AE60A1" w:rsidRPr="008E7C83" w:rsidRDefault="00AE60A1" w:rsidP="007E3F40">
            <w:pPr>
              <w:jc w:val="both"/>
              <w:rPr>
                <w:rFonts w:ascii="Arial" w:hAnsi="Arial" w:cs="Arial"/>
                <w:b w:val="0"/>
                <w:bCs/>
                <w:color w:val="000000"/>
              </w:rPr>
            </w:pPr>
            <w:r w:rsidRPr="008E7C83">
              <w:rPr>
                <w:rFonts w:ascii="Arial" w:hAnsi="Arial" w:cs="Arial"/>
                <w:b w:val="0"/>
                <w:bCs/>
              </w:rPr>
              <w:t xml:space="preserve">Vehicule fără capacitate cilindrică evidențiată </w:t>
            </w:r>
          </w:p>
        </w:tc>
        <w:tc>
          <w:tcPr>
            <w:tcW w:w="3226" w:type="dxa"/>
          </w:tcPr>
          <w:p w14:paraId="6C4535F3" w14:textId="0F19D802" w:rsidR="00AE60A1" w:rsidRPr="0046082F" w:rsidRDefault="004476CF" w:rsidP="007E3F40">
            <w:pPr>
              <w:jc w:val="center"/>
              <w:rPr>
                <w:rFonts w:ascii="Arial" w:hAnsi="Arial" w:cs="Arial"/>
                <w:b w:val="0"/>
                <w:bCs/>
              </w:rPr>
            </w:pPr>
            <w:r w:rsidRPr="0046082F">
              <w:rPr>
                <w:rFonts w:ascii="Arial" w:hAnsi="Arial" w:cs="Arial"/>
                <w:b w:val="0"/>
                <w:bCs/>
              </w:rPr>
              <w:t>15</w:t>
            </w:r>
            <w:r w:rsidR="0046082F" w:rsidRPr="0046082F">
              <w:rPr>
                <w:rFonts w:ascii="Arial" w:hAnsi="Arial" w:cs="Arial"/>
                <w:b w:val="0"/>
                <w:bCs/>
              </w:rPr>
              <w:t>0</w:t>
            </w:r>
            <w:r w:rsidR="00AE60A1" w:rsidRPr="0046082F">
              <w:rPr>
                <w:rFonts w:ascii="Arial" w:hAnsi="Arial" w:cs="Arial"/>
                <w:b w:val="0"/>
                <w:bCs/>
              </w:rPr>
              <w:t xml:space="preserve"> lei/an </w:t>
            </w:r>
          </w:p>
        </w:tc>
      </w:tr>
    </w:tbl>
    <w:p w14:paraId="7C9FDB7A" w14:textId="77777777" w:rsidR="003C2F05" w:rsidRPr="008E7C83" w:rsidRDefault="003C2F05" w:rsidP="007E3F40">
      <w:pPr>
        <w:rPr>
          <w:rFonts w:ascii="Arial" w:hAnsi="Arial" w:cs="Arial"/>
          <w:color w:val="000000"/>
        </w:rPr>
      </w:pPr>
    </w:p>
    <w:tbl>
      <w:tblPr>
        <w:tblW w:w="6105" w:type="dxa"/>
        <w:jc w:val="center"/>
        <w:tblCellMar>
          <w:top w:w="15" w:type="dxa"/>
          <w:left w:w="15" w:type="dxa"/>
          <w:bottom w:w="15" w:type="dxa"/>
          <w:right w:w="15" w:type="dxa"/>
        </w:tblCellMar>
        <w:tblLook w:val="0000" w:firstRow="0" w:lastRow="0" w:firstColumn="0" w:lastColumn="0" w:noHBand="0" w:noVBand="0"/>
      </w:tblPr>
      <w:tblGrid>
        <w:gridCol w:w="321"/>
        <w:gridCol w:w="1928"/>
        <w:gridCol w:w="1928"/>
        <w:gridCol w:w="1928"/>
      </w:tblGrid>
      <w:tr w:rsidR="003C2F05" w:rsidRPr="008E7C83" w14:paraId="2BE3C259" w14:textId="77777777" w:rsidTr="00ED2E11">
        <w:trPr>
          <w:trHeight w:val="15"/>
          <w:jc w:val="center"/>
        </w:trPr>
        <w:tc>
          <w:tcPr>
            <w:tcW w:w="0" w:type="auto"/>
            <w:tcMar>
              <w:top w:w="0" w:type="dxa"/>
              <w:left w:w="0" w:type="dxa"/>
              <w:bottom w:w="0" w:type="dxa"/>
              <w:right w:w="0" w:type="dxa"/>
            </w:tcMar>
            <w:vAlign w:val="center"/>
          </w:tcPr>
          <w:p w14:paraId="1BB3D6ED" w14:textId="77777777" w:rsidR="003C2F05" w:rsidRPr="008E7C83" w:rsidRDefault="003C2F05" w:rsidP="007E3F40">
            <w:pPr>
              <w:rPr>
                <w:rFonts w:ascii="Arial" w:hAnsi="Arial" w:cs="Arial"/>
                <w:color w:val="000000"/>
              </w:rPr>
            </w:pPr>
          </w:p>
        </w:tc>
        <w:tc>
          <w:tcPr>
            <w:tcW w:w="0" w:type="auto"/>
            <w:vAlign w:val="center"/>
          </w:tcPr>
          <w:p w14:paraId="5D490276" w14:textId="77777777" w:rsidR="003C2F05" w:rsidRPr="008E7C83" w:rsidRDefault="003C2F05" w:rsidP="007E3F40">
            <w:pPr>
              <w:rPr>
                <w:rFonts w:ascii="Arial" w:hAnsi="Arial" w:cs="Arial"/>
                <w:color w:val="000000"/>
              </w:rPr>
            </w:pPr>
          </w:p>
        </w:tc>
        <w:tc>
          <w:tcPr>
            <w:tcW w:w="0" w:type="auto"/>
            <w:vAlign w:val="center"/>
          </w:tcPr>
          <w:p w14:paraId="54F043D4" w14:textId="77777777" w:rsidR="003C2F05" w:rsidRPr="008E7C83" w:rsidRDefault="003C2F05" w:rsidP="007E3F40">
            <w:pPr>
              <w:rPr>
                <w:rFonts w:ascii="Arial" w:hAnsi="Arial" w:cs="Arial"/>
                <w:color w:val="000000"/>
              </w:rPr>
            </w:pPr>
          </w:p>
        </w:tc>
        <w:tc>
          <w:tcPr>
            <w:tcW w:w="0" w:type="auto"/>
            <w:vAlign w:val="center"/>
          </w:tcPr>
          <w:p w14:paraId="2067097D" w14:textId="77777777" w:rsidR="003C2F05" w:rsidRPr="008E7C83" w:rsidRDefault="003C2F05" w:rsidP="007E3F40">
            <w:pPr>
              <w:rPr>
                <w:rFonts w:ascii="Arial" w:hAnsi="Arial" w:cs="Arial"/>
                <w:color w:val="000000"/>
              </w:rPr>
            </w:pPr>
          </w:p>
        </w:tc>
      </w:tr>
    </w:tbl>
    <w:p w14:paraId="0BBF0D0D" w14:textId="37C3F5AC" w:rsidR="003C2F05" w:rsidRPr="004D0A78" w:rsidRDefault="003C2F05" w:rsidP="007E3F40">
      <w:pPr>
        <w:jc w:val="both"/>
        <w:rPr>
          <w:rFonts w:ascii="Arial" w:hAnsi="Arial" w:cs="Arial"/>
          <w:b w:val="0"/>
          <w:color w:val="212121"/>
          <w:lang w:val="en-US"/>
        </w:rPr>
      </w:pPr>
      <w:r w:rsidRPr="004D0A78">
        <w:rPr>
          <w:rStyle w:val="alineat1"/>
          <w:rFonts w:ascii="Arial" w:hAnsi="Arial" w:cs="Arial"/>
          <w:b/>
          <w:color w:val="212121"/>
        </w:rPr>
        <w:t>   (3)</w:t>
      </w:r>
      <w:r w:rsidRPr="004D0A78">
        <w:rPr>
          <w:rFonts w:ascii="Arial" w:hAnsi="Arial" w:cs="Arial"/>
          <w:b w:val="0"/>
          <w:color w:val="212121"/>
        </w:rPr>
        <w:t xml:space="preserve"> </w:t>
      </w:r>
      <w:proofErr w:type="spellStart"/>
      <w:r w:rsidR="00AE60A1" w:rsidRPr="004D0A78">
        <w:rPr>
          <w:rFonts w:ascii="Arial" w:hAnsi="Arial" w:cs="Arial"/>
          <w:b w:val="0"/>
          <w:color w:val="212121"/>
          <w:lang w:val="en-US"/>
        </w:rPr>
        <w:t>În</w:t>
      </w:r>
      <w:proofErr w:type="spellEnd"/>
      <w:r w:rsidR="00AE60A1" w:rsidRPr="004D0A78">
        <w:rPr>
          <w:rFonts w:ascii="Arial" w:hAnsi="Arial" w:cs="Arial"/>
          <w:b w:val="0"/>
          <w:color w:val="212121"/>
          <w:lang w:val="en-US"/>
        </w:rPr>
        <w:t xml:space="preserve"> </w:t>
      </w:r>
      <w:proofErr w:type="spellStart"/>
      <w:r w:rsidR="00AE60A1" w:rsidRPr="004D0A78">
        <w:rPr>
          <w:rFonts w:ascii="Arial" w:hAnsi="Arial" w:cs="Arial"/>
          <w:b w:val="0"/>
          <w:color w:val="212121"/>
          <w:lang w:val="en-US"/>
        </w:rPr>
        <w:t>cazul</w:t>
      </w:r>
      <w:proofErr w:type="spellEnd"/>
      <w:r w:rsidR="00AE60A1" w:rsidRPr="004D0A78">
        <w:rPr>
          <w:rFonts w:ascii="Arial" w:hAnsi="Arial" w:cs="Arial"/>
          <w:b w:val="0"/>
          <w:color w:val="212121"/>
          <w:lang w:val="en-US"/>
        </w:rPr>
        <w:t xml:space="preserve"> </w:t>
      </w:r>
      <w:proofErr w:type="spellStart"/>
      <w:r w:rsidR="00AE60A1" w:rsidRPr="004D0A78">
        <w:rPr>
          <w:rFonts w:ascii="Arial" w:hAnsi="Arial" w:cs="Arial"/>
          <w:b w:val="0"/>
          <w:color w:val="212121"/>
          <w:lang w:val="en-US"/>
        </w:rPr>
        <w:t>mijloacelor</w:t>
      </w:r>
      <w:proofErr w:type="spellEnd"/>
      <w:r w:rsidR="00AE60A1" w:rsidRPr="004D0A78">
        <w:rPr>
          <w:rFonts w:ascii="Arial" w:hAnsi="Arial" w:cs="Arial"/>
          <w:b w:val="0"/>
          <w:color w:val="212121"/>
          <w:lang w:val="en-US"/>
        </w:rPr>
        <w:t xml:space="preserve"> de transport </w:t>
      </w:r>
      <w:proofErr w:type="spellStart"/>
      <w:r w:rsidR="00AE60A1" w:rsidRPr="004D0A78">
        <w:rPr>
          <w:rFonts w:ascii="Arial" w:hAnsi="Arial" w:cs="Arial"/>
          <w:b w:val="0"/>
          <w:color w:val="212121"/>
          <w:lang w:val="en-US"/>
        </w:rPr>
        <w:t>hibride</w:t>
      </w:r>
      <w:proofErr w:type="spellEnd"/>
      <w:r w:rsidR="00AE60A1" w:rsidRPr="004D0A78">
        <w:rPr>
          <w:rFonts w:ascii="Arial" w:hAnsi="Arial" w:cs="Arial"/>
          <w:b w:val="0"/>
          <w:color w:val="212121"/>
          <w:lang w:val="en-US"/>
        </w:rPr>
        <w:t xml:space="preserve"> cu </w:t>
      </w:r>
      <w:proofErr w:type="spellStart"/>
      <w:r w:rsidR="00AE60A1" w:rsidRPr="004D0A78">
        <w:rPr>
          <w:rFonts w:ascii="Arial" w:hAnsi="Arial" w:cs="Arial"/>
          <w:b w:val="0"/>
          <w:color w:val="212121"/>
          <w:lang w:val="en-US"/>
        </w:rPr>
        <w:t>emisii</w:t>
      </w:r>
      <w:proofErr w:type="spellEnd"/>
      <w:r w:rsidR="00AE60A1" w:rsidRPr="004D0A78">
        <w:rPr>
          <w:rFonts w:ascii="Arial" w:hAnsi="Arial" w:cs="Arial"/>
          <w:b w:val="0"/>
          <w:color w:val="212121"/>
          <w:lang w:val="en-US"/>
        </w:rPr>
        <w:t xml:space="preserve"> de CO2 </w:t>
      </w:r>
      <w:proofErr w:type="spellStart"/>
      <w:r w:rsidR="00AE60A1" w:rsidRPr="004D0A78">
        <w:rPr>
          <w:rFonts w:ascii="Arial" w:hAnsi="Arial" w:cs="Arial"/>
          <w:b w:val="0"/>
          <w:color w:val="212121"/>
          <w:lang w:val="en-US"/>
        </w:rPr>
        <w:t>mai</w:t>
      </w:r>
      <w:proofErr w:type="spellEnd"/>
      <w:r w:rsidR="00AE60A1" w:rsidRPr="004D0A78">
        <w:rPr>
          <w:rFonts w:ascii="Arial" w:hAnsi="Arial" w:cs="Arial"/>
          <w:b w:val="0"/>
          <w:color w:val="212121"/>
          <w:lang w:val="en-US"/>
        </w:rPr>
        <w:t xml:space="preserve"> </w:t>
      </w:r>
      <w:proofErr w:type="spellStart"/>
      <w:r w:rsidR="00AE60A1" w:rsidRPr="004D0A78">
        <w:rPr>
          <w:rFonts w:ascii="Arial" w:hAnsi="Arial" w:cs="Arial"/>
          <w:b w:val="0"/>
          <w:color w:val="212121"/>
          <w:lang w:val="en-US"/>
        </w:rPr>
        <w:t>mici</w:t>
      </w:r>
      <w:proofErr w:type="spellEnd"/>
      <w:r w:rsidR="00AE60A1" w:rsidRPr="004D0A78">
        <w:rPr>
          <w:rFonts w:ascii="Arial" w:hAnsi="Arial" w:cs="Arial"/>
          <w:b w:val="0"/>
          <w:color w:val="212121"/>
          <w:lang w:val="en-US"/>
        </w:rPr>
        <w:t xml:space="preserve"> </w:t>
      </w:r>
      <w:proofErr w:type="spellStart"/>
      <w:r w:rsidR="00AE60A1" w:rsidRPr="004D0A78">
        <w:rPr>
          <w:rFonts w:ascii="Arial" w:hAnsi="Arial" w:cs="Arial"/>
          <w:b w:val="0"/>
          <w:color w:val="212121"/>
          <w:lang w:val="en-US"/>
        </w:rPr>
        <w:t>sau</w:t>
      </w:r>
      <w:proofErr w:type="spellEnd"/>
      <w:r w:rsidR="00AE60A1" w:rsidRPr="004D0A78">
        <w:rPr>
          <w:rFonts w:ascii="Arial" w:hAnsi="Arial" w:cs="Arial"/>
          <w:b w:val="0"/>
          <w:color w:val="212121"/>
          <w:lang w:val="en-US"/>
        </w:rPr>
        <w:t xml:space="preserve"> </w:t>
      </w:r>
      <w:proofErr w:type="spellStart"/>
      <w:r w:rsidR="00AE60A1" w:rsidRPr="004D0A78">
        <w:rPr>
          <w:rFonts w:ascii="Arial" w:hAnsi="Arial" w:cs="Arial"/>
          <w:b w:val="0"/>
          <w:color w:val="212121"/>
          <w:lang w:val="en-US"/>
        </w:rPr>
        <w:t>egale</w:t>
      </w:r>
      <w:proofErr w:type="spellEnd"/>
      <w:r w:rsidR="00AE60A1" w:rsidRPr="004D0A78">
        <w:rPr>
          <w:rFonts w:ascii="Arial" w:hAnsi="Arial" w:cs="Arial"/>
          <w:b w:val="0"/>
          <w:color w:val="212121"/>
          <w:lang w:val="en-US"/>
        </w:rPr>
        <w:t xml:space="preserve"> cu 50g/km, </w:t>
      </w:r>
      <w:proofErr w:type="spellStart"/>
      <w:r w:rsidR="00AE60A1" w:rsidRPr="004D0A78">
        <w:rPr>
          <w:rFonts w:ascii="Arial" w:hAnsi="Arial" w:cs="Arial"/>
          <w:b w:val="0"/>
          <w:color w:val="212121"/>
          <w:lang w:val="en-US"/>
        </w:rPr>
        <w:t>impozitul</w:t>
      </w:r>
      <w:proofErr w:type="spellEnd"/>
      <w:r w:rsidR="00AE60A1" w:rsidRPr="004D0A78">
        <w:rPr>
          <w:rFonts w:ascii="Arial" w:hAnsi="Arial" w:cs="Arial"/>
          <w:b w:val="0"/>
          <w:color w:val="212121"/>
          <w:lang w:val="en-US"/>
        </w:rPr>
        <w:t xml:space="preserve"> se reduce cu 30%, </w:t>
      </w:r>
      <w:r w:rsidR="00415F79" w:rsidRPr="004D0A78">
        <w:rPr>
          <w:rFonts w:ascii="Arial" w:hAnsi="Arial" w:cs="Arial"/>
          <w:b w:val="0"/>
          <w:color w:val="212121"/>
        </w:rPr>
        <w:t>din valoarea prevăzută în coloana 7 a tabelului de la alin. (2),</w:t>
      </w:r>
      <w:r w:rsidR="00415F79" w:rsidRPr="004D0A78">
        <w:rPr>
          <w:rFonts w:ascii="Arial" w:hAnsi="Arial" w:cs="Arial"/>
          <w:b w:val="0"/>
          <w:color w:val="212121"/>
          <w:lang w:val="en-US"/>
        </w:rPr>
        <w:t xml:space="preserve"> </w:t>
      </w:r>
      <w:r w:rsidR="00AE60A1" w:rsidRPr="004D0A78">
        <w:rPr>
          <w:rFonts w:ascii="Arial" w:hAnsi="Arial" w:cs="Arial"/>
          <w:b w:val="0"/>
          <w:color w:val="212121"/>
          <w:lang w:val="en-US"/>
        </w:rPr>
        <w:t xml:space="preserve">conform </w:t>
      </w:r>
      <w:proofErr w:type="spellStart"/>
      <w:r w:rsidR="00AE60A1" w:rsidRPr="004D0A78">
        <w:rPr>
          <w:rFonts w:ascii="Arial" w:hAnsi="Arial" w:cs="Arial"/>
          <w:b w:val="0"/>
          <w:color w:val="212121"/>
          <w:lang w:val="en-US"/>
        </w:rPr>
        <w:t>hotărârii</w:t>
      </w:r>
      <w:proofErr w:type="spellEnd"/>
      <w:r w:rsidR="00AE60A1" w:rsidRPr="004D0A78">
        <w:rPr>
          <w:rFonts w:ascii="Arial" w:hAnsi="Arial" w:cs="Arial"/>
          <w:b w:val="0"/>
          <w:color w:val="212121"/>
          <w:lang w:val="en-US"/>
        </w:rPr>
        <w:t xml:space="preserve"> </w:t>
      </w:r>
      <w:proofErr w:type="spellStart"/>
      <w:r w:rsidR="00AE60A1" w:rsidRPr="004D0A78">
        <w:rPr>
          <w:rFonts w:ascii="Arial" w:hAnsi="Arial" w:cs="Arial"/>
          <w:b w:val="0"/>
          <w:color w:val="212121"/>
          <w:lang w:val="en-US"/>
        </w:rPr>
        <w:t>consiliului</w:t>
      </w:r>
      <w:proofErr w:type="spellEnd"/>
      <w:r w:rsidR="00AE60A1" w:rsidRPr="004D0A78">
        <w:rPr>
          <w:rFonts w:ascii="Arial" w:hAnsi="Arial" w:cs="Arial"/>
          <w:b w:val="0"/>
          <w:color w:val="212121"/>
          <w:lang w:val="en-US"/>
        </w:rPr>
        <w:t xml:space="preserve"> local.</w:t>
      </w:r>
    </w:p>
    <w:p w14:paraId="518C57D6" w14:textId="3D3E9ACC" w:rsidR="00AE60A1" w:rsidRPr="008E7C83" w:rsidRDefault="00AE60A1" w:rsidP="007E3F40">
      <w:pPr>
        <w:jc w:val="both"/>
        <w:rPr>
          <w:rFonts w:ascii="Arial" w:hAnsi="Arial" w:cs="Arial"/>
          <w:b w:val="0"/>
          <w:color w:val="000000"/>
        </w:rPr>
      </w:pPr>
      <w:r w:rsidRPr="008E7C83">
        <w:rPr>
          <w:rFonts w:ascii="Arial" w:hAnsi="Arial" w:cs="Arial"/>
          <w:bCs/>
          <w:color w:val="000000"/>
          <w:lang w:val="en-US"/>
        </w:rPr>
        <w:t xml:space="preserve">   (3^1)</w:t>
      </w:r>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În</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cazul</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autovehiculelor</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acționate</w:t>
      </w:r>
      <w:proofErr w:type="spellEnd"/>
      <w:r w:rsidRPr="008E7C83">
        <w:rPr>
          <w:rFonts w:ascii="Arial" w:hAnsi="Arial" w:cs="Arial"/>
          <w:b w:val="0"/>
          <w:color w:val="000000"/>
          <w:lang w:val="en-US"/>
        </w:rPr>
        <w:t xml:space="preserve"> electric, </w:t>
      </w:r>
      <w:proofErr w:type="spellStart"/>
      <w:r w:rsidRPr="008E7C83">
        <w:rPr>
          <w:rFonts w:ascii="Arial" w:hAnsi="Arial" w:cs="Arial"/>
          <w:b w:val="0"/>
          <w:color w:val="000000"/>
          <w:lang w:val="en-US"/>
        </w:rPr>
        <w:t>impozitul</w:t>
      </w:r>
      <w:proofErr w:type="spellEnd"/>
      <w:r w:rsidRPr="008E7C83">
        <w:rPr>
          <w:rFonts w:ascii="Arial" w:hAnsi="Arial" w:cs="Arial"/>
          <w:b w:val="0"/>
          <w:color w:val="000000"/>
          <w:lang w:val="en-US"/>
        </w:rPr>
        <w:t xml:space="preserve"> pe </w:t>
      </w:r>
      <w:proofErr w:type="spellStart"/>
      <w:r w:rsidRPr="008E7C83">
        <w:rPr>
          <w:rFonts w:ascii="Arial" w:hAnsi="Arial" w:cs="Arial"/>
          <w:b w:val="0"/>
          <w:color w:val="000000"/>
          <w:lang w:val="en-US"/>
        </w:rPr>
        <w:t>mijloacele</w:t>
      </w:r>
      <w:proofErr w:type="spellEnd"/>
      <w:r w:rsidRPr="008E7C83">
        <w:rPr>
          <w:rFonts w:ascii="Arial" w:hAnsi="Arial" w:cs="Arial"/>
          <w:b w:val="0"/>
          <w:color w:val="000000"/>
          <w:lang w:val="en-US"/>
        </w:rPr>
        <w:t xml:space="preserve"> de transport </w:t>
      </w:r>
      <w:proofErr w:type="spellStart"/>
      <w:r w:rsidRPr="008E7C83">
        <w:rPr>
          <w:rFonts w:ascii="Arial" w:hAnsi="Arial" w:cs="Arial"/>
          <w:b w:val="0"/>
          <w:color w:val="000000"/>
          <w:lang w:val="en-US"/>
        </w:rPr>
        <w:t>este</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în</w:t>
      </w:r>
      <w:proofErr w:type="spellEnd"/>
      <w:r w:rsidRPr="008E7C83">
        <w:rPr>
          <w:rFonts w:ascii="Arial" w:hAnsi="Arial" w:cs="Arial"/>
          <w:b w:val="0"/>
          <w:color w:val="000000"/>
          <w:lang w:val="en-US"/>
        </w:rPr>
        <w:t xml:space="preserve"> </w:t>
      </w:r>
      <w:proofErr w:type="spellStart"/>
      <w:r w:rsidRPr="008E7C83">
        <w:rPr>
          <w:rFonts w:ascii="Arial" w:hAnsi="Arial" w:cs="Arial"/>
          <w:b w:val="0"/>
          <w:color w:val="000000"/>
          <w:lang w:val="en-US"/>
        </w:rPr>
        <w:t>valoarea</w:t>
      </w:r>
      <w:proofErr w:type="spellEnd"/>
      <w:r w:rsidRPr="008E7C83">
        <w:rPr>
          <w:rFonts w:ascii="Arial" w:hAnsi="Arial" w:cs="Arial"/>
          <w:b w:val="0"/>
          <w:color w:val="000000"/>
          <w:lang w:val="en-US"/>
        </w:rPr>
        <w:t xml:space="preserve"> de 40 lei/an.</w:t>
      </w:r>
    </w:p>
    <w:p w14:paraId="3B646BB6" w14:textId="77777777" w:rsidR="003C2F05" w:rsidRDefault="003C2F05" w:rsidP="007E3F40">
      <w:pPr>
        <w:jc w:val="both"/>
        <w:rPr>
          <w:rFonts w:ascii="Arial" w:hAnsi="Arial" w:cs="Arial"/>
          <w:b w:val="0"/>
          <w:color w:val="000000"/>
        </w:rPr>
      </w:pPr>
      <w:r w:rsidRPr="008E7C83">
        <w:rPr>
          <w:rStyle w:val="alineat1"/>
          <w:rFonts w:ascii="Arial" w:hAnsi="Arial" w:cs="Arial"/>
          <w:b/>
        </w:rPr>
        <w:lastRenderedPageBreak/>
        <w:t>   (4)</w:t>
      </w:r>
      <w:r w:rsidRPr="008E7C83">
        <w:rPr>
          <w:rFonts w:ascii="Arial" w:hAnsi="Arial" w:cs="Arial"/>
          <w:b w:val="0"/>
          <w:color w:val="000000"/>
        </w:rPr>
        <w:t xml:space="preserve"> În cazul unui </w:t>
      </w:r>
      <w:proofErr w:type="spellStart"/>
      <w:r w:rsidRPr="008E7C83">
        <w:rPr>
          <w:rFonts w:ascii="Arial" w:hAnsi="Arial" w:cs="Arial"/>
          <w:b w:val="0"/>
          <w:color w:val="000000"/>
        </w:rPr>
        <w:t>ataş</w:t>
      </w:r>
      <w:proofErr w:type="spellEnd"/>
      <w:r w:rsidRPr="008E7C83">
        <w:rPr>
          <w:rFonts w:ascii="Arial" w:hAnsi="Arial" w:cs="Arial"/>
          <w:b w:val="0"/>
          <w:color w:val="000000"/>
        </w:rPr>
        <w:t xml:space="preserve">, impozitul pe mijlocul de transport este de 50% din impozitul pentru motocicletele respective. </w:t>
      </w:r>
    </w:p>
    <w:p w14:paraId="78E6241E" w14:textId="77777777" w:rsidR="000B5D0D" w:rsidRPr="00C2595B" w:rsidRDefault="000B5D0D" w:rsidP="007E3F40">
      <w:pPr>
        <w:autoSpaceDE w:val="0"/>
        <w:autoSpaceDN w:val="0"/>
        <w:adjustRightInd w:val="0"/>
        <w:jc w:val="both"/>
        <w:rPr>
          <w:rFonts w:ascii="Arial" w:eastAsia="Calibri" w:hAnsi="Arial" w:cs="Arial"/>
          <w:color w:val="0D0D0D" w:themeColor="text1" w:themeTint="F2"/>
          <w:lang w:val="en-US" w:eastAsia="en-US"/>
        </w:rPr>
      </w:pPr>
      <w:r w:rsidRPr="00C2595B">
        <w:rPr>
          <w:rFonts w:ascii="Arial" w:eastAsia="Calibri" w:hAnsi="Arial" w:cs="Arial"/>
          <w:color w:val="0D0D0D" w:themeColor="text1" w:themeTint="F2"/>
          <w:lang w:val="en-US" w:eastAsia="en-US"/>
        </w:rPr>
        <w:t xml:space="preserve">Conform </w:t>
      </w:r>
      <w:proofErr w:type="spellStart"/>
      <w:r w:rsidRPr="00C2595B">
        <w:rPr>
          <w:rFonts w:ascii="Arial" w:eastAsia="Calibri" w:hAnsi="Arial" w:cs="Arial"/>
          <w:color w:val="0D0D0D" w:themeColor="text1" w:themeTint="F2"/>
          <w:lang w:val="en-US" w:eastAsia="en-US"/>
        </w:rPr>
        <w:t>prevederilor</w:t>
      </w:r>
      <w:proofErr w:type="spellEnd"/>
      <w:r w:rsidRPr="00C2595B">
        <w:rPr>
          <w:rFonts w:ascii="Arial" w:eastAsia="Calibri" w:hAnsi="Arial" w:cs="Arial"/>
          <w:color w:val="0D0D0D" w:themeColor="text1" w:themeTint="F2"/>
          <w:lang w:val="en-US" w:eastAsia="en-US"/>
        </w:rPr>
        <w:t xml:space="preserve"> art.491 </w:t>
      </w:r>
      <w:proofErr w:type="spellStart"/>
      <w:r w:rsidRPr="00C2595B">
        <w:rPr>
          <w:rFonts w:ascii="Arial" w:eastAsia="Calibri" w:hAnsi="Arial" w:cs="Arial"/>
          <w:color w:val="0D0D0D" w:themeColor="text1" w:themeTint="F2"/>
          <w:lang w:val="en-US" w:eastAsia="en-US"/>
        </w:rPr>
        <w:t>alin</w:t>
      </w:r>
      <w:proofErr w:type="spellEnd"/>
      <w:r w:rsidRPr="00C2595B">
        <w:rPr>
          <w:rFonts w:ascii="Arial" w:eastAsia="Calibri" w:hAnsi="Arial" w:cs="Arial"/>
          <w:color w:val="0D0D0D" w:themeColor="text1" w:themeTint="F2"/>
          <w:lang w:val="en-US" w:eastAsia="en-US"/>
        </w:rPr>
        <w:t xml:space="preserve">. (1ᶺ1) </w:t>
      </w:r>
      <w:proofErr w:type="spellStart"/>
      <w:r w:rsidRPr="00C2595B">
        <w:rPr>
          <w:rFonts w:ascii="Arial" w:eastAsia="Calibri" w:hAnsi="Arial" w:cs="Arial"/>
          <w:color w:val="0D0D0D" w:themeColor="text1" w:themeTint="F2"/>
          <w:lang w:val="en-US" w:eastAsia="en-US"/>
        </w:rPr>
        <w:t>Legii</w:t>
      </w:r>
      <w:proofErr w:type="spellEnd"/>
      <w:r w:rsidRPr="00C2595B">
        <w:rPr>
          <w:rFonts w:ascii="Arial" w:eastAsia="Calibri" w:hAnsi="Arial" w:cs="Arial"/>
          <w:color w:val="0D0D0D" w:themeColor="text1" w:themeTint="F2"/>
          <w:lang w:val="en-US" w:eastAsia="en-US"/>
        </w:rPr>
        <w:t xml:space="preserve"> nr.227/2015 </w:t>
      </w:r>
      <w:proofErr w:type="spellStart"/>
      <w:r w:rsidRPr="00C2595B">
        <w:rPr>
          <w:rFonts w:ascii="Arial" w:eastAsia="Calibri" w:hAnsi="Arial" w:cs="Arial"/>
          <w:color w:val="0D0D0D" w:themeColor="text1" w:themeTint="F2"/>
          <w:lang w:val="en-US" w:eastAsia="en-US"/>
        </w:rPr>
        <w:t>privind</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Codul</w:t>
      </w:r>
      <w:proofErr w:type="spellEnd"/>
      <w:r w:rsidRPr="00C2595B">
        <w:rPr>
          <w:rFonts w:ascii="Arial" w:eastAsia="Calibri" w:hAnsi="Arial" w:cs="Arial"/>
          <w:color w:val="0D0D0D" w:themeColor="text1" w:themeTint="F2"/>
          <w:lang w:val="en-US" w:eastAsia="en-US"/>
        </w:rPr>
        <w:t xml:space="preserve"> fiscal, cu </w:t>
      </w:r>
      <w:proofErr w:type="spellStart"/>
      <w:r w:rsidRPr="00C2595B">
        <w:rPr>
          <w:rFonts w:ascii="Arial" w:eastAsia="Calibri" w:hAnsi="Arial" w:cs="Arial"/>
          <w:color w:val="0D0D0D" w:themeColor="text1" w:themeTint="F2"/>
          <w:lang w:val="en-US" w:eastAsia="en-US"/>
        </w:rPr>
        <w:t>modificările</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și</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completările</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ulterioare</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sumele</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prevăzute</w:t>
      </w:r>
      <w:proofErr w:type="spellEnd"/>
      <w:r w:rsidRPr="00C2595B">
        <w:rPr>
          <w:rFonts w:ascii="Arial" w:eastAsia="Calibri" w:hAnsi="Arial" w:cs="Arial"/>
          <w:color w:val="0D0D0D" w:themeColor="text1" w:themeTint="F2"/>
          <w:lang w:val="en-US" w:eastAsia="en-US"/>
        </w:rPr>
        <w:t xml:space="preserve"> la art.470 </w:t>
      </w:r>
      <w:proofErr w:type="spellStart"/>
      <w:r w:rsidRPr="00C2595B">
        <w:rPr>
          <w:rFonts w:ascii="Arial" w:eastAsia="Calibri" w:hAnsi="Arial" w:cs="Arial"/>
          <w:color w:val="0D0D0D" w:themeColor="text1" w:themeTint="F2"/>
          <w:lang w:val="en-US" w:eastAsia="en-US"/>
        </w:rPr>
        <w:t>alin</w:t>
      </w:r>
      <w:proofErr w:type="spellEnd"/>
      <w:r w:rsidRPr="00C2595B">
        <w:rPr>
          <w:rFonts w:ascii="Arial" w:eastAsia="Calibri" w:hAnsi="Arial" w:cs="Arial"/>
          <w:color w:val="0D0D0D" w:themeColor="text1" w:themeTint="F2"/>
          <w:lang w:val="en-US" w:eastAsia="en-US"/>
        </w:rPr>
        <w:t xml:space="preserve">. (5) </w:t>
      </w:r>
      <w:proofErr w:type="spellStart"/>
      <w:r w:rsidRPr="00C2595B">
        <w:rPr>
          <w:rFonts w:ascii="Arial" w:eastAsia="Calibri" w:hAnsi="Arial" w:cs="Arial"/>
          <w:color w:val="0D0D0D" w:themeColor="text1" w:themeTint="F2"/>
          <w:lang w:val="en-US" w:eastAsia="en-US"/>
        </w:rPr>
        <w:t>și</w:t>
      </w:r>
      <w:proofErr w:type="spellEnd"/>
      <w:r w:rsidRPr="00C2595B">
        <w:rPr>
          <w:rFonts w:ascii="Arial" w:eastAsia="Calibri" w:hAnsi="Arial" w:cs="Arial"/>
          <w:color w:val="0D0D0D" w:themeColor="text1" w:themeTint="F2"/>
          <w:lang w:val="en-US" w:eastAsia="en-US"/>
        </w:rPr>
        <w:t xml:space="preserve"> (6) din </w:t>
      </w:r>
      <w:proofErr w:type="spellStart"/>
      <w:r w:rsidRPr="00C2595B">
        <w:rPr>
          <w:rFonts w:ascii="Arial" w:eastAsia="Calibri" w:hAnsi="Arial" w:cs="Arial"/>
          <w:color w:val="0D0D0D" w:themeColor="text1" w:themeTint="F2"/>
          <w:lang w:val="en-US" w:eastAsia="en-US"/>
        </w:rPr>
        <w:t>Codul</w:t>
      </w:r>
      <w:proofErr w:type="spellEnd"/>
      <w:r w:rsidRPr="00C2595B">
        <w:rPr>
          <w:rFonts w:ascii="Arial" w:eastAsia="Calibri" w:hAnsi="Arial" w:cs="Arial"/>
          <w:color w:val="0D0D0D" w:themeColor="text1" w:themeTint="F2"/>
          <w:lang w:val="en-US" w:eastAsia="en-US"/>
        </w:rPr>
        <w:t xml:space="preserve"> fiscal se </w:t>
      </w:r>
      <w:proofErr w:type="spellStart"/>
      <w:r w:rsidRPr="00C2595B">
        <w:rPr>
          <w:rFonts w:ascii="Arial" w:eastAsia="Calibri" w:hAnsi="Arial" w:cs="Arial"/>
          <w:color w:val="0D0D0D" w:themeColor="text1" w:themeTint="F2"/>
          <w:lang w:val="en-US" w:eastAsia="en-US"/>
        </w:rPr>
        <w:t>indexează</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anual</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în</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funcție</w:t>
      </w:r>
      <w:proofErr w:type="spellEnd"/>
      <w:r w:rsidRPr="00C2595B">
        <w:rPr>
          <w:rFonts w:ascii="Arial" w:eastAsia="Calibri" w:hAnsi="Arial" w:cs="Arial"/>
          <w:color w:val="0D0D0D" w:themeColor="text1" w:themeTint="F2"/>
          <w:lang w:val="en-US" w:eastAsia="en-US"/>
        </w:rPr>
        <w:t xml:space="preserve"> de rata de </w:t>
      </w:r>
      <w:proofErr w:type="spellStart"/>
      <w:r w:rsidRPr="00C2595B">
        <w:rPr>
          <w:rFonts w:ascii="Arial" w:eastAsia="Calibri" w:hAnsi="Arial" w:cs="Arial"/>
          <w:color w:val="0D0D0D" w:themeColor="text1" w:themeTint="F2"/>
          <w:lang w:val="en-US" w:eastAsia="en-US"/>
        </w:rPr>
        <w:t>schimb</w:t>
      </w:r>
      <w:proofErr w:type="spellEnd"/>
      <w:r w:rsidRPr="00C2595B">
        <w:rPr>
          <w:rFonts w:ascii="Arial" w:eastAsia="Calibri" w:hAnsi="Arial" w:cs="Arial"/>
          <w:color w:val="0D0D0D" w:themeColor="text1" w:themeTint="F2"/>
          <w:lang w:val="en-US" w:eastAsia="en-US"/>
        </w:rPr>
        <w:t xml:space="preserve"> a </w:t>
      </w:r>
      <w:proofErr w:type="spellStart"/>
      <w:r w:rsidRPr="00C2595B">
        <w:rPr>
          <w:rFonts w:ascii="Arial" w:eastAsia="Calibri" w:hAnsi="Arial" w:cs="Arial"/>
          <w:color w:val="0D0D0D" w:themeColor="text1" w:themeTint="F2"/>
          <w:lang w:val="en-US" w:eastAsia="en-US"/>
        </w:rPr>
        <w:t>monedei</w:t>
      </w:r>
      <w:proofErr w:type="spellEnd"/>
      <w:r w:rsidRPr="00C2595B">
        <w:rPr>
          <w:rFonts w:ascii="Arial" w:eastAsia="Calibri" w:hAnsi="Arial" w:cs="Arial"/>
          <w:color w:val="0D0D0D" w:themeColor="text1" w:themeTint="F2"/>
          <w:lang w:val="en-US" w:eastAsia="en-US"/>
        </w:rPr>
        <w:t xml:space="preserve"> euro </w:t>
      </w:r>
      <w:proofErr w:type="spellStart"/>
      <w:r w:rsidRPr="00C2595B">
        <w:rPr>
          <w:rFonts w:ascii="Arial" w:eastAsia="Calibri" w:hAnsi="Arial" w:cs="Arial"/>
          <w:color w:val="0D0D0D" w:themeColor="text1" w:themeTint="F2"/>
          <w:lang w:val="en-US" w:eastAsia="en-US"/>
        </w:rPr>
        <w:t>în</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vigoare</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în</w:t>
      </w:r>
      <w:proofErr w:type="spellEnd"/>
      <w:r w:rsidRPr="00C2595B">
        <w:rPr>
          <w:rFonts w:ascii="Arial" w:eastAsia="Calibri" w:hAnsi="Arial" w:cs="Arial"/>
          <w:color w:val="0D0D0D" w:themeColor="text1" w:themeTint="F2"/>
          <w:lang w:val="en-US" w:eastAsia="en-US"/>
        </w:rPr>
        <w:t xml:space="preserve"> prima zi </w:t>
      </w:r>
      <w:proofErr w:type="spellStart"/>
      <w:r w:rsidRPr="00C2595B">
        <w:rPr>
          <w:rFonts w:ascii="Arial" w:eastAsia="Calibri" w:hAnsi="Arial" w:cs="Arial"/>
          <w:color w:val="0D0D0D" w:themeColor="text1" w:themeTint="F2"/>
          <w:lang w:val="en-US" w:eastAsia="en-US"/>
        </w:rPr>
        <w:t>lucrătoare</w:t>
      </w:r>
      <w:proofErr w:type="spellEnd"/>
      <w:r w:rsidRPr="00C2595B">
        <w:rPr>
          <w:rFonts w:ascii="Arial" w:eastAsia="Calibri" w:hAnsi="Arial" w:cs="Arial"/>
          <w:color w:val="0D0D0D" w:themeColor="text1" w:themeTint="F2"/>
          <w:lang w:val="en-US" w:eastAsia="en-US"/>
        </w:rPr>
        <w:t xml:space="preserve"> a </w:t>
      </w:r>
      <w:proofErr w:type="spellStart"/>
      <w:r w:rsidRPr="00C2595B">
        <w:rPr>
          <w:rFonts w:ascii="Arial" w:eastAsia="Calibri" w:hAnsi="Arial" w:cs="Arial"/>
          <w:color w:val="0D0D0D" w:themeColor="text1" w:themeTint="F2"/>
          <w:lang w:val="en-US" w:eastAsia="en-US"/>
        </w:rPr>
        <w:t>lunii</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octombrie</w:t>
      </w:r>
      <w:proofErr w:type="spellEnd"/>
      <w:r w:rsidRPr="00C2595B">
        <w:rPr>
          <w:rFonts w:ascii="Arial" w:eastAsia="Calibri" w:hAnsi="Arial" w:cs="Arial"/>
          <w:color w:val="0D0D0D" w:themeColor="text1" w:themeTint="F2"/>
          <w:lang w:val="en-US" w:eastAsia="en-US"/>
        </w:rPr>
        <w:t xml:space="preserve"> a </w:t>
      </w:r>
      <w:proofErr w:type="spellStart"/>
      <w:r w:rsidRPr="00C2595B">
        <w:rPr>
          <w:rFonts w:ascii="Arial" w:eastAsia="Calibri" w:hAnsi="Arial" w:cs="Arial"/>
          <w:color w:val="0D0D0D" w:themeColor="text1" w:themeTint="F2"/>
          <w:lang w:val="en-US" w:eastAsia="en-US"/>
        </w:rPr>
        <w:t>fiecărui</w:t>
      </w:r>
      <w:proofErr w:type="spellEnd"/>
      <w:r w:rsidRPr="00C2595B">
        <w:rPr>
          <w:rFonts w:ascii="Arial" w:eastAsia="Calibri" w:hAnsi="Arial" w:cs="Arial"/>
          <w:color w:val="0D0D0D" w:themeColor="text1" w:themeTint="F2"/>
          <w:lang w:val="en-US" w:eastAsia="en-US"/>
        </w:rPr>
        <w:t xml:space="preserve"> an </w:t>
      </w:r>
      <w:proofErr w:type="spellStart"/>
      <w:r w:rsidRPr="00C2595B">
        <w:rPr>
          <w:rFonts w:ascii="Arial" w:eastAsia="Calibri" w:hAnsi="Arial" w:cs="Arial"/>
          <w:color w:val="0D0D0D" w:themeColor="text1" w:themeTint="F2"/>
          <w:lang w:val="en-US" w:eastAsia="en-US"/>
        </w:rPr>
        <w:t>și</w:t>
      </w:r>
      <w:proofErr w:type="spellEnd"/>
      <w:r w:rsidRPr="00C2595B">
        <w:rPr>
          <w:rFonts w:ascii="Arial" w:eastAsia="Calibri" w:hAnsi="Arial" w:cs="Arial"/>
          <w:color w:val="0D0D0D" w:themeColor="text1" w:themeTint="F2"/>
          <w:lang w:val="en-US" w:eastAsia="en-US"/>
        </w:rPr>
        <w:t xml:space="preserve"> de </w:t>
      </w:r>
      <w:proofErr w:type="spellStart"/>
      <w:r w:rsidRPr="00C2595B">
        <w:rPr>
          <w:rFonts w:ascii="Arial" w:eastAsia="Calibri" w:hAnsi="Arial" w:cs="Arial"/>
          <w:color w:val="0D0D0D" w:themeColor="text1" w:themeTint="F2"/>
          <w:lang w:val="en-US" w:eastAsia="en-US"/>
        </w:rPr>
        <w:t>nivelurile</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minime</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prevăzute</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în</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Directiva</w:t>
      </w:r>
      <w:proofErr w:type="spellEnd"/>
      <w:r w:rsidRPr="00C2595B">
        <w:rPr>
          <w:rFonts w:ascii="Arial" w:eastAsia="Calibri" w:hAnsi="Arial" w:cs="Arial"/>
          <w:color w:val="0D0D0D" w:themeColor="text1" w:themeTint="F2"/>
          <w:lang w:val="en-US" w:eastAsia="en-US"/>
        </w:rPr>
        <w:t xml:space="preserve"> 1999/62/CE de </w:t>
      </w:r>
      <w:proofErr w:type="spellStart"/>
      <w:r w:rsidRPr="00C2595B">
        <w:rPr>
          <w:rFonts w:ascii="Arial" w:eastAsia="Calibri" w:hAnsi="Arial" w:cs="Arial"/>
          <w:color w:val="0D0D0D" w:themeColor="text1" w:themeTint="F2"/>
          <w:lang w:val="en-US" w:eastAsia="en-US"/>
        </w:rPr>
        <w:t>aplicare</w:t>
      </w:r>
      <w:proofErr w:type="spellEnd"/>
      <w:r w:rsidRPr="00C2595B">
        <w:rPr>
          <w:rFonts w:ascii="Arial" w:eastAsia="Calibri" w:hAnsi="Arial" w:cs="Arial"/>
          <w:color w:val="0D0D0D" w:themeColor="text1" w:themeTint="F2"/>
          <w:lang w:val="en-US" w:eastAsia="en-US"/>
        </w:rPr>
        <w:t xml:space="preserve"> la </w:t>
      </w:r>
      <w:proofErr w:type="spellStart"/>
      <w:r w:rsidRPr="00C2595B">
        <w:rPr>
          <w:rFonts w:ascii="Arial" w:eastAsia="Calibri" w:hAnsi="Arial" w:cs="Arial"/>
          <w:color w:val="0D0D0D" w:themeColor="text1" w:themeTint="F2"/>
          <w:lang w:val="en-US" w:eastAsia="en-US"/>
        </w:rPr>
        <w:t>vehiculele</w:t>
      </w:r>
      <w:proofErr w:type="spellEnd"/>
      <w:r w:rsidRPr="00C2595B">
        <w:rPr>
          <w:rFonts w:ascii="Arial" w:eastAsia="Calibri" w:hAnsi="Arial" w:cs="Arial"/>
          <w:color w:val="0D0D0D" w:themeColor="text1" w:themeTint="F2"/>
          <w:lang w:val="en-US" w:eastAsia="en-US"/>
        </w:rPr>
        <w:t xml:space="preserve"> de </w:t>
      </w:r>
      <w:proofErr w:type="spellStart"/>
      <w:r w:rsidRPr="00C2595B">
        <w:rPr>
          <w:rFonts w:ascii="Arial" w:eastAsia="Calibri" w:hAnsi="Arial" w:cs="Arial"/>
          <w:color w:val="0D0D0D" w:themeColor="text1" w:themeTint="F2"/>
          <w:lang w:val="en-US" w:eastAsia="en-US"/>
        </w:rPr>
        <w:t>marfă</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pentru</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utilizarea</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anumitor</w:t>
      </w:r>
      <w:proofErr w:type="spellEnd"/>
      <w:r w:rsidRPr="00C2595B">
        <w:rPr>
          <w:rFonts w:ascii="Arial" w:eastAsia="Calibri" w:hAnsi="Arial" w:cs="Arial"/>
          <w:color w:val="0D0D0D" w:themeColor="text1" w:themeTint="F2"/>
          <w:lang w:val="en-US" w:eastAsia="en-US"/>
        </w:rPr>
        <w:t xml:space="preserve"> </w:t>
      </w:r>
      <w:proofErr w:type="spellStart"/>
      <w:r w:rsidRPr="00C2595B">
        <w:rPr>
          <w:rFonts w:ascii="Arial" w:eastAsia="Calibri" w:hAnsi="Arial" w:cs="Arial"/>
          <w:color w:val="0D0D0D" w:themeColor="text1" w:themeTint="F2"/>
          <w:lang w:val="en-US" w:eastAsia="en-US"/>
        </w:rPr>
        <w:t>infrastructurii</w:t>
      </w:r>
      <w:proofErr w:type="spellEnd"/>
      <w:r w:rsidRPr="00C2595B">
        <w:rPr>
          <w:rFonts w:ascii="Arial" w:eastAsia="Calibri" w:hAnsi="Arial" w:cs="Arial"/>
          <w:color w:val="0D0D0D" w:themeColor="text1" w:themeTint="F2"/>
          <w:lang w:val="en-US" w:eastAsia="en-US"/>
        </w:rPr>
        <w:t>.</w:t>
      </w:r>
    </w:p>
    <w:p w14:paraId="1685039B"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(5)</w:t>
      </w:r>
      <w:r w:rsidRPr="008E7C83">
        <w:rPr>
          <w:rFonts w:ascii="Arial" w:hAnsi="Arial" w:cs="Arial"/>
          <w:b w:val="0"/>
          <w:color w:val="000000"/>
        </w:rPr>
        <w:t xml:space="preserve"> În cazul unui autovehicul de transport de marfă cu masa totală autorizată egală sau mai mare de 12 tone, impozitul pe mijloacele de transport este egal cu suma corespunzătoare prevăzută în tabelul următor: </w:t>
      </w:r>
    </w:p>
    <w:tbl>
      <w:tblPr>
        <w:tblW w:w="8931" w:type="dxa"/>
        <w:jc w:val="center"/>
        <w:tblCellMar>
          <w:top w:w="15" w:type="dxa"/>
          <w:left w:w="15" w:type="dxa"/>
          <w:bottom w:w="15" w:type="dxa"/>
          <w:right w:w="15" w:type="dxa"/>
        </w:tblCellMar>
        <w:tblLook w:val="0000" w:firstRow="0" w:lastRow="0" w:firstColumn="0" w:lastColumn="0" w:noHBand="0" w:noVBand="0"/>
      </w:tblPr>
      <w:tblGrid>
        <w:gridCol w:w="20"/>
        <w:gridCol w:w="1192"/>
        <w:gridCol w:w="368"/>
        <w:gridCol w:w="3084"/>
        <w:gridCol w:w="1538"/>
        <w:gridCol w:w="2729"/>
      </w:tblGrid>
      <w:tr w:rsidR="003C2F05" w:rsidRPr="008E7C83" w14:paraId="2457F600" w14:textId="77777777" w:rsidTr="005D1365">
        <w:trPr>
          <w:trHeight w:val="15"/>
          <w:jc w:val="center"/>
        </w:trPr>
        <w:tc>
          <w:tcPr>
            <w:tcW w:w="20" w:type="dxa"/>
            <w:tcMar>
              <w:top w:w="0" w:type="dxa"/>
              <w:left w:w="0" w:type="dxa"/>
              <w:bottom w:w="0" w:type="dxa"/>
              <w:right w:w="0" w:type="dxa"/>
            </w:tcMar>
            <w:vAlign w:val="center"/>
          </w:tcPr>
          <w:p w14:paraId="1A600AF6" w14:textId="77777777" w:rsidR="003C2F05" w:rsidRPr="008E7C83" w:rsidRDefault="003C2F05" w:rsidP="007E3F40">
            <w:pPr>
              <w:rPr>
                <w:rFonts w:ascii="Arial" w:hAnsi="Arial" w:cs="Arial"/>
                <w:color w:val="000000"/>
              </w:rPr>
            </w:pPr>
          </w:p>
        </w:tc>
        <w:tc>
          <w:tcPr>
            <w:tcW w:w="1192" w:type="dxa"/>
            <w:vAlign w:val="center"/>
          </w:tcPr>
          <w:p w14:paraId="719130BE" w14:textId="77777777" w:rsidR="003C2F05" w:rsidRPr="008E7C83" w:rsidRDefault="003C2F05" w:rsidP="007E3F40">
            <w:pPr>
              <w:rPr>
                <w:rFonts w:ascii="Arial" w:hAnsi="Arial" w:cs="Arial"/>
                <w:color w:val="000000"/>
              </w:rPr>
            </w:pPr>
          </w:p>
        </w:tc>
        <w:tc>
          <w:tcPr>
            <w:tcW w:w="0" w:type="auto"/>
            <w:vAlign w:val="center"/>
          </w:tcPr>
          <w:p w14:paraId="6A07DDC2" w14:textId="77777777" w:rsidR="003C2F05" w:rsidRPr="008E7C83" w:rsidRDefault="003C2F05" w:rsidP="007E3F40">
            <w:pPr>
              <w:rPr>
                <w:rFonts w:ascii="Arial" w:hAnsi="Arial" w:cs="Arial"/>
                <w:color w:val="000000"/>
              </w:rPr>
            </w:pPr>
          </w:p>
        </w:tc>
        <w:tc>
          <w:tcPr>
            <w:tcW w:w="0" w:type="auto"/>
            <w:vAlign w:val="center"/>
          </w:tcPr>
          <w:p w14:paraId="4AD35BAE" w14:textId="77777777" w:rsidR="003C2F05" w:rsidRPr="008E7C83" w:rsidRDefault="003C2F05" w:rsidP="007E3F40">
            <w:pPr>
              <w:rPr>
                <w:rFonts w:ascii="Arial" w:hAnsi="Arial" w:cs="Arial"/>
                <w:color w:val="000000"/>
              </w:rPr>
            </w:pPr>
          </w:p>
        </w:tc>
        <w:tc>
          <w:tcPr>
            <w:tcW w:w="0" w:type="auto"/>
            <w:vAlign w:val="center"/>
          </w:tcPr>
          <w:p w14:paraId="2970F3E2" w14:textId="77777777" w:rsidR="003C2F05" w:rsidRPr="008E7C83" w:rsidRDefault="003C2F05" w:rsidP="007E3F40">
            <w:pPr>
              <w:rPr>
                <w:rFonts w:ascii="Arial" w:hAnsi="Arial" w:cs="Arial"/>
                <w:color w:val="000000"/>
              </w:rPr>
            </w:pPr>
          </w:p>
        </w:tc>
        <w:tc>
          <w:tcPr>
            <w:tcW w:w="2729" w:type="dxa"/>
            <w:vAlign w:val="center"/>
          </w:tcPr>
          <w:p w14:paraId="6D48FE7D" w14:textId="77777777" w:rsidR="003C2F05" w:rsidRPr="008E7C83" w:rsidRDefault="003C2F05" w:rsidP="007E3F40">
            <w:pPr>
              <w:rPr>
                <w:rFonts w:ascii="Arial" w:hAnsi="Arial" w:cs="Arial"/>
                <w:color w:val="000000"/>
              </w:rPr>
            </w:pPr>
          </w:p>
        </w:tc>
      </w:tr>
      <w:tr w:rsidR="003C2F05" w:rsidRPr="008E7C83" w14:paraId="6B9164AD" w14:textId="77777777" w:rsidTr="005D1365">
        <w:trPr>
          <w:cantSplit/>
          <w:trHeight w:val="345"/>
          <w:jc w:val="center"/>
        </w:trPr>
        <w:tc>
          <w:tcPr>
            <w:tcW w:w="20" w:type="dxa"/>
            <w:tcMar>
              <w:top w:w="0" w:type="dxa"/>
              <w:left w:w="0" w:type="dxa"/>
              <w:bottom w:w="0" w:type="dxa"/>
              <w:right w:w="0" w:type="dxa"/>
            </w:tcMar>
            <w:vAlign w:val="center"/>
          </w:tcPr>
          <w:p w14:paraId="5D8529C0" w14:textId="77777777" w:rsidR="003C2F05" w:rsidRPr="008E7C83" w:rsidRDefault="003C2F05" w:rsidP="007E3F40">
            <w:pPr>
              <w:rPr>
                <w:rFonts w:ascii="Arial" w:hAnsi="Arial" w:cs="Arial"/>
                <w:color w:val="000000"/>
              </w:rPr>
            </w:pPr>
          </w:p>
        </w:tc>
        <w:tc>
          <w:tcPr>
            <w:tcW w:w="4644" w:type="dxa"/>
            <w:gridSpan w:val="3"/>
            <w:vMerge w:val="restart"/>
            <w:tcBorders>
              <w:top w:val="single" w:sz="6" w:space="0" w:color="000000"/>
              <w:left w:val="single" w:sz="6" w:space="0" w:color="000000"/>
              <w:bottom w:val="single" w:sz="6" w:space="0" w:color="000000"/>
              <w:right w:val="single" w:sz="6" w:space="0" w:color="000000"/>
            </w:tcBorders>
            <w:vAlign w:val="center"/>
          </w:tcPr>
          <w:p w14:paraId="589F9D17" w14:textId="77777777" w:rsidR="003C2F05" w:rsidRPr="008E7C83" w:rsidRDefault="003C2F05" w:rsidP="007E3F40">
            <w:pPr>
              <w:jc w:val="center"/>
              <w:rPr>
                <w:rFonts w:ascii="Arial" w:hAnsi="Arial" w:cs="Arial"/>
                <w:color w:val="000000"/>
              </w:rPr>
            </w:pPr>
            <w:r w:rsidRPr="008E7C83">
              <w:rPr>
                <w:rFonts w:ascii="Arial" w:hAnsi="Arial" w:cs="Arial"/>
                <w:color w:val="000000"/>
              </w:rPr>
              <w:t>Numărul de axe şi greutatea brută încărcată maximă admisă</w:t>
            </w:r>
          </w:p>
        </w:tc>
        <w:tc>
          <w:tcPr>
            <w:tcW w:w="4267" w:type="dxa"/>
            <w:gridSpan w:val="2"/>
            <w:tcBorders>
              <w:top w:val="single" w:sz="6" w:space="0" w:color="000000"/>
              <w:left w:val="single" w:sz="6" w:space="0" w:color="000000"/>
              <w:bottom w:val="single" w:sz="6" w:space="0" w:color="000000"/>
              <w:right w:val="single" w:sz="6" w:space="0" w:color="000000"/>
            </w:tcBorders>
            <w:vAlign w:val="center"/>
          </w:tcPr>
          <w:p w14:paraId="7E5A5C3C" w14:textId="77777777" w:rsidR="003C2F05" w:rsidRPr="008E7C83" w:rsidRDefault="003C2F05" w:rsidP="007E3F40">
            <w:pPr>
              <w:jc w:val="center"/>
              <w:rPr>
                <w:rFonts w:ascii="Arial" w:hAnsi="Arial" w:cs="Arial"/>
                <w:color w:val="000000"/>
              </w:rPr>
            </w:pPr>
            <w:r w:rsidRPr="008E7C83">
              <w:rPr>
                <w:rFonts w:ascii="Arial" w:hAnsi="Arial" w:cs="Arial"/>
                <w:color w:val="000000"/>
              </w:rPr>
              <w:t>Impozitul (în lei/an)</w:t>
            </w:r>
          </w:p>
        </w:tc>
      </w:tr>
      <w:tr w:rsidR="003C2F05" w:rsidRPr="008E7C83" w14:paraId="37C2D8ED" w14:textId="77777777" w:rsidTr="005D1365">
        <w:trPr>
          <w:cantSplit/>
          <w:trHeight w:val="1815"/>
          <w:jc w:val="center"/>
        </w:trPr>
        <w:tc>
          <w:tcPr>
            <w:tcW w:w="20" w:type="dxa"/>
            <w:tcMar>
              <w:top w:w="0" w:type="dxa"/>
              <w:left w:w="0" w:type="dxa"/>
              <w:bottom w:w="0" w:type="dxa"/>
              <w:right w:w="0" w:type="dxa"/>
            </w:tcMar>
            <w:vAlign w:val="center"/>
          </w:tcPr>
          <w:p w14:paraId="43D03CDB" w14:textId="77777777" w:rsidR="003C2F05" w:rsidRPr="008E7C83" w:rsidRDefault="003C2F05" w:rsidP="007E3F40">
            <w:pPr>
              <w:rPr>
                <w:rFonts w:ascii="Arial" w:hAnsi="Arial" w:cs="Arial"/>
                <w:color w:val="000000"/>
              </w:rPr>
            </w:pPr>
          </w:p>
        </w:tc>
        <w:tc>
          <w:tcPr>
            <w:tcW w:w="4644" w:type="dxa"/>
            <w:gridSpan w:val="3"/>
            <w:vMerge/>
            <w:tcBorders>
              <w:top w:val="single" w:sz="6" w:space="0" w:color="000000"/>
              <w:left w:val="single" w:sz="6" w:space="0" w:color="000000"/>
              <w:bottom w:val="single" w:sz="6" w:space="0" w:color="000000"/>
              <w:right w:val="single" w:sz="6" w:space="0" w:color="000000"/>
            </w:tcBorders>
            <w:vAlign w:val="center"/>
          </w:tcPr>
          <w:p w14:paraId="26BB68B7" w14:textId="77777777" w:rsidR="003C2F05" w:rsidRPr="008E7C83" w:rsidRDefault="003C2F05" w:rsidP="007E3F40">
            <w:pPr>
              <w:rPr>
                <w:rFonts w:ascii="Arial" w:hAnsi="Arial" w:cs="Arial"/>
                <w:color w:val="000000"/>
              </w:rPr>
            </w:pPr>
          </w:p>
        </w:tc>
        <w:tc>
          <w:tcPr>
            <w:tcW w:w="1538" w:type="dxa"/>
            <w:tcBorders>
              <w:top w:val="single" w:sz="6" w:space="0" w:color="000000"/>
              <w:left w:val="single" w:sz="6" w:space="0" w:color="000000"/>
              <w:bottom w:val="single" w:sz="6" w:space="0" w:color="000000"/>
              <w:right w:val="single" w:sz="6" w:space="0" w:color="000000"/>
            </w:tcBorders>
            <w:vAlign w:val="center"/>
          </w:tcPr>
          <w:p w14:paraId="7EACEF12" w14:textId="77777777" w:rsidR="003C2F05" w:rsidRPr="008E7C83" w:rsidRDefault="003C2F05" w:rsidP="007E3F40">
            <w:pPr>
              <w:jc w:val="center"/>
              <w:rPr>
                <w:rFonts w:ascii="Arial" w:hAnsi="Arial" w:cs="Arial"/>
                <w:color w:val="000000"/>
              </w:rPr>
            </w:pPr>
            <w:r w:rsidRPr="008E7C83">
              <w:rPr>
                <w:rFonts w:ascii="Arial" w:hAnsi="Arial" w:cs="Arial"/>
                <w:color w:val="000000"/>
              </w:rPr>
              <w:t>Ax(e) motor(oare) cu sistem de suspensie pneumatică sau echivalentele recunoscute</w:t>
            </w:r>
          </w:p>
        </w:tc>
        <w:tc>
          <w:tcPr>
            <w:tcW w:w="2729" w:type="dxa"/>
            <w:tcBorders>
              <w:top w:val="single" w:sz="6" w:space="0" w:color="000000"/>
              <w:left w:val="single" w:sz="6" w:space="0" w:color="000000"/>
              <w:bottom w:val="single" w:sz="6" w:space="0" w:color="000000"/>
              <w:right w:val="single" w:sz="6" w:space="0" w:color="000000"/>
            </w:tcBorders>
            <w:vAlign w:val="center"/>
          </w:tcPr>
          <w:p w14:paraId="4B5C8764" w14:textId="77777777" w:rsidR="003C2F05" w:rsidRPr="008E7C83" w:rsidRDefault="003C2F05" w:rsidP="007E3F40">
            <w:pPr>
              <w:jc w:val="center"/>
              <w:rPr>
                <w:rFonts w:ascii="Arial" w:hAnsi="Arial" w:cs="Arial"/>
                <w:color w:val="000000"/>
              </w:rPr>
            </w:pPr>
            <w:r w:rsidRPr="008E7C83">
              <w:rPr>
                <w:rFonts w:ascii="Arial" w:hAnsi="Arial" w:cs="Arial"/>
                <w:color w:val="000000"/>
              </w:rPr>
              <w:t>Alte sisteme de suspensie pentru axele motoare</w:t>
            </w:r>
          </w:p>
        </w:tc>
      </w:tr>
      <w:tr w:rsidR="003C2F05" w:rsidRPr="008E7C83" w14:paraId="78C9E55C" w14:textId="77777777" w:rsidTr="005D1365">
        <w:trPr>
          <w:trHeight w:val="345"/>
          <w:jc w:val="center"/>
        </w:trPr>
        <w:tc>
          <w:tcPr>
            <w:tcW w:w="20" w:type="dxa"/>
            <w:tcMar>
              <w:top w:w="0" w:type="dxa"/>
              <w:left w:w="0" w:type="dxa"/>
              <w:bottom w:w="0" w:type="dxa"/>
              <w:right w:w="0" w:type="dxa"/>
            </w:tcMar>
            <w:vAlign w:val="center"/>
          </w:tcPr>
          <w:p w14:paraId="4908CE85" w14:textId="77777777" w:rsidR="003C2F05" w:rsidRPr="008E7C83" w:rsidRDefault="003C2F05"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71E796A9" w14:textId="77777777" w:rsidR="003C2F05" w:rsidRPr="008E7C83" w:rsidRDefault="003C2F05" w:rsidP="007E3F40">
            <w:pPr>
              <w:jc w:val="center"/>
              <w:rPr>
                <w:rFonts w:ascii="Arial" w:hAnsi="Arial" w:cs="Arial"/>
                <w:color w:val="000000"/>
              </w:rPr>
            </w:pPr>
            <w:r w:rsidRPr="008E7C83">
              <w:rPr>
                <w:rFonts w:ascii="Arial" w:hAnsi="Arial" w:cs="Arial"/>
                <w:color w:val="000000"/>
              </w:rPr>
              <w:t>I</w:t>
            </w:r>
          </w:p>
        </w:tc>
        <w:tc>
          <w:tcPr>
            <w:tcW w:w="7719" w:type="dxa"/>
            <w:gridSpan w:val="4"/>
            <w:tcBorders>
              <w:top w:val="single" w:sz="6" w:space="0" w:color="000000"/>
              <w:left w:val="single" w:sz="6" w:space="0" w:color="000000"/>
              <w:bottom w:val="single" w:sz="6" w:space="0" w:color="000000"/>
              <w:right w:val="single" w:sz="6" w:space="0" w:color="000000"/>
            </w:tcBorders>
          </w:tcPr>
          <w:p w14:paraId="5C8BC322" w14:textId="77777777" w:rsidR="003C2F05" w:rsidRPr="008E7C83" w:rsidRDefault="003C2F05" w:rsidP="007E3F40">
            <w:pPr>
              <w:rPr>
                <w:rFonts w:ascii="Arial" w:hAnsi="Arial" w:cs="Arial"/>
                <w:color w:val="000000"/>
              </w:rPr>
            </w:pPr>
            <w:r w:rsidRPr="008E7C83">
              <w:rPr>
                <w:rFonts w:ascii="Arial" w:hAnsi="Arial" w:cs="Arial"/>
                <w:color w:val="000000"/>
              </w:rPr>
              <w:t>2 axe</w:t>
            </w:r>
          </w:p>
        </w:tc>
      </w:tr>
      <w:tr w:rsidR="006E2B57" w:rsidRPr="008E7C83" w14:paraId="4F8725B2" w14:textId="77777777" w:rsidTr="005D1365">
        <w:trPr>
          <w:trHeight w:val="345"/>
          <w:jc w:val="center"/>
        </w:trPr>
        <w:tc>
          <w:tcPr>
            <w:tcW w:w="20" w:type="dxa"/>
            <w:tcMar>
              <w:top w:w="0" w:type="dxa"/>
              <w:left w:w="0" w:type="dxa"/>
              <w:bottom w:w="0" w:type="dxa"/>
              <w:right w:w="0" w:type="dxa"/>
            </w:tcMar>
            <w:vAlign w:val="center"/>
          </w:tcPr>
          <w:p w14:paraId="7470FDD8"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2DC73863"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4ECAFD9D" w14:textId="77777777" w:rsidR="006E2B57" w:rsidRPr="008E7C83" w:rsidRDefault="006E2B57" w:rsidP="007E3F40">
            <w:pPr>
              <w:rPr>
                <w:rFonts w:ascii="Arial" w:hAnsi="Arial" w:cs="Arial"/>
                <w:color w:val="000000"/>
              </w:rPr>
            </w:pPr>
            <w:r w:rsidRPr="008E7C83">
              <w:rPr>
                <w:rFonts w:ascii="Arial" w:hAnsi="Arial" w:cs="Arial"/>
                <w:color w:val="000000"/>
              </w:rPr>
              <w:t>1</w:t>
            </w:r>
          </w:p>
        </w:tc>
        <w:tc>
          <w:tcPr>
            <w:tcW w:w="3084" w:type="dxa"/>
            <w:tcBorders>
              <w:top w:val="single" w:sz="6" w:space="0" w:color="000000"/>
              <w:left w:val="single" w:sz="6" w:space="0" w:color="000000"/>
              <w:bottom w:val="single" w:sz="6" w:space="0" w:color="000000"/>
              <w:right w:val="single" w:sz="6" w:space="0" w:color="000000"/>
            </w:tcBorders>
          </w:tcPr>
          <w:p w14:paraId="5C704D18"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12 tone, dar mai mică de 13 tone</w:t>
            </w:r>
          </w:p>
        </w:tc>
        <w:tc>
          <w:tcPr>
            <w:tcW w:w="1538" w:type="dxa"/>
            <w:tcBorders>
              <w:top w:val="single" w:sz="6" w:space="0" w:color="000000"/>
              <w:left w:val="single" w:sz="6" w:space="0" w:color="000000"/>
              <w:bottom w:val="single" w:sz="6" w:space="0" w:color="000000"/>
              <w:right w:val="single" w:sz="6" w:space="0" w:color="000000"/>
            </w:tcBorders>
          </w:tcPr>
          <w:p w14:paraId="5B4A827C" w14:textId="04C62EA2" w:rsidR="006E2B57" w:rsidRPr="008E7C83" w:rsidRDefault="006E2B57" w:rsidP="007E3F40">
            <w:pPr>
              <w:jc w:val="center"/>
              <w:rPr>
                <w:rFonts w:ascii="Arial" w:hAnsi="Arial" w:cs="Arial"/>
                <w:color w:val="C00000"/>
                <w:highlight w:val="yellow"/>
              </w:rPr>
            </w:pPr>
            <w:r w:rsidRPr="00C85C46">
              <w:t>0</w:t>
            </w:r>
          </w:p>
        </w:tc>
        <w:tc>
          <w:tcPr>
            <w:tcW w:w="2729" w:type="dxa"/>
            <w:tcBorders>
              <w:top w:val="single" w:sz="6" w:space="0" w:color="000000"/>
              <w:left w:val="single" w:sz="6" w:space="0" w:color="000000"/>
              <w:bottom w:val="single" w:sz="6" w:space="0" w:color="000000"/>
              <w:right w:val="single" w:sz="6" w:space="0" w:color="000000"/>
            </w:tcBorders>
          </w:tcPr>
          <w:p w14:paraId="547CB70C" w14:textId="5CE3F810" w:rsidR="006E2B57" w:rsidRPr="008E7C83" w:rsidRDefault="006E2B57" w:rsidP="007E3F40">
            <w:pPr>
              <w:jc w:val="center"/>
              <w:rPr>
                <w:rFonts w:ascii="Arial" w:hAnsi="Arial" w:cs="Arial"/>
                <w:color w:val="C00000"/>
                <w:highlight w:val="yellow"/>
              </w:rPr>
            </w:pPr>
            <w:r w:rsidRPr="00EB470F">
              <w:t>159</w:t>
            </w:r>
          </w:p>
        </w:tc>
      </w:tr>
      <w:tr w:rsidR="006E2B57" w:rsidRPr="008E7C83" w14:paraId="5DB7A054" w14:textId="77777777" w:rsidTr="005D1365">
        <w:trPr>
          <w:trHeight w:val="345"/>
          <w:jc w:val="center"/>
        </w:trPr>
        <w:tc>
          <w:tcPr>
            <w:tcW w:w="20" w:type="dxa"/>
            <w:tcMar>
              <w:top w:w="0" w:type="dxa"/>
              <w:left w:w="0" w:type="dxa"/>
              <w:bottom w:w="0" w:type="dxa"/>
              <w:right w:w="0" w:type="dxa"/>
            </w:tcMar>
            <w:vAlign w:val="center"/>
          </w:tcPr>
          <w:p w14:paraId="0EBDEB71"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26FE165C"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7CAC85C2" w14:textId="77777777" w:rsidR="006E2B57" w:rsidRPr="008E7C83" w:rsidRDefault="006E2B57" w:rsidP="007E3F40">
            <w:pPr>
              <w:rPr>
                <w:rFonts w:ascii="Arial" w:hAnsi="Arial" w:cs="Arial"/>
                <w:color w:val="000000"/>
              </w:rPr>
            </w:pPr>
            <w:r w:rsidRPr="008E7C83">
              <w:rPr>
                <w:rFonts w:ascii="Arial" w:hAnsi="Arial" w:cs="Arial"/>
                <w:color w:val="000000"/>
              </w:rPr>
              <w:t>2</w:t>
            </w:r>
          </w:p>
        </w:tc>
        <w:tc>
          <w:tcPr>
            <w:tcW w:w="3084" w:type="dxa"/>
            <w:tcBorders>
              <w:top w:val="single" w:sz="6" w:space="0" w:color="000000"/>
              <w:left w:val="single" w:sz="6" w:space="0" w:color="000000"/>
              <w:bottom w:val="single" w:sz="6" w:space="0" w:color="000000"/>
              <w:right w:val="single" w:sz="6" w:space="0" w:color="000000"/>
            </w:tcBorders>
          </w:tcPr>
          <w:p w14:paraId="0194687A"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13 tone, dar mai mică de 14 tone</w:t>
            </w:r>
          </w:p>
        </w:tc>
        <w:tc>
          <w:tcPr>
            <w:tcW w:w="1538" w:type="dxa"/>
            <w:tcBorders>
              <w:top w:val="single" w:sz="6" w:space="0" w:color="000000"/>
              <w:left w:val="single" w:sz="6" w:space="0" w:color="000000"/>
              <w:bottom w:val="single" w:sz="6" w:space="0" w:color="000000"/>
              <w:right w:val="single" w:sz="6" w:space="0" w:color="000000"/>
            </w:tcBorders>
          </w:tcPr>
          <w:p w14:paraId="3578D3AF" w14:textId="5653F6C4" w:rsidR="006E2B57" w:rsidRPr="008E7C83" w:rsidRDefault="006E2B57" w:rsidP="007E3F40">
            <w:pPr>
              <w:jc w:val="center"/>
              <w:rPr>
                <w:rFonts w:ascii="Arial" w:hAnsi="Arial" w:cs="Arial"/>
                <w:color w:val="C00000"/>
                <w:highlight w:val="yellow"/>
              </w:rPr>
            </w:pPr>
            <w:r w:rsidRPr="00C85C46">
              <w:t>159</w:t>
            </w:r>
          </w:p>
        </w:tc>
        <w:tc>
          <w:tcPr>
            <w:tcW w:w="2729" w:type="dxa"/>
            <w:tcBorders>
              <w:top w:val="single" w:sz="6" w:space="0" w:color="000000"/>
              <w:left w:val="single" w:sz="6" w:space="0" w:color="000000"/>
              <w:bottom w:val="single" w:sz="6" w:space="0" w:color="000000"/>
              <w:right w:val="single" w:sz="6" w:space="0" w:color="000000"/>
            </w:tcBorders>
          </w:tcPr>
          <w:p w14:paraId="775D9F5D" w14:textId="7861905D" w:rsidR="006E2B57" w:rsidRPr="008E7C83" w:rsidRDefault="006E2B57" w:rsidP="007E3F40">
            <w:pPr>
              <w:jc w:val="center"/>
              <w:rPr>
                <w:rFonts w:ascii="Arial" w:hAnsi="Arial" w:cs="Arial"/>
                <w:color w:val="C00000"/>
                <w:highlight w:val="yellow"/>
              </w:rPr>
            </w:pPr>
            <w:r w:rsidRPr="00EB470F">
              <w:t>440</w:t>
            </w:r>
          </w:p>
        </w:tc>
      </w:tr>
      <w:tr w:rsidR="006E2B57" w:rsidRPr="008E7C83" w14:paraId="1E50A3BA" w14:textId="77777777" w:rsidTr="005D1365">
        <w:trPr>
          <w:trHeight w:val="345"/>
          <w:jc w:val="center"/>
        </w:trPr>
        <w:tc>
          <w:tcPr>
            <w:tcW w:w="20" w:type="dxa"/>
            <w:tcMar>
              <w:top w:w="0" w:type="dxa"/>
              <w:left w:w="0" w:type="dxa"/>
              <w:bottom w:w="0" w:type="dxa"/>
              <w:right w:w="0" w:type="dxa"/>
            </w:tcMar>
            <w:vAlign w:val="center"/>
          </w:tcPr>
          <w:p w14:paraId="688EA5EF"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43809F7C"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387333D6" w14:textId="77777777" w:rsidR="006E2B57" w:rsidRPr="008E7C83" w:rsidRDefault="006E2B57" w:rsidP="007E3F40">
            <w:pPr>
              <w:rPr>
                <w:rFonts w:ascii="Arial" w:hAnsi="Arial" w:cs="Arial"/>
                <w:color w:val="000000"/>
              </w:rPr>
            </w:pPr>
            <w:r w:rsidRPr="008E7C83">
              <w:rPr>
                <w:rFonts w:ascii="Arial" w:hAnsi="Arial" w:cs="Arial"/>
                <w:color w:val="000000"/>
              </w:rPr>
              <w:t>3</w:t>
            </w:r>
          </w:p>
        </w:tc>
        <w:tc>
          <w:tcPr>
            <w:tcW w:w="3084" w:type="dxa"/>
            <w:tcBorders>
              <w:top w:val="single" w:sz="6" w:space="0" w:color="000000"/>
              <w:left w:val="single" w:sz="6" w:space="0" w:color="000000"/>
              <w:bottom w:val="single" w:sz="6" w:space="0" w:color="000000"/>
              <w:right w:val="single" w:sz="6" w:space="0" w:color="000000"/>
            </w:tcBorders>
          </w:tcPr>
          <w:p w14:paraId="36985FC6"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14 tone, dar mai mică de 15 tone</w:t>
            </w:r>
          </w:p>
        </w:tc>
        <w:tc>
          <w:tcPr>
            <w:tcW w:w="1538" w:type="dxa"/>
            <w:tcBorders>
              <w:top w:val="single" w:sz="6" w:space="0" w:color="000000"/>
              <w:left w:val="single" w:sz="6" w:space="0" w:color="000000"/>
              <w:bottom w:val="single" w:sz="6" w:space="0" w:color="000000"/>
              <w:right w:val="single" w:sz="6" w:space="0" w:color="000000"/>
            </w:tcBorders>
          </w:tcPr>
          <w:p w14:paraId="0E9F1044" w14:textId="0B48BF7A" w:rsidR="006E2B57" w:rsidRPr="008E7C83" w:rsidRDefault="006E2B57" w:rsidP="007E3F40">
            <w:pPr>
              <w:jc w:val="center"/>
              <w:rPr>
                <w:rFonts w:ascii="Arial" w:hAnsi="Arial" w:cs="Arial"/>
                <w:color w:val="C00000"/>
                <w:highlight w:val="yellow"/>
              </w:rPr>
            </w:pPr>
            <w:r w:rsidRPr="00C85C46">
              <w:t>440</w:t>
            </w:r>
          </w:p>
        </w:tc>
        <w:tc>
          <w:tcPr>
            <w:tcW w:w="2729" w:type="dxa"/>
            <w:tcBorders>
              <w:top w:val="single" w:sz="6" w:space="0" w:color="000000"/>
              <w:left w:val="single" w:sz="6" w:space="0" w:color="000000"/>
              <w:bottom w:val="single" w:sz="6" w:space="0" w:color="000000"/>
              <w:right w:val="single" w:sz="6" w:space="0" w:color="000000"/>
            </w:tcBorders>
          </w:tcPr>
          <w:p w14:paraId="31A83D9E" w14:textId="51EC2D7B" w:rsidR="006E2B57" w:rsidRPr="008E7C83" w:rsidRDefault="006E2B57" w:rsidP="007E3F40">
            <w:pPr>
              <w:jc w:val="center"/>
              <w:rPr>
                <w:rFonts w:ascii="Arial" w:hAnsi="Arial" w:cs="Arial"/>
                <w:color w:val="C00000"/>
                <w:highlight w:val="yellow"/>
              </w:rPr>
            </w:pPr>
            <w:r w:rsidRPr="00EB470F">
              <w:t>619</w:t>
            </w:r>
          </w:p>
        </w:tc>
      </w:tr>
      <w:tr w:rsidR="006E2B57" w:rsidRPr="008E7C83" w14:paraId="1ACA6159" w14:textId="77777777" w:rsidTr="005D1365">
        <w:trPr>
          <w:trHeight w:val="345"/>
          <w:jc w:val="center"/>
        </w:trPr>
        <w:tc>
          <w:tcPr>
            <w:tcW w:w="20" w:type="dxa"/>
            <w:tcMar>
              <w:top w:w="0" w:type="dxa"/>
              <w:left w:w="0" w:type="dxa"/>
              <w:bottom w:w="0" w:type="dxa"/>
              <w:right w:w="0" w:type="dxa"/>
            </w:tcMar>
            <w:vAlign w:val="center"/>
          </w:tcPr>
          <w:p w14:paraId="16A5DB6F"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73DFE206"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6EEF02ED" w14:textId="77777777" w:rsidR="006E2B57" w:rsidRPr="008E7C83" w:rsidRDefault="006E2B57" w:rsidP="007E3F40">
            <w:pPr>
              <w:rPr>
                <w:rFonts w:ascii="Arial" w:hAnsi="Arial" w:cs="Arial"/>
                <w:color w:val="000000"/>
              </w:rPr>
            </w:pPr>
            <w:r w:rsidRPr="008E7C83">
              <w:rPr>
                <w:rFonts w:ascii="Arial" w:hAnsi="Arial" w:cs="Arial"/>
                <w:color w:val="000000"/>
              </w:rPr>
              <w:t>4</w:t>
            </w:r>
          </w:p>
        </w:tc>
        <w:tc>
          <w:tcPr>
            <w:tcW w:w="3084" w:type="dxa"/>
            <w:tcBorders>
              <w:top w:val="single" w:sz="6" w:space="0" w:color="000000"/>
              <w:left w:val="single" w:sz="6" w:space="0" w:color="000000"/>
              <w:bottom w:val="single" w:sz="6" w:space="0" w:color="000000"/>
              <w:right w:val="single" w:sz="6" w:space="0" w:color="000000"/>
            </w:tcBorders>
          </w:tcPr>
          <w:p w14:paraId="62503CF3"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15 tone, dar mai mică de 18 tone</w:t>
            </w:r>
          </w:p>
        </w:tc>
        <w:tc>
          <w:tcPr>
            <w:tcW w:w="1538" w:type="dxa"/>
            <w:tcBorders>
              <w:top w:val="single" w:sz="6" w:space="0" w:color="000000"/>
              <w:left w:val="single" w:sz="6" w:space="0" w:color="000000"/>
              <w:bottom w:val="single" w:sz="6" w:space="0" w:color="000000"/>
              <w:right w:val="single" w:sz="6" w:space="0" w:color="000000"/>
            </w:tcBorders>
          </w:tcPr>
          <w:p w14:paraId="3B3F240C" w14:textId="1EA7A29D" w:rsidR="006E2B57" w:rsidRPr="008E7C83" w:rsidRDefault="006E2B57" w:rsidP="007E3F40">
            <w:pPr>
              <w:jc w:val="center"/>
              <w:rPr>
                <w:rFonts w:ascii="Arial" w:hAnsi="Arial" w:cs="Arial"/>
                <w:color w:val="C00000"/>
                <w:highlight w:val="yellow"/>
              </w:rPr>
            </w:pPr>
            <w:r w:rsidRPr="00C85C46">
              <w:t>619</w:t>
            </w:r>
          </w:p>
        </w:tc>
        <w:tc>
          <w:tcPr>
            <w:tcW w:w="2729" w:type="dxa"/>
            <w:tcBorders>
              <w:top w:val="single" w:sz="6" w:space="0" w:color="000000"/>
              <w:left w:val="single" w:sz="6" w:space="0" w:color="000000"/>
              <w:bottom w:val="single" w:sz="6" w:space="0" w:color="000000"/>
              <w:right w:val="single" w:sz="6" w:space="0" w:color="000000"/>
            </w:tcBorders>
          </w:tcPr>
          <w:p w14:paraId="0056BE2C" w14:textId="5C636886" w:rsidR="006E2B57" w:rsidRPr="008E7C83" w:rsidRDefault="006E2B57" w:rsidP="007E3F40">
            <w:pPr>
              <w:jc w:val="center"/>
              <w:rPr>
                <w:rFonts w:ascii="Arial" w:hAnsi="Arial" w:cs="Arial"/>
                <w:color w:val="C00000"/>
                <w:highlight w:val="yellow"/>
              </w:rPr>
            </w:pPr>
            <w:r w:rsidRPr="00EB470F">
              <w:t>1400</w:t>
            </w:r>
          </w:p>
        </w:tc>
      </w:tr>
      <w:tr w:rsidR="006E2B57" w:rsidRPr="008E7C83" w14:paraId="1259A7D3" w14:textId="77777777" w:rsidTr="005D1365">
        <w:trPr>
          <w:trHeight w:val="345"/>
          <w:jc w:val="center"/>
        </w:trPr>
        <w:tc>
          <w:tcPr>
            <w:tcW w:w="20" w:type="dxa"/>
            <w:tcMar>
              <w:top w:w="0" w:type="dxa"/>
              <w:left w:w="0" w:type="dxa"/>
              <w:bottom w:w="0" w:type="dxa"/>
              <w:right w:w="0" w:type="dxa"/>
            </w:tcMar>
            <w:vAlign w:val="center"/>
          </w:tcPr>
          <w:p w14:paraId="6105521F"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242C5FBB"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5561550F" w14:textId="77777777" w:rsidR="006E2B57" w:rsidRPr="008E7C83" w:rsidRDefault="006E2B57" w:rsidP="007E3F40">
            <w:pPr>
              <w:rPr>
                <w:rFonts w:ascii="Arial" w:hAnsi="Arial" w:cs="Arial"/>
                <w:color w:val="000000"/>
              </w:rPr>
            </w:pPr>
            <w:r w:rsidRPr="008E7C83">
              <w:rPr>
                <w:rFonts w:ascii="Arial" w:hAnsi="Arial" w:cs="Arial"/>
                <w:color w:val="000000"/>
              </w:rPr>
              <w:t>5</w:t>
            </w:r>
          </w:p>
        </w:tc>
        <w:tc>
          <w:tcPr>
            <w:tcW w:w="3084" w:type="dxa"/>
            <w:tcBorders>
              <w:top w:val="single" w:sz="6" w:space="0" w:color="000000"/>
              <w:left w:val="single" w:sz="6" w:space="0" w:color="000000"/>
              <w:bottom w:val="single" w:sz="6" w:space="0" w:color="000000"/>
              <w:right w:val="single" w:sz="6" w:space="0" w:color="000000"/>
            </w:tcBorders>
          </w:tcPr>
          <w:p w14:paraId="12090F45"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18 tone</w:t>
            </w:r>
          </w:p>
        </w:tc>
        <w:tc>
          <w:tcPr>
            <w:tcW w:w="1538" w:type="dxa"/>
            <w:tcBorders>
              <w:top w:val="single" w:sz="6" w:space="0" w:color="000000"/>
              <w:left w:val="single" w:sz="6" w:space="0" w:color="000000"/>
              <w:bottom w:val="single" w:sz="6" w:space="0" w:color="000000"/>
              <w:right w:val="single" w:sz="6" w:space="0" w:color="000000"/>
            </w:tcBorders>
          </w:tcPr>
          <w:p w14:paraId="009B9659" w14:textId="0DA45A29" w:rsidR="006E2B57" w:rsidRPr="008E7C83" w:rsidRDefault="006E2B57" w:rsidP="007E3F40">
            <w:pPr>
              <w:jc w:val="center"/>
              <w:rPr>
                <w:rFonts w:ascii="Arial" w:hAnsi="Arial" w:cs="Arial"/>
                <w:color w:val="C00000"/>
                <w:highlight w:val="yellow"/>
              </w:rPr>
            </w:pPr>
            <w:r w:rsidRPr="00C85C46">
              <w:t>619</w:t>
            </w:r>
          </w:p>
        </w:tc>
        <w:tc>
          <w:tcPr>
            <w:tcW w:w="2729" w:type="dxa"/>
            <w:tcBorders>
              <w:top w:val="single" w:sz="6" w:space="0" w:color="000000"/>
              <w:left w:val="single" w:sz="6" w:space="0" w:color="000000"/>
              <w:bottom w:val="single" w:sz="6" w:space="0" w:color="000000"/>
              <w:right w:val="single" w:sz="6" w:space="0" w:color="000000"/>
            </w:tcBorders>
          </w:tcPr>
          <w:p w14:paraId="6BE3845C" w14:textId="60E94AD9" w:rsidR="006E2B57" w:rsidRPr="008E7C83" w:rsidRDefault="006E2B57" w:rsidP="007E3F40">
            <w:pPr>
              <w:jc w:val="center"/>
              <w:rPr>
                <w:rFonts w:ascii="Arial" w:hAnsi="Arial" w:cs="Arial"/>
                <w:color w:val="C00000"/>
                <w:highlight w:val="yellow"/>
              </w:rPr>
            </w:pPr>
            <w:r w:rsidRPr="00EB470F">
              <w:t>1400</w:t>
            </w:r>
          </w:p>
        </w:tc>
      </w:tr>
      <w:tr w:rsidR="003C2F05" w:rsidRPr="008E7C83" w14:paraId="2DF6ED2C" w14:textId="77777777" w:rsidTr="005D1365">
        <w:trPr>
          <w:trHeight w:val="345"/>
          <w:jc w:val="center"/>
        </w:trPr>
        <w:tc>
          <w:tcPr>
            <w:tcW w:w="20" w:type="dxa"/>
            <w:tcMar>
              <w:top w:w="0" w:type="dxa"/>
              <w:left w:w="0" w:type="dxa"/>
              <w:bottom w:w="0" w:type="dxa"/>
              <w:right w:w="0" w:type="dxa"/>
            </w:tcMar>
            <w:vAlign w:val="center"/>
          </w:tcPr>
          <w:p w14:paraId="148805F9" w14:textId="77777777" w:rsidR="003C2F05" w:rsidRPr="008E7C83" w:rsidRDefault="003C2F05"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4159DD66" w14:textId="77777777" w:rsidR="003C2F05" w:rsidRPr="008E7C83" w:rsidRDefault="003C2F05" w:rsidP="007E3F40">
            <w:pPr>
              <w:jc w:val="center"/>
              <w:rPr>
                <w:rFonts w:ascii="Arial" w:hAnsi="Arial" w:cs="Arial"/>
                <w:color w:val="000000"/>
              </w:rPr>
            </w:pPr>
            <w:r w:rsidRPr="008E7C83">
              <w:rPr>
                <w:rFonts w:ascii="Arial" w:hAnsi="Arial" w:cs="Arial"/>
                <w:color w:val="000000"/>
              </w:rPr>
              <w:t>II</w:t>
            </w:r>
          </w:p>
        </w:tc>
        <w:tc>
          <w:tcPr>
            <w:tcW w:w="7719" w:type="dxa"/>
            <w:gridSpan w:val="4"/>
            <w:tcBorders>
              <w:top w:val="single" w:sz="6" w:space="0" w:color="000000"/>
              <w:left w:val="single" w:sz="6" w:space="0" w:color="000000"/>
              <w:bottom w:val="single" w:sz="6" w:space="0" w:color="000000"/>
              <w:right w:val="single" w:sz="6" w:space="0" w:color="000000"/>
            </w:tcBorders>
          </w:tcPr>
          <w:p w14:paraId="2F8F77E2" w14:textId="77777777" w:rsidR="003C2F05" w:rsidRPr="008E7C83" w:rsidRDefault="003C2F05" w:rsidP="007E3F40">
            <w:pPr>
              <w:rPr>
                <w:rFonts w:ascii="Arial" w:hAnsi="Arial" w:cs="Arial"/>
                <w:color w:val="000000"/>
              </w:rPr>
            </w:pPr>
            <w:r w:rsidRPr="008E7C83">
              <w:rPr>
                <w:rFonts w:ascii="Arial" w:hAnsi="Arial" w:cs="Arial"/>
                <w:color w:val="000000"/>
              </w:rPr>
              <w:t>3 axe</w:t>
            </w:r>
          </w:p>
        </w:tc>
      </w:tr>
      <w:tr w:rsidR="006E2B57" w:rsidRPr="008E7C83" w14:paraId="51F656F7" w14:textId="77777777" w:rsidTr="005D1365">
        <w:trPr>
          <w:trHeight w:val="345"/>
          <w:jc w:val="center"/>
        </w:trPr>
        <w:tc>
          <w:tcPr>
            <w:tcW w:w="20" w:type="dxa"/>
            <w:tcMar>
              <w:top w:w="0" w:type="dxa"/>
              <w:left w:w="0" w:type="dxa"/>
              <w:bottom w:w="0" w:type="dxa"/>
              <w:right w:w="0" w:type="dxa"/>
            </w:tcMar>
            <w:vAlign w:val="center"/>
          </w:tcPr>
          <w:p w14:paraId="74F5832E"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09B65F85"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347B22B2" w14:textId="77777777" w:rsidR="006E2B57" w:rsidRPr="008E7C83" w:rsidRDefault="006E2B57" w:rsidP="007E3F40">
            <w:pPr>
              <w:rPr>
                <w:rFonts w:ascii="Arial" w:hAnsi="Arial" w:cs="Arial"/>
                <w:color w:val="000000"/>
              </w:rPr>
            </w:pPr>
            <w:r w:rsidRPr="008E7C83">
              <w:rPr>
                <w:rFonts w:ascii="Arial" w:hAnsi="Arial" w:cs="Arial"/>
                <w:color w:val="000000"/>
              </w:rPr>
              <w:t>1</w:t>
            </w:r>
          </w:p>
        </w:tc>
        <w:tc>
          <w:tcPr>
            <w:tcW w:w="3084" w:type="dxa"/>
            <w:tcBorders>
              <w:top w:val="single" w:sz="6" w:space="0" w:color="000000"/>
              <w:left w:val="single" w:sz="6" w:space="0" w:color="000000"/>
              <w:bottom w:val="single" w:sz="6" w:space="0" w:color="000000"/>
              <w:right w:val="single" w:sz="6" w:space="0" w:color="000000"/>
            </w:tcBorders>
          </w:tcPr>
          <w:p w14:paraId="72EED509"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15 tone, dar mai mică de 17 tone</w:t>
            </w:r>
          </w:p>
        </w:tc>
        <w:tc>
          <w:tcPr>
            <w:tcW w:w="1538" w:type="dxa"/>
            <w:tcBorders>
              <w:top w:val="single" w:sz="6" w:space="0" w:color="000000"/>
              <w:left w:val="single" w:sz="6" w:space="0" w:color="000000"/>
              <w:bottom w:val="single" w:sz="6" w:space="0" w:color="000000"/>
              <w:right w:val="single" w:sz="6" w:space="0" w:color="000000"/>
            </w:tcBorders>
          </w:tcPr>
          <w:p w14:paraId="4F6FBA52" w14:textId="348D56B8" w:rsidR="006E2B57" w:rsidRPr="008E7C83" w:rsidRDefault="006E2B57" w:rsidP="007E3F40">
            <w:pPr>
              <w:jc w:val="center"/>
              <w:rPr>
                <w:rFonts w:ascii="Arial" w:hAnsi="Arial" w:cs="Arial"/>
                <w:color w:val="C00000"/>
                <w:highlight w:val="yellow"/>
              </w:rPr>
            </w:pPr>
            <w:r w:rsidRPr="008F65A3">
              <w:t>159</w:t>
            </w:r>
          </w:p>
        </w:tc>
        <w:tc>
          <w:tcPr>
            <w:tcW w:w="2729" w:type="dxa"/>
            <w:tcBorders>
              <w:top w:val="single" w:sz="6" w:space="0" w:color="000000"/>
              <w:left w:val="single" w:sz="6" w:space="0" w:color="000000"/>
              <w:bottom w:val="single" w:sz="6" w:space="0" w:color="000000"/>
              <w:right w:val="single" w:sz="6" w:space="0" w:color="000000"/>
            </w:tcBorders>
          </w:tcPr>
          <w:p w14:paraId="0C4BC5F7" w14:textId="27802C5B" w:rsidR="006E2B57" w:rsidRPr="008E7C83" w:rsidRDefault="006E2B57" w:rsidP="007E3F40">
            <w:pPr>
              <w:jc w:val="center"/>
              <w:rPr>
                <w:rFonts w:ascii="Arial" w:hAnsi="Arial" w:cs="Arial"/>
                <w:color w:val="C00000"/>
                <w:highlight w:val="yellow"/>
              </w:rPr>
            </w:pPr>
            <w:r w:rsidRPr="006F6FFF">
              <w:t>276</w:t>
            </w:r>
          </w:p>
        </w:tc>
      </w:tr>
      <w:tr w:rsidR="006E2B57" w:rsidRPr="008E7C83" w14:paraId="7B3E3557" w14:textId="77777777" w:rsidTr="005D1365">
        <w:trPr>
          <w:trHeight w:val="345"/>
          <w:jc w:val="center"/>
        </w:trPr>
        <w:tc>
          <w:tcPr>
            <w:tcW w:w="20" w:type="dxa"/>
            <w:tcMar>
              <w:top w:w="0" w:type="dxa"/>
              <w:left w:w="0" w:type="dxa"/>
              <w:bottom w:w="0" w:type="dxa"/>
              <w:right w:w="0" w:type="dxa"/>
            </w:tcMar>
            <w:vAlign w:val="center"/>
          </w:tcPr>
          <w:p w14:paraId="72733172"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483CDBF3"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61CEC4BA" w14:textId="77777777" w:rsidR="006E2B57" w:rsidRPr="008E7C83" w:rsidRDefault="006E2B57" w:rsidP="007E3F40">
            <w:pPr>
              <w:rPr>
                <w:rFonts w:ascii="Arial" w:hAnsi="Arial" w:cs="Arial"/>
                <w:color w:val="000000"/>
              </w:rPr>
            </w:pPr>
            <w:r w:rsidRPr="008E7C83">
              <w:rPr>
                <w:rFonts w:ascii="Arial" w:hAnsi="Arial" w:cs="Arial"/>
                <w:color w:val="000000"/>
              </w:rPr>
              <w:t>2</w:t>
            </w:r>
          </w:p>
        </w:tc>
        <w:tc>
          <w:tcPr>
            <w:tcW w:w="3084" w:type="dxa"/>
            <w:tcBorders>
              <w:top w:val="single" w:sz="6" w:space="0" w:color="000000"/>
              <w:left w:val="single" w:sz="6" w:space="0" w:color="000000"/>
              <w:bottom w:val="single" w:sz="6" w:space="0" w:color="000000"/>
              <w:right w:val="single" w:sz="6" w:space="0" w:color="000000"/>
            </w:tcBorders>
          </w:tcPr>
          <w:p w14:paraId="545E1066"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17 tone, dar mai mică de 19 tone</w:t>
            </w:r>
          </w:p>
        </w:tc>
        <w:tc>
          <w:tcPr>
            <w:tcW w:w="1538" w:type="dxa"/>
            <w:tcBorders>
              <w:top w:val="single" w:sz="6" w:space="0" w:color="000000"/>
              <w:left w:val="single" w:sz="6" w:space="0" w:color="000000"/>
              <w:bottom w:val="single" w:sz="6" w:space="0" w:color="000000"/>
              <w:right w:val="single" w:sz="6" w:space="0" w:color="000000"/>
            </w:tcBorders>
          </w:tcPr>
          <w:p w14:paraId="37A80A6C" w14:textId="3CD67E72" w:rsidR="006E2B57" w:rsidRPr="008E7C83" w:rsidRDefault="006E2B57" w:rsidP="007E3F40">
            <w:pPr>
              <w:jc w:val="center"/>
              <w:rPr>
                <w:rFonts w:ascii="Arial" w:hAnsi="Arial" w:cs="Arial"/>
                <w:color w:val="C00000"/>
                <w:highlight w:val="yellow"/>
              </w:rPr>
            </w:pPr>
            <w:r w:rsidRPr="008F65A3">
              <w:t>276</w:t>
            </w:r>
          </w:p>
        </w:tc>
        <w:tc>
          <w:tcPr>
            <w:tcW w:w="2729" w:type="dxa"/>
            <w:tcBorders>
              <w:top w:val="single" w:sz="6" w:space="0" w:color="000000"/>
              <w:left w:val="single" w:sz="6" w:space="0" w:color="000000"/>
              <w:bottom w:val="single" w:sz="6" w:space="0" w:color="000000"/>
              <w:right w:val="single" w:sz="6" w:space="0" w:color="000000"/>
            </w:tcBorders>
          </w:tcPr>
          <w:p w14:paraId="44A4A441" w14:textId="58B6F3D9" w:rsidR="006E2B57" w:rsidRPr="008E7C83" w:rsidRDefault="006E2B57" w:rsidP="007E3F40">
            <w:pPr>
              <w:jc w:val="center"/>
              <w:rPr>
                <w:rFonts w:ascii="Arial" w:hAnsi="Arial" w:cs="Arial"/>
                <w:color w:val="C00000"/>
                <w:highlight w:val="yellow"/>
              </w:rPr>
            </w:pPr>
            <w:r w:rsidRPr="006F6FFF">
              <w:t>566</w:t>
            </w:r>
          </w:p>
        </w:tc>
      </w:tr>
      <w:tr w:rsidR="006E2B57" w:rsidRPr="008E7C83" w14:paraId="385439A9" w14:textId="77777777" w:rsidTr="005D1365">
        <w:trPr>
          <w:trHeight w:val="345"/>
          <w:jc w:val="center"/>
        </w:trPr>
        <w:tc>
          <w:tcPr>
            <w:tcW w:w="20" w:type="dxa"/>
            <w:tcMar>
              <w:top w:w="0" w:type="dxa"/>
              <w:left w:w="0" w:type="dxa"/>
              <w:bottom w:w="0" w:type="dxa"/>
              <w:right w:w="0" w:type="dxa"/>
            </w:tcMar>
            <w:vAlign w:val="center"/>
          </w:tcPr>
          <w:p w14:paraId="1C9141BE"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0B93E8AC"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4451CF5F" w14:textId="77777777" w:rsidR="006E2B57" w:rsidRPr="008E7C83" w:rsidRDefault="006E2B57" w:rsidP="007E3F40">
            <w:pPr>
              <w:rPr>
                <w:rFonts w:ascii="Arial" w:hAnsi="Arial" w:cs="Arial"/>
                <w:color w:val="000000"/>
              </w:rPr>
            </w:pPr>
            <w:r w:rsidRPr="008E7C83">
              <w:rPr>
                <w:rFonts w:ascii="Arial" w:hAnsi="Arial" w:cs="Arial"/>
                <w:color w:val="000000"/>
              </w:rPr>
              <w:t>3</w:t>
            </w:r>
          </w:p>
        </w:tc>
        <w:tc>
          <w:tcPr>
            <w:tcW w:w="3084" w:type="dxa"/>
            <w:tcBorders>
              <w:top w:val="single" w:sz="6" w:space="0" w:color="000000"/>
              <w:left w:val="single" w:sz="6" w:space="0" w:color="000000"/>
              <w:bottom w:val="single" w:sz="6" w:space="0" w:color="000000"/>
              <w:right w:val="single" w:sz="6" w:space="0" w:color="000000"/>
            </w:tcBorders>
          </w:tcPr>
          <w:p w14:paraId="118D54E5"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19 tone, dar mai mică de 21 tone</w:t>
            </w:r>
          </w:p>
        </w:tc>
        <w:tc>
          <w:tcPr>
            <w:tcW w:w="1538" w:type="dxa"/>
            <w:tcBorders>
              <w:top w:val="single" w:sz="6" w:space="0" w:color="000000"/>
              <w:left w:val="single" w:sz="6" w:space="0" w:color="000000"/>
              <w:bottom w:val="single" w:sz="6" w:space="0" w:color="000000"/>
              <w:right w:val="single" w:sz="6" w:space="0" w:color="000000"/>
            </w:tcBorders>
          </w:tcPr>
          <w:p w14:paraId="75FE7F73" w14:textId="09749E0E" w:rsidR="006E2B57" w:rsidRPr="008E7C83" w:rsidRDefault="006E2B57" w:rsidP="007E3F40">
            <w:pPr>
              <w:jc w:val="center"/>
              <w:rPr>
                <w:rFonts w:ascii="Arial" w:hAnsi="Arial" w:cs="Arial"/>
                <w:color w:val="C00000"/>
                <w:highlight w:val="yellow"/>
              </w:rPr>
            </w:pPr>
            <w:r w:rsidRPr="008F65A3">
              <w:t>566</w:t>
            </w:r>
          </w:p>
        </w:tc>
        <w:tc>
          <w:tcPr>
            <w:tcW w:w="2729" w:type="dxa"/>
            <w:tcBorders>
              <w:top w:val="single" w:sz="6" w:space="0" w:color="000000"/>
              <w:left w:val="single" w:sz="6" w:space="0" w:color="000000"/>
              <w:bottom w:val="single" w:sz="6" w:space="0" w:color="000000"/>
              <w:right w:val="single" w:sz="6" w:space="0" w:color="000000"/>
            </w:tcBorders>
          </w:tcPr>
          <w:p w14:paraId="3F6C49B3" w14:textId="3F47EAA3" w:rsidR="006E2B57" w:rsidRPr="008E7C83" w:rsidRDefault="006E2B57" w:rsidP="007E3F40">
            <w:pPr>
              <w:jc w:val="center"/>
              <w:rPr>
                <w:rFonts w:ascii="Arial" w:hAnsi="Arial" w:cs="Arial"/>
                <w:color w:val="C00000"/>
                <w:highlight w:val="yellow"/>
              </w:rPr>
            </w:pPr>
            <w:r w:rsidRPr="006F6FFF">
              <w:t>736</w:t>
            </w:r>
          </w:p>
        </w:tc>
      </w:tr>
      <w:tr w:rsidR="006E2B57" w:rsidRPr="008E7C83" w14:paraId="6F9A069E" w14:textId="77777777" w:rsidTr="005D1365">
        <w:trPr>
          <w:trHeight w:val="345"/>
          <w:jc w:val="center"/>
        </w:trPr>
        <w:tc>
          <w:tcPr>
            <w:tcW w:w="20" w:type="dxa"/>
            <w:tcMar>
              <w:top w:w="0" w:type="dxa"/>
              <w:left w:w="0" w:type="dxa"/>
              <w:bottom w:w="0" w:type="dxa"/>
              <w:right w:w="0" w:type="dxa"/>
            </w:tcMar>
            <w:vAlign w:val="center"/>
          </w:tcPr>
          <w:p w14:paraId="1234D5E0"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0FFD9ED0"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0FC23A07" w14:textId="77777777" w:rsidR="006E2B57" w:rsidRPr="008E7C83" w:rsidRDefault="006E2B57" w:rsidP="007E3F40">
            <w:pPr>
              <w:rPr>
                <w:rFonts w:ascii="Arial" w:hAnsi="Arial" w:cs="Arial"/>
                <w:color w:val="000000"/>
              </w:rPr>
            </w:pPr>
            <w:r w:rsidRPr="008E7C83">
              <w:rPr>
                <w:rFonts w:ascii="Arial" w:hAnsi="Arial" w:cs="Arial"/>
                <w:color w:val="000000"/>
              </w:rPr>
              <w:t>4</w:t>
            </w:r>
          </w:p>
        </w:tc>
        <w:tc>
          <w:tcPr>
            <w:tcW w:w="3084" w:type="dxa"/>
            <w:tcBorders>
              <w:top w:val="single" w:sz="6" w:space="0" w:color="000000"/>
              <w:left w:val="single" w:sz="6" w:space="0" w:color="000000"/>
              <w:bottom w:val="single" w:sz="6" w:space="0" w:color="000000"/>
              <w:right w:val="single" w:sz="6" w:space="0" w:color="000000"/>
            </w:tcBorders>
          </w:tcPr>
          <w:p w14:paraId="2938D551"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21 tone, dar mai mică de 23 tone</w:t>
            </w:r>
          </w:p>
        </w:tc>
        <w:tc>
          <w:tcPr>
            <w:tcW w:w="1538" w:type="dxa"/>
            <w:tcBorders>
              <w:top w:val="single" w:sz="6" w:space="0" w:color="000000"/>
              <w:left w:val="single" w:sz="6" w:space="0" w:color="000000"/>
              <w:bottom w:val="single" w:sz="6" w:space="0" w:color="000000"/>
              <w:right w:val="single" w:sz="6" w:space="0" w:color="000000"/>
            </w:tcBorders>
          </w:tcPr>
          <w:p w14:paraId="045C55CD" w14:textId="0817BA77" w:rsidR="006E2B57" w:rsidRPr="008E7C83" w:rsidRDefault="006E2B57" w:rsidP="007E3F40">
            <w:pPr>
              <w:jc w:val="center"/>
              <w:rPr>
                <w:rFonts w:ascii="Arial" w:hAnsi="Arial" w:cs="Arial"/>
                <w:color w:val="C00000"/>
                <w:highlight w:val="yellow"/>
              </w:rPr>
            </w:pPr>
            <w:r w:rsidRPr="008F65A3">
              <w:t>736</w:t>
            </w:r>
          </w:p>
        </w:tc>
        <w:tc>
          <w:tcPr>
            <w:tcW w:w="2729" w:type="dxa"/>
            <w:tcBorders>
              <w:top w:val="single" w:sz="6" w:space="0" w:color="000000"/>
              <w:left w:val="single" w:sz="6" w:space="0" w:color="000000"/>
              <w:bottom w:val="single" w:sz="6" w:space="0" w:color="000000"/>
              <w:right w:val="single" w:sz="6" w:space="0" w:color="000000"/>
            </w:tcBorders>
          </w:tcPr>
          <w:p w14:paraId="655456FD" w14:textId="5B4B878D" w:rsidR="006E2B57" w:rsidRPr="008E7C83" w:rsidRDefault="006E2B57" w:rsidP="007E3F40">
            <w:pPr>
              <w:jc w:val="center"/>
              <w:rPr>
                <w:rFonts w:ascii="Arial" w:hAnsi="Arial" w:cs="Arial"/>
                <w:color w:val="C00000"/>
                <w:highlight w:val="yellow"/>
              </w:rPr>
            </w:pPr>
            <w:r w:rsidRPr="006F6FFF">
              <w:t>1136</w:t>
            </w:r>
          </w:p>
        </w:tc>
      </w:tr>
      <w:tr w:rsidR="006E2B57" w:rsidRPr="008E7C83" w14:paraId="7401EB4F" w14:textId="77777777" w:rsidTr="005D1365">
        <w:trPr>
          <w:trHeight w:val="345"/>
          <w:jc w:val="center"/>
        </w:trPr>
        <w:tc>
          <w:tcPr>
            <w:tcW w:w="20" w:type="dxa"/>
            <w:tcMar>
              <w:top w:w="0" w:type="dxa"/>
              <w:left w:w="0" w:type="dxa"/>
              <w:bottom w:w="0" w:type="dxa"/>
              <w:right w:w="0" w:type="dxa"/>
            </w:tcMar>
            <w:vAlign w:val="center"/>
          </w:tcPr>
          <w:p w14:paraId="02FCCC05"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372B8F98"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1D308168" w14:textId="77777777" w:rsidR="006E2B57" w:rsidRPr="008E7C83" w:rsidRDefault="006E2B57" w:rsidP="007E3F40">
            <w:pPr>
              <w:rPr>
                <w:rFonts w:ascii="Arial" w:hAnsi="Arial" w:cs="Arial"/>
                <w:color w:val="000000"/>
              </w:rPr>
            </w:pPr>
            <w:r w:rsidRPr="008E7C83">
              <w:rPr>
                <w:rFonts w:ascii="Arial" w:hAnsi="Arial" w:cs="Arial"/>
                <w:color w:val="000000"/>
              </w:rPr>
              <w:t>5</w:t>
            </w:r>
          </w:p>
        </w:tc>
        <w:tc>
          <w:tcPr>
            <w:tcW w:w="3084" w:type="dxa"/>
            <w:tcBorders>
              <w:top w:val="single" w:sz="6" w:space="0" w:color="000000"/>
              <w:left w:val="single" w:sz="6" w:space="0" w:color="000000"/>
              <w:bottom w:val="single" w:sz="6" w:space="0" w:color="000000"/>
              <w:right w:val="single" w:sz="6" w:space="0" w:color="000000"/>
            </w:tcBorders>
          </w:tcPr>
          <w:p w14:paraId="68E12C53"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23 tone, dar mai mică de 25 tone</w:t>
            </w:r>
          </w:p>
        </w:tc>
        <w:tc>
          <w:tcPr>
            <w:tcW w:w="1538" w:type="dxa"/>
            <w:tcBorders>
              <w:top w:val="single" w:sz="6" w:space="0" w:color="000000"/>
              <w:left w:val="single" w:sz="6" w:space="0" w:color="000000"/>
              <w:bottom w:val="single" w:sz="6" w:space="0" w:color="000000"/>
              <w:right w:val="single" w:sz="6" w:space="0" w:color="000000"/>
            </w:tcBorders>
          </w:tcPr>
          <w:p w14:paraId="216E592D" w14:textId="209957FE" w:rsidR="006E2B57" w:rsidRPr="008E7C83" w:rsidRDefault="006E2B57" w:rsidP="007E3F40">
            <w:pPr>
              <w:jc w:val="center"/>
              <w:rPr>
                <w:rFonts w:ascii="Arial" w:hAnsi="Arial" w:cs="Arial"/>
                <w:color w:val="C00000"/>
                <w:highlight w:val="yellow"/>
              </w:rPr>
            </w:pPr>
            <w:r w:rsidRPr="008F65A3">
              <w:t>1136</w:t>
            </w:r>
          </w:p>
        </w:tc>
        <w:tc>
          <w:tcPr>
            <w:tcW w:w="2729" w:type="dxa"/>
            <w:tcBorders>
              <w:top w:val="single" w:sz="6" w:space="0" w:color="000000"/>
              <w:left w:val="single" w:sz="6" w:space="0" w:color="000000"/>
              <w:bottom w:val="single" w:sz="6" w:space="0" w:color="000000"/>
              <w:right w:val="single" w:sz="6" w:space="0" w:color="000000"/>
            </w:tcBorders>
          </w:tcPr>
          <w:p w14:paraId="215FD1D7" w14:textId="2FF6F391" w:rsidR="006E2B57" w:rsidRPr="008E7C83" w:rsidRDefault="006E2B57" w:rsidP="007E3F40">
            <w:pPr>
              <w:jc w:val="center"/>
              <w:rPr>
                <w:rFonts w:ascii="Arial" w:hAnsi="Arial" w:cs="Arial"/>
                <w:color w:val="C00000"/>
                <w:highlight w:val="yellow"/>
              </w:rPr>
            </w:pPr>
            <w:r w:rsidRPr="006F6FFF">
              <w:t>1764</w:t>
            </w:r>
          </w:p>
        </w:tc>
      </w:tr>
      <w:tr w:rsidR="006E2B57" w:rsidRPr="008E7C83" w14:paraId="6B546BCF" w14:textId="77777777" w:rsidTr="005D1365">
        <w:trPr>
          <w:trHeight w:val="345"/>
          <w:jc w:val="center"/>
        </w:trPr>
        <w:tc>
          <w:tcPr>
            <w:tcW w:w="20" w:type="dxa"/>
            <w:tcMar>
              <w:top w:w="0" w:type="dxa"/>
              <w:left w:w="0" w:type="dxa"/>
              <w:bottom w:w="0" w:type="dxa"/>
              <w:right w:w="0" w:type="dxa"/>
            </w:tcMar>
            <w:vAlign w:val="center"/>
          </w:tcPr>
          <w:p w14:paraId="08AD3D79"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791C0386"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42C03134" w14:textId="77777777" w:rsidR="006E2B57" w:rsidRPr="008E7C83" w:rsidRDefault="006E2B57" w:rsidP="007E3F40">
            <w:pPr>
              <w:rPr>
                <w:rFonts w:ascii="Arial" w:hAnsi="Arial" w:cs="Arial"/>
                <w:color w:val="000000"/>
              </w:rPr>
            </w:pPr>
            <w:r w:rsidRPr="008E7C83">
              <w:rPr>
                <w:rFonts w:ascii="Arial" w:hAnsi="Arial" w:cs="Arial"/>
                <w:color w:val="000000"/>
              </w:rPr>
              <w:t>6</w:t>
            </w:r>
          </w:p>
        </w:tc>
        <w:tc>
          <w:tcPr>
            <w:tcW w:w="3084" w:type="dxa"/>
            <w:tcBorders>
              <w:top w:val="single" w:sz="6" w:space="0" w:color="000000"/>
              <w:left w:val="single" w:sz="6" w:space="0" w:color="000000"/>
              <w:bottom w:val="single" w:sz="6" w:space="0" w:color="000000"/>
              <w:right w:val="single" w:sz="6" w:space="0" w:color="000000"/>
            </w:tcBorders>
          </w:tcPr>
          <w:p w14:paraId="622C65BD"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25 tone, dar mai mică de 26 tone</w:t>
            </w:r>
          </w:p>
        </w:tc>
        <w:tc>
          <w:tcPr>
            <w:tcW w:w="1538" w:type="dxa"/>
            <w:tcBorders>
              <w:top w:val="single" w:sz="6" w:space="0" w:color="000000"/>
              <w:left w:val="single" w:sz="6" w:space="0" w:color="000000"/>
              <w:bottom w:val="single" w:sz="6" w:space="0" w:color="000000"/>
              <w:right w:val="single" w:sz="6" w:space="0" w:color="000000"/>
            </w:tcBorders>
          </w:tcPr>
          <w:p w14:paraId="5C47F94C" w14:textId="3C9158E5" w:rsidR="006E2B57" w:rsidRPr="008E7C83" w:rsidRDefault="006E2B57" w:rsidP="007E3F40">
            <w:pPr>
              <w:jc w:val="center"/>
              <w:rPr>
                <w:rFonts w:ascii="Arial" w:hAnsi="Arial" w:cs="Arial"/>
                <w:color w:val="C00000"/>
                <w:highlight w:val="yellow"/>
              </w:rPr>
            </w:pPr>
            <w:r w:rsidRPr="008F65A3">
              <w:t>1136</w:t>
            </w:r>
          </w:p>
        </w:tc>
        <w:tc>
          <w:tcPr>
            <w:tcW w:w="2729" w:type="dxa"/>
            <w:tcBorders>
              <w:top w:val="single" w:sz="6" w:space="0" w:color="000000"/>
              <w:left w:val="single" w:sz="6" w:space="0" w:color="000000"/>
              <w:bottom w:val="single" w:sz="6" w:space="0" w:color="000000"/>
              <w:right w:val="single" w:sz="6" w:space="0" w:color="000000"/>
            </w:tcBorders>
          </w:tcPr>
          <w:p w14:paraId="5033B931" w14:textId="5D36C82E" w:rsidR="006E2B57" w:rsidRPr="008E7C83" w:rsidRDefault="006E2B57" w:rsidP="007E3F40">
            <w:pPr>
              <w:jc w:val="center"/>
              <w:rPr>
                <w:rFonts w:ascii="Arial" w:hAnsi="Arial" w:cs="Arial"/>
                <w:color w:val="C00000"/>
                <w:highlight w:val="yellow"/>
              </w:rPr>
            </w:pPr>
            <w:r w:rsidRPr="006F6FFF">
              <w:t>1764</w:t>
            </w:r>
          </w:p>
        </w:tc>
      </w:tr>
      <w:tr w:rsidR="006E2B57" w:rsidRPr="008E7C83" w14:paraId="53C7739B" w14:textId="77777777" w:rsidTr="005D1365">
        <w:trPr>
          <w:trHeight w:val="345"/>
          <w:jc w:val="center"/>
        </w:trPr>
        <w:tc>
          <w:tcPr>
            <w:tcW w:w="20" w:type="dxa"/>
            <w:tcMar>
              <w:top w:w="0" w:type="dxa"/>
              <w:left w:w="0" w:type="dxa"/>
              <w:bottom w:w="0" w:type="dxa"/>
              <w:right w:w="0" w:type="dxa"/>
            </w:tcMar>
            <w:vAlign w:val="center"/>
          </w:tcPr>
          <w:p w14:paraId="20B8CA54" w14:textId="77777777" w:rsidR="006E2B57" w:rsidRPr="008E7C83" w:rsidRDefault="006E2B5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6C36C22B" w14:textId="77777777" w:rsidR="006E2B57" w:rsidRPr="008E7C83" w:rsidRDefault="006E2B5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0BC3DAAB" w14:textId="77777777" w:rsidR="006E2B57" w:rsidRPr="008E7C83" w:rsidRDefault="006E2B57" w:rsidP="007E3F40">
            <w:pPr>
              <w:rPr>
                <w:rFonts w:ascii="Arial" w:hAnsi="Arial" w:cs="Arial"/>
                <w:color w:val="000000"/>
              </w:rPr>
            </w:pPr>
            <w:r w:rsidRPr="008E7C83">
              <w:rPr>
                <w:rFonts w:ascii="Arial" w:hAnsi="Arial" w:cs="Arial"/>
                <w:color w:val="000000"/>
              </w:rPr>
              <w:t>7</w:t>
            </w:r>
          </w:p>
        </w:tc>
        <w:tc>
          <w:tcPr>
            <w:tcW w:w="3084" w:type="dxa"/>
            <w:tcBorders>
              <w:top w:val="single" w:sz="6" w:space="0" w:color="000000"/>
              <w:left w:val="single" w:sz="6" w:space="0" w:color="000000"/>
              <w:bottom w:val="single" w:sz="6" w:space="0" w:color="000000"/>
              <w:right w:val="single" w:sz="6" w:space="0" w:color="000000"/>
            </w:tcBorders>
          </w:tcPr>
          <w:p w14:paraId="73A88D16" w14:textId="77777777" w:rsidR="006E2B57" w:rsidRPr="008E7C83" w:rsidRDefault="006E2B5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26 tone</w:t>
            </w:r>
          </w:p>
        </w:tc>
        <w:tc>
          <w:tcPr>
            <w:tcW w:w="1538" w:type="dxa"/>
            <w:tcBorders>
              <w:top w:val="single" w:sz="6" w:space="0" w:color="000000"/>
              <w:left w:val="single" w:sz="6" w:space="0" w:color="000000"/>
              <w:bottom w:val="single" w:sz="6" w:space="0" w:color="000000"/>
              <w:right w:val="single" w:sz="6" w:space="0" w:color="000000"/>
            </w:tcBorders>
          </w:tcPr>
          <w:p w14:paraId="24398353" w14:textId="00F90C73" w:rsidR="006E2B57" w:rsidRPr="008E7C83" w:rsidRDefault="006E2B57" w:rsidP="007E3F40">
            <w:pPr>
              <w:jc w:val="center"/>
              <w:rPr>
                <w:rFonts w:ascii="Arial" w:hAnsi="Arial" w:cs="Arial"/>
                <w:color w:val="C00000"/>
                <w:highlight w:val="yellow"/>
              </w:rPr>
            </w:pPr>
            <w:r w:rsidRPr="008F65A3">
              <w:t>1136</w:t>
            </w:r>
          </w:p>
        </w:tc>
        <w:tc>
          <w:tcPr>
            <w:tcW w:w="2729" w:type="dxa"/>
            <w:tcBorders>
              <w:top w:val="single" w:sz="6" w:space="0" w:color="000000"/>
              <w:left w:val="single" w:sz="6" w:space="0" w:color="000000"/>
              <w:bottom w:val="single" w:sz="6" w:space="0" w:color="000000"/>
              <w:right w:val="single" w:sz="6" w:space="0" w:color="000000"/>
            </w:tcBorders>
          </w:tcPr>
          <w:p w14:paraId="4D6FC438" w14:textId="3A5233B4" w:rsidR="006E2B57" w:rsidRPr="008E7C83" w:rsidRDefault="006E2B57" w:rsidP="007E3F40">
            <w:pPr>
              <w:jc w:val="center"/>
              <w:rPr>
                <w:rFonts w:ascii="Arial" w:hAnsi="Arial" w:cs="Arial"/>
                <w:color w:val="C00000"/>
                <w:highlight w:val="yellow"/>
              </w:rPr>
            </w:pPr>
            <w:r w:rsidRPr="006F6FFF">
              <w:t>1764</w:t>
            </w:r>
          </w:p>
        </w:tc>
      </w:tr>
      <w:tr w:rsidR="003C2F05" w:rsidRPr="008E7C83" w14:paraId="08696C15" w14:textId="77777777" w:rsidTr="005D1365">
        <w:trPr>
          <w:trHeight w:val="345"/>
          <w:jc w:val="center"/>
        </w:trPr>
        <w:tc>
          <w:tcPr>
            <w:tcW w:w="20" w:type="dxa"/>
            <w:tcMar>
              <w:top w:w="0" w:type="dxa"/>
              <w:left w:w="0" w:type="dxa"/>
              <w:bottom w:w="0" w:type="dxa"/>
              <w:right w:w="0" w:type="dxa"/>
            </w:tcMar>
            <w:vAlign w:val="center"/>
          </w:tcPr>
          <w:p w14:paraId="25AAE44A" w14:textId="77777777" w:rsidR="003C2F05" w:rsidRPr="008E7C83" w:rsidRDefault="003C2F05"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2804C2B3" w14:textId="77777777" w:rsidR="003C2F05" w:rsidRPr="008E7C83" w:rsidRDefault="003C2F05" w:rsidP="007E3F40">
            <w:pPr>
              <w:jc w:val="center"/>
              <w:rPr>
                <w:rFonts w:ascii="Arial" w:hAnsi="Arial" w:cs="Arial"/>
                <w:color w:val="000000"/>
              </w:rPr>
            </w:pPr>
            <w:r w:rsidRPr="008E7C83">
              <w:rPr>
                <w:rFonts w:ascii="Arial" w:hAnsi="Arial" w:cs="Arial"/>
                <w:color w:val="000000"/>
              </w:rPr>
              <w:t>III</w:t>
            </w:r>
          </w:p>
        </w:tc>
        <w:tc>
          <w:tcPr>
            <w:tcW w:w="7719" w:type="dxa"/>
            <w:gridSpan w:val="4"/>
            <w:tcBorders>
              <w:top w:val="single" w:sz="6" w:space="0" w:color="000000"/>
              <w:left w:val="single" w:sz="6" w:space="0" w:color="000000"/>
              <w:bottom w:val="single" w:sz="6" w:space="0" w:color="000000"/>
              <w:right w:val="single" w:sz="6" w:space="0" w:color="000000"/>
            </w:tcBorders>
          </w:tcPr>
          <w:p w14:paraId="59AE225F" w14:textId="77777777" w:rsidR="003C2F05" w:rsidRPr="008E7C83" w:rsidRDefault="003C2F05" w:rsidP="007E3F40">
            <w:pPr>
              <w:rPr>
                <w:rFonts w:ascii="Arial" w:hAnsi="Arial" w:cs="Arial"/>
                <w:color w:val="000000"/>
              </w:rPr>
            </w:pPr>
            <w:r w:rsidRPr="008E7C83">
              <w:rPr>
                <w:rFonts w:ascii="Arial" w:hAnsi="Arial" w:cs="Arial"/>
                <w:color w:val="000000"/>
              </w:rPr>
              <w:t>4 axe</w:t>
            </w:r>
          </w:p>
        </w:tc>
      </w:tr>
      <w:tr w:rsidR="00D31827" w:rsidRPr="008E7C83" w14:paraId="51517DF4" w14:textId="77777777" w:rsidTr="005D1365">
        <w:trPr>
          <w:trHeight w:val="345"/>
          <w:jc w:val="center"/>
        </w:trPr>
        <w:tc>
          <w:tcPr>
            <w:tcW w:w="20" w:type="dxa"/>
            <w:tcMar>
              <w:top w:w="0" w:type="dxa"/>
              <w:left w:w="0" w:type="dxa"/>
              <w:bottom w:w="0" w:type="dxa"/>
              <w:right w:w="0" w:type="dxa"/>
            </w:tcMar>
            <w:vAlign w:val="center"/>
          </w:tcPr>
          <w:p w14:paraId="4F6425BD" w14:textId="77777777" w:rsidR="00D31827" w:rsidRPr="008E7C83" w:rsidRDefault="00D3182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5008A1C5" w14:textId="77777777" w:rsidR="00D31827" w:rsidRPr="008E7C83" w:rsidRDefault="00D3182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7632E1CC" w14:textId="77777777" w:rsidR="00D31827" w:rsidRPr="008E7C83" w:rsidRDefault="00D31827" w:rsidP="007E3F40">
            <w:pPr>
              <w:rPr>
                <w:rFonts w:ascii="Arial" w:hAnsi="Arial" w:cs="Arial"/>
                <w:color w:val="000000"/>
              </w:rPr>
            </w:pPr>
            <w:r w:rsidRPr="008E7C83">
              <w:rPr>
                <w:rFonts w:ascii="Arial" w:hAnsi="Arial" w:cs="Arial"/>
                <w:color w:val="000000"/>
              </w:rPr>
              <w:t>1</w:t>
            </w:r>
          </w:p>
        </w:tc>
        <w:tc>
          <w:tcPr>
            <w:tcW w:w="3084" w:type="dxa"/>
            <w:tcBorders>
              <w:top w:val="single" w:sz="6" w:space="0" w:color="000000"/>
              <w:left w:val="single" w:sz="6" w:space="0" w:color="000000"/>
              <w:bottom w:val="single" w:sz="6" w:space="0" w:color="000000"/>
              <w:right w:val="single" w:sz="6" w:space="0" w:color="000000"/>
            </w:tcBorders>
          </w:tcPr>
          <w:p w14:paraId="190D4A25" w14:textId="77777777" w:rsidR="00D31827" w:rsidRPr="008E7C83" w:rsidRDefault="00D3182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23 tone, dar mai mică de 25 tone</w:t>
            </w:r>
          </w:p>
        </w:tc>
        <w:tc>
          <w:tcPr>
            <w:tcW w:w="1538" w:type="dxa"/>
            <w:tcBorders>
              <w:top w:val="single" w:sz="6" w:space="0" w:color="000000"/>
              <w:left w:val="single" w:sz="6" w:space="0" w:color="000000"/>
              <w:bottom w:val="single" w:sz="6" w:space="0" w:color="000000"/>
              <w:right w:val="single" w:sz="6" w:space="0" w:color="000000"/>
            </w:tcBorders>
          </w:tcPr>
          <w:p w14:paraId="2DE22ACF" w14:textId="30004443" w:rsidR="00D31827" w:rsidRPr="008E7C83" w:rsidRDefault="00D31827" w:rsidP="007E3F40">
            <w:pPr>
              <w:jc w:val="center"/>
              <w:rPr>
                <w:rFonts w:ascii="Arial" w:hAnsi="Arial" w:cs="Arial"/>
                <w:color w:val="C00000"/>
                <w:highlight w:val="yellow"/>
              </w:rPr>
            </w:pPr>
            <w:r w:rsidRPr="00D26CB8">
              <w:t>736</w:t>
            </w:r>
          </w:p>
        </w:tc>
        <w:tc>
          <w:tcPr>
            <w:tcW w:w="2729" w:type="dxa"/>
            <w:tcBorders>
              <w:top w:val="single" w:sz="6" w:space="0" w:color="000000"/>
              <w:left w:val="single" w:sz="6" w:space="0" w:color="000000"/>
              <w:bottom w:val="single" w:sz="6" w:space="0" w:color="000000"/>
              <w:right w:val="single" w:sz="6" w:space="0" w:color="000000"/>
            </w:tcBorders>
          </w:tcPr>
          <w:p w14:paraId="589117F9" w14:textId="1ECEA0F1" w:rsidR="00D31827" w:rsidRPr="008E7C83" w:rsidRDefault="00D31827" w:rsidP="007E3F40">
            <w:pPr>
              <w:jc w:val="center"/>
              <w:rPr>
                <w:rFonts w:ascii="Arial" w:hAnsi="Arial" w:cs="Arial"/>
                <w:color w:val="C00000"/>
                <w:highlight w:val="yellow"/>
              </w:rPr>
            </w:pPr>
            <w:r w:rsidRPr="00580DE6">
              <w:t>747</w:t>
            </w:r>
          </w:p>
        </w:tc>
      </w:tr>
      <w:tr w:rsidR="00D31827" w:rsidRPr="008E7C83" w14:paraId="43C25E2D" w14:textId="77777777" w:rsidTr="005D1365">
        <w:trPr>
          <w:trHeight w:val="345"/>
          <w:jc w:val="center"/>
        </w:trPr>
        <w:tc>
          <w:tcPr>
            <w:tcW w:w="20" w:type="dxa"/>
            <w:tcMar>
              <w:top w:w="0" w:type="dxa"/>
              <w:left w:w="0" w:type="dxa"/>
              <w:bottom w:w="0" w:type="dxa"/>
              <w:right w:w="0" w:type="dxa"/>
            </w:tcMar>
            <w:vAlign w:val="center"/>
          </w:tcPr>
          <w:p w14:paraId="3E59D2F5" w14:textId="77777777" w:rsidR="00D31827" w:rsidRPr="008E7C83" w:rsidRDefault="00D3182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16FEC843" w14:textId="77777777" w:rsidR="00D31827" w:rsidRPr="008E7C83" w:rsidRDefault="00D3182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47558237" w14:textId="77777777" w:rsidR="00D31827" w:rsidRPr="008E7C83" w:rsidRDefault="00D31827" w:rsidP="007E3F40">
            <w:pPr>
              <w:rPr>
                <w:rFonts w:ascii="Arial" w:hAnsi="Arial" w:cs="Arial"/>
                <w:color w:val="000000"/>
              </w:rPr>
            </w:pPr>
            <w:r w:rsidRPr="008E7C83">
              <w:rPr>
                <w:rFonts w:ascii="Arial" w:hAnsi="Arial" w:cs="Arial"/>
                <w:color w:val="000000"/>
              </w:rPr>
              <w:t>2</w:t>
            </w:r>
          </w:p>
        </w:tc>
        <w:tc>
          <w:tcPr>
            <w:tcW w:w="3084" w:type="dxa"/>
            <w:tcBorders>
              <w:top w:val="single" w:sz="6" w:space="0" w:color="000000"/>
              <w:left w:val="single" w:sz="6" w:space="0" w:color="000000"/>
              <w:bottom w:val="single" w:sz="6" w:space="0" w:color="000000"/>
              <w:right w:val="single" w:sz="6" w:space="0" w:color="000000"/>
            </w:tcBorders>
          </w:tcPr>
          <w:p w14:paraId="36714396" w14:textId="77777777" w:rsidR="00D31827" w:rsidRPr="008E7C83" w:rsidRDefault="00D3182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25 tone, dar mai mică de 27 tone</w:t>
            </w:r>
          </w:p>
        </w:tc>
        <w:tc>
          <w:tcPr>
            <w:tcW w:w="1538" w:type="dxa"/>
            <w:tcBorders>
              <w:top w:val="single" w:sz="6" w:space="0" w:color="000000"/>
              <w:left w:val="single" w:sz="6" w:space="0" w:color="000000"/>
              <w:bottom w:val="single" w:sz="6" w:space="0" w:color="000000"/>
              <w:right w:val="single" w:sz="6" w:space="0" w:color="000000"/>
            </w:tcBorders>
          </w:tcPr>
          <w:p w14:paraId="323A8F89" w14:textId="772D084D" w:rsidR="00D31827" w:rsidRPr="008E7C83" w:rsidRDefault="00D31827" w:rsidP="007E3F40">
            <w:pPr>
              <w:jc w:val="center"/>
              <w:rPr>
                <w:rFonts w:ascii="Arial" w:hAnsi="Arial" w:cs="Arial"/>
                <w:color w:val="C00000"/>
                <w:highlight w:val="yellow"/>
              </w:rPr>
            </w:pPr>
            <w:r w:rsidRPr="00D26CB8">
              <w:t>747</w:t>
            </w:r>
          </w:p>
        </w:tc>
        <w:tc>
          <w:tcPr>
            <w:tcW w:w="2729" w:type="dxa"/>
            <w:tcBorders>
              <w:top w:val="single" w:sz="6" w:space="0" w:color="000000"/>
              <w:left w:val="single" w:sz="6" w:space="0" w:color="000000"/>
              <w:bottom w:val="single" w:sz="6" w:space="0" w:color="000000"/>
              <w:right w:val="single" w:sz="6" w:space="0" w:color="000000"/>
            </w:tcBorders>
          </w:tcPr>
          <w:p w14:paraId="0BA13D89" w14:textId="5739CA91" w:rsidR="00D31827" w:rsidRPr="008E7C83" w:rsidRDefault="00D31827" w:rsidP="007E3F40">
            <w:pPr>
              <w:jc w:val="center"/>
              <w:rPr>
                <w:rFonts w:ascii="Arial" w:hAnsi="Arial" w:cs="Arial"/>
                <w:color w:val="C00000"/>
                <w:highlight w:val="yellow"/>
              </w:rPr>
            </w:pPr>
            <w:r w:rsidRPr="00580DE6">
              <w:t>1166</w:t>
            </w:r>
          </w:p>
        </w:tc>
      </w:tr>
      <w:tr w:rsidR="00D31827" w:rsidRPr="008E7C83" w14:paraId="5C5C20CD" w14:textId="77777777" w:rsidTr="005D1365">
        <w:trPr>
          <w:trHeight w:val="345"/>
          <w:jc w:val="center"/>
        </w:trPr>
        <w:tc>
          <w:tcPr>
            <w:tcW w:w="20" w:type="dxa"/>
            <w:tcMar>
              <w:top w:w="0" w:type="dxa"/>
              <w:left w:w="0" w:type="dxa"/>
              <w:bottom w:w="0" w:type="dxa"/>
              <w:right w:w="0" w:type="dxa"/>
            </w:tcMar>
            <w:vAlign w:val="center"/>
          </w:tcPr>
          <w:p w14:paraId="12A3C109" w14:textId="77777777" w:rsidR="00D31827" w:rsidRPr="008E7C83" w:rsidRDefault="00D3182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2F314432" w14:textId="77777777" w:rsidR="00D31827" w:rsidRPr="008E7C83" w:rsidRDefault="00D3182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10120869" w14:textId="77777777" w:rsidR="00D31827" w:rsidRPr="008E7C83" w:rsidRDefault="00D31827" w:rsidP="007E3F40">
            <w:pPr>
              <w:rPr>
                <w:rFonts w:ascii="Arial" w:hAnsi="Arial" w:cs="Arial"/>
                <w:color w:val="000000"/>
              </w:rPr>
            </w:pPr>
            <w:r w:rsidRPr="008E7C83">
              <w:rPr>
                <w:rFonts w:ascii="Arial" w:hAnsi="Arial" w:cs="Arial"/>
                <w:color w:val="000000"/>
              </w:rPr>
              <w:t>3</w:t>
            </w:r>
          </w:p>
        </w:tc>
        <w:tc>
          <w:tcPr>
            <w:tcW w:w="3084" w:type="dxa"/>
            <w:tcBorders>
              <w:top w:val="single" w:sz="6" w:space="0" w:color="000000"/>
              <w:left w:val="single" w:sz="6" w:space="0" w:color="000000"/>
              <w:bottom w:val="single" w:sz="6" w:space="0" w:color="000000"/>
              <w:right w:val="single" w:sz="6" w:space="0" w:color="000000"/>
            </w:tcBorders>
          </w:tcPr>
          <w:p w14:paraId="1ED95A3F" w14:textId="77777777" w:rsidR="00D31827" w:rsidRPr="008E7C83" w:rsidRDefault="00D3182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27 tone, dar mai mică de 29 tone</w:t>
            </w:r>
          </w:p>
        </w:tc>
        <w:tc>
          <w:tcPr>
            <w:tcW w:w="1538" w:type="dxa"/>
            <w:tcBorders>
              <w:top w:val="single" w:sz="6" w:space="0" w:color="000000"/>
              <w:left w:val="single" w:sz="6" w:space="0" w:color="000000"/>
              <w:bottom w:val="single" w:sz="6" w:space="0" w:color="000000"/>
              <w:right w:val="single" w:sz="6" w:space="0" w:color="000000"/>
            </w:tcBorders>
          </w:tcPr>
          <w:p w14:paraId="1367DBE9" w14:textId="6063DE07" w:rsidR="00D31827" w:rsidRPr="008E7C83" w:rsidRDefault="00D31827" w:rsidP="007E3F40">
            <w:pPr>
              <w:jc w:val="center"/>
              <w:rPr>
                <w:rFonts w:ascii="Arial" w:hAnsi="Arial" w:cs="Arial"/>
                <w:color w:val="C00000"/>
                <w:highlight w:val="yellow"/>
              </w:rPr>
            </w:pPr>
            <w:r w:rsidRPr="00D26CB8">
              <w:t>1166</w:t>
            </w:r>
          </w:p>
        </w:tc>
        <w:tc>
          <w:tcPr>
            <w:tcW w:w="2729" w:type="dxa"/>
            <w:tcBorders>
              <w:top w:val="single" w:sz="6" w:space="0" w:color="000000"/>
              <w:left w:val="single" w:sz="6" w:space="0" w:color="000000"/>
              <w:bottom w:val="single" w:sz="6" w:space="0" w:color="000000"/>
              <w:right w:val="single" w:sz="6" w:space="0" w:color="000000"/>
            </w:tcBorders>
          </w:tcPr>
          <w:p w14:paraId="126C35E4" w14:textId="77C4D99E" w:rsidR="00D31827" w:rsidRPr="008E7C83" w:rsidRDefault="00D31827" w:rsidP="007E3F40">
            <w:pPr>
              <w:jc w:val="center"/>
              <w:rPr>
                <w:rFonts w:ascii="Arial" w:hAnsi="Arial" w:cs="Arial"/>
                <w:color w:val="C00000"/>
                <w:highlight w:val="yellow"/>
              </w:rPr>
            </w:pPr>
            <w:r w:rsidRPr="00580DE6">
              <w:t>1850</w:t>
            </w:r>
          </w:p>
        </w:tc>
      </w:tr>
      <w:tr w:rsidR="00D31827" w:rsidRPr="008E7C83" w14:paraId="5D671302" w14:textId="77777777" w:rsidTr="005D1365">
        <w:trPr>
          <w:trHeight w:val="345"/>
          <w:jc w:val="center"/>
        </w:trPr>
        <w:tc>
          <w:tcPr>
            <w:tcW w:w="20" w:type="dxa"/>
            <w:tcMar>
              <w:top w:w="0" w:type="dxa"/>
              <w:left w:w="0" w:type="dxa"/>
              <w:bottom w:w="0" w:type="dxa"/>
              <w:right w:w="0" w:type="dxa"/>
            </w:tcMar>
            <w:vAlign w:val="center"/>
          </w:tcPr>
          <w:p w14:paraId="5563426C" w14:textId="77777777" w:rsidR="00D31827" w:rsidRPr="008E7C83" w:rsidRDefault="00D3182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5BF7FCEE" w14:textId="77777777" w:rsidR="00D31827" w:rsidRPr="008E7C83" w:rsidRDefault="00D3182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53AF0C2E" w14:textId="77777777" w:rsidR="00D31827" w:rsidRPr="008E7C83" w:rsidRDefault="00D31827" w:rsidP="007E3F40">
            <w:pPr>
              <w:rPr>
                <w:rFonts w:ascii="Arial" w:hAnsi="Arial" w:cs="Arial"/>
                <w:color w:val="000000"/>
              </w:rPr>
            </w:pPr>
            <w:r w:rsidRPr="008E7C83">
              <w:rPr>
                <w:rFonts w:ascii="Arial" w:hAnsi="Arial" w:cs="Arial"/>
                <w:color w:val="000000"/>
              </w:rPr>
              <w:t>4</w:t>
            </w:r>
          </w:p>
        </w:tc>
        <w:tc>
          <w:tcPr>
            <w:tcW w:w="3084" w:type="dxa"/>
            <w:tcBorders>
              <w:top w:val="single" w:sz="6" w:space="0" w:color="000000"/>
              <w:left w:val="single" w:sz="6" w:space="0" w:color="000000"/>
              <w:bottom w:val="single" w:sz="6" w:space="0" w:color="000000"/>
              <w:right w:val="single" w:sz="6" w:space="0" w:color="000000"/>
            </w:tcBorders>
          </w:tcPr>
          <w:p w14:paraId="7D7312C1" w14:textId="77777777" w:rsidR="00D31827" w:rsidRPr="008E7C83" w:rsidRDefault="00D3182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29 tone, dar mai mică de 31 tone</w:t>
            </w:r>
          </w:p>
        </w:tc>
        <w:tc>
          <w:tcPr>
            <w:tcW w:w="1538" w:type="dxa"/>
            <w:tcBorders>
              <w:top w:val="single" w:sz="6" w:space="0" w:color="000000"/>
              <w:left w:val="single" w:sz="6" w:space="0" w:color="000000"/>
              <w:bottom w:val="single" w:sz="6" w:space="0" w:color="000000"/>
              <w:right w:val="single" w:sz="6" w:space="0" w:color="000000"/>
            </w:tcBorders>
          </w:tcPr>
          <w:p w14:paraId="42A37258" w14:textId="0C6FE832" w:rsidR="00D31827" w:rsidRPr="008E7C83" w:rsidRDefault="00D31827" w:rsidP="007E3F40">
            <w:pPr>
              <w:jc w:val="center"/>
              <w:rPr>
                <w:rFonts w:ascii="Arial" w:hAnsi="Arial" w:cs="Arial"/>
                <w:color w:val="C00000"/>
                <w:highlight w:val="yellow"/>
              </w:rPr>
            </w:pPr>
            <w:r w:rsidRPr="00D26CB8">
              <w:t>1850</w:t>
            </w:r>
          </w:p>
        </w:tc>
        <w:tc>
          <w:tcPr>
            <w:tcW w:w="2729" w:type="dxa"/>
            <w:tcBorders>
              <w:top w:val="single" w:sz="6" w:space="0" w:color="000000"/>
              <w:left w:val="single" w:sz="6" w:space="0" w:color="000000"/>
              <w:bottom w:val="single" w:sz="6" w:space="0" w:color="000000"/>
              <w:right w:val="single" w:sz="6" w:space="0" w:color="000000"/>
            </w:tcBorders>
          </w:tcPr>
          <w:p w14:paraId="13667A1B" w14:textId="2E49DB4C" w:rsidR="00D31827" w:rsidRPr="008E7C83" w:rsidRDefault="00D31827" w:rsidP="007E3F40">
            <w:pPr>
              <w:jc w:val="center"/>
              <w:rPr>
                <w:rFonts w:ascii="Arial" w:hAnsi="Arial" w:cs="Arial"/>
                <w:color w:val="C00000"/>
                <w:highlight w:val="yellow"/>
              </w:rPr>
            </w:pPr>
            <w:r w:rsidRPr="00580DE6">
              <w:t>2745</w:t>
            </w:r>
          </w:p>
        </w:tc>
      </w:tr>
      <w:tr w:rsidR="00D31827" w:rsidRPr="008E7C83" w14:paraId="68EEF8D3" w14:textId="77777777" w:rsidTr="005D1365">
        <w:trPr>
          <w:trHeight w:val="345"/>
          <w:jc w:val="center"/>
        </w:trPr>
        <w:tc>
          <w:tcPr>
            <w:tcW w:w="20" w:type="dxa"/>
            <w:tcMar>
              <w:top w:w="0" w:type="dxa"/>
              <w:left w:w="0" w:type="dxa"/>
              <w:bottom w:w="0" w:type="dxa"/>
              <w:right w:w="0" w:type="dxa"/>
            </w:tcMar>
            <w:vAlign w:val="center"/>
          </w:tcPr>
          <w:p w14:paraId="56510C37" w14:textId="77777777" w:rsidR="00D31827" w:rsidRPr="008E7C83" w:rsidRDefault="00D3182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7E4E87AC" w14:textId="77777777" w:rsidR="00D31827" w:rsidRPr="008E7C83" w:rsidRDefault="00D3182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25B7CEB1" w14:textId="77777777" w:rsidR="00D31827" w:rsidRPr="008E7C83" w:rsidRDefault="00D31827" w:rsidP="007E3F40">
            <w:pPr>
              <w:rPr>
                <w:rFonts w:ascii="Arial" w:hAnsi="Arial" w:cs="Arial"/>
                <w:color w:val="000000"/>
              </w:rPr>
            </w:pPr>
            <w:r w:rsidRPr="008E7C83">
              <w:rPr>
                <w:rFonts w:ascii="Arial" w:hAnsi="Arial" w:cs="Arial"/>
                <w:color w:val="000000"/>
              </w:rPr>
              <w:t>5</w:t>
            </w:r>
          </w:p>
        </w:tc>
        <w:tc>
          <w:tcPr>
            <w:tcW w:w="3084" w:type="dxa"/>
            <w:tcBorders>
              <w:top w:val="single" w:sz="6" w:space="0" w:color="000000"/>
              <w:left w:val="single" w:sz="6" w:space="0" w:color="000000"/>
              <w:bottom w:val="single" w:sz="6" w:space="0" w:color="000000"/>
              <w:right w:val="single" w:sz="6" w:space="0" w:color="000000"/>
            </w:tcBorders>
          </w:tcPr>
          <w:p w14:paraId="178123DC" w14:textId="77777777" w:rsidR="00D31827" w:rsidRPr="008E7C83" w:rsidRDefault="00D3182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31 tone, dar mai mică de 32 tone</w:t>
            </w:r>
          </w:p>
        </w:tc>
        <w:tc>
          <w:tcPr>
            <w:tcW w:w="1538" w:type="dxa"/>
            <w:tcBorders>
              <w:top w:val="single" w:sz="6" w:space="0" w:color="000000"/>
              <w:left w:val="single" w:sz="6" w:space="0" w:color="000000"/>
              <w:bottom w:val="single" w:sz="6" w:space="0" w:color="000000"/>
              <w:right w:val="single" w:sz="6" w:space="0" w:color="000000"/>
            </w:tcBorders>
          </w:tcPr>
          <w:p w14:paraId="5049744E" w14:textId="6DA97A6F" w:rsidR="00D31827" w:rsidRPr="008E7C83" w:rsidRDefault="00D31827" w:rsidP="007E3F40">
            <w:pPr>
              <w:jc w:val="center"/>
              <w:rPr>
                <w:rFonts w:ascii="Arial" w:hAnsi="Arial" w:cs="Arial"/>
                <w:color w:val="C00000"/>
                <w:highlight w:val="yellow"/>
              </w:rPr>
            </w:pPr>
            <w:r w:rsidRPr="00D26CB8">
              <w:t>1850</w:t>
            </w:r>
          </w:p>
        </w:tc>
        <w:tc>
          <w:tcPr>
            <w:tcW w:w="2729" w:type="dxa"/>
            <w:tcBorders>
              <w:top w:val="single" w:sz="6" w:space="0" w:color="000000"/>
              <w:left w:val="single" w:sz="6" w:space="0" w:color="000000"/>
              <w:bottom w:val="single" w:sz="6" w:space="0" w:color="000000"/>
              <w:right w:val="single" w:sz="6" w:space="0" w:color="000000"/>
            </w:tcBorders>
          </w:tcPr>
          <w:p w14:paraId="2CFFB5D2" w14:textId="4CE02964" w:rsidR="00D31827" w:rsidRPr="008E7C83" w:rsidRDefault="00D31827" w:rsidP="007E3F40">
            <w:pPr>
              <w:jc w:val="center"/>
              <w:rPr>
                <w:rFonts w:ascii="Arial" w:hAnsi="Arial" w:cs="Arial"/>
                <w:color w:val="C00000"/>
                <w:highlight w:val="yellow"/>
              </w:rPr>
            </w:pPr>
            <w:r w:rsidRPr="00580DE6">
              <w:t>2745</w:t>
            </w:r>
          </w:p>
        </w:tc>
      </w:tr>
      <w:tr w:rsidR="00D31827" w:rsidRPr="008E7C83" w14:paraId="1D0B7012" w14:textId="77777777" w:rsidTr="005D1365">
        <w:trPr>
          <w:trHeight w:val="360"/>
          <w:jc w:val="center"/>
        </w:trPr>
        <w:tc>
          <w:tcPr>
            <w:tcW w:w="20" w:type="dxa"/>
            <w:tcMar>
              <w:top w:w="0" w:type="dxa"/>
              <w:left w:w="0" w:type="dxa"/>
              <w:bottom w:w="0" w:type="dxa"/>
              <w:right w:w="0" w:type="dxa"/>
            </w:tcMar>
            <w:vAlign w:val="center"/>
          </w:tcPr>
          <w:p w14:paraId="32CCB80E" w14:textId="77777777" w:rsidR="00D31827" w:rsidRPr="008E7C83" w:rsidRDefault="00D31827" w:rsidP="007E3F40">
            <w:pPr>
              <w:rPr>
                <w:rFonts w:ascii="Arial" w:hAnsi="Arial" w:cs="Arial"/>
                <w:color w:val="000000"/>
              </w:rPr>
            </w:pPr>
          </w:p>
        </w:tc>
        <w:tc>
          <w:tcPr>
            <w:tcW w:w="1192" w:type="dxa"/>
            <w:tcBorders>
              <w:top w:val="single" w:sz="6" w:space="0" w:color="000000"/>
              <w:left w:val="single" w:sz="6" w:space="0" w:color="000000"/>
              <w:bottom w:val="single" w:sz="6" w:space="0" w:color="000000"/>
              <w:right w:val="single" w:sz="6" w:space="0" w:color="000000"/>
            </w:tcBorders>
          </w:tcPr>
          <w:p w14:paraId="72BDBF29" w14:textId="77777777" w:rsidR="00D31827" w:rsidRPr="008E7C83" w:rsidRDefault="00D31827" w:rsidP="007E3F40">
            <w:pPr>
              <w:jc w:val="center"/>
              <w:rPr>
                <w:rFonts w:ascii="Arial" w:hAnsi="Arial" w:cs="Arial"/>
                <w:color w:val="000000"/>
              </w:rPr>
            </w:pPr>
          </w:p>
        </w:tc>
        <w:tc>
          <w:tcPr>
            <w:tcW w:w="368" w:type="dxa"/>
            <w:tcBorders>
              <w:top w:val="single" w:sz="6" w:space="0" w:color="000000"/>
              <w:left w:val="single" w:sz="6" w:space="0" w:color="000000"/>
              <w:bottom w:val="single" w:sz="6" w:space="0" w:color="000000"/>
              <w:right w:val="single" w:sz="6" w:space="0" w:color="000000"/>
            </w:tcBorders>
          </w:tcPr>
          <w:p w14:paraId="745B6C12" w14:textId="77777777" w:rsidR="00D31827" w:rsidRPr="008E7C83" w:rsidRDefault="00D31827" w:rsidP="007E3F40">
            <w:pPr>
              <w:rPr>
                <w:rFonts w:ascii="Arial" w:hAnsi="Arial" w:cs="Arial"/>
                <w:color w:val="000000"/>
              </w:rPr>
            </w:pPr>
            <w:r w:rsidRPr="008E7C83">
              <w:rPr>
                <w:rFonts w:ascii="Arial" w:hAnsi="Arial" w:cs="Arial"/>
                <w:color w:val="000000"/>
              </w:rPr>
              <w:t>6</w:t>
            </w:r>
          </w:p>
        </w:tc>
        <w:tc>
          <w:tcPr>
            <w:tcW w:w="3084" w:type="dxa"/>
            <w:tcBorders>
              <w:top w:val="single" w:sz="6" w:space="0" w:color="000000"/>
              <w:left w:val="single" w:sz="6" w:space="0" w:color="000000"/>
              <w:bottom w:val="single" w:sz="6" w:space="0" w:color="000000"/>
              <w:right w:val="single" w:sz="6" w:space="0" w:color="000000"/>
            </w:tcBorders>
          </w:tcPr>
          <w:p w14:paraId="724DE932" w14:textId="77777777" w:rsidR="00D31827" w:rsidRPr="008E7C83" w:rsidRDefault="00D31827"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32 tone</w:t>
            </w:r>
          </w:p>
        </w:tc>
        <w:tc>
          <w:tcPr>
            <w:tcW w:w="1538" w:type="dxa"/>
            <w:tcBorders>
              <w:top w:val="single" w:sz="6" w:space="0" w:color="000000"/>
              <w:left w:val="single" w:sz="6" w:space="0" w:color="000000"/>
              <w:bottom w:val="single" w:sz="6" w:space="0" w:color="000000"/>
              <w:right w:val="single" w:sz="6" w:space="0" w:color="000000"/>
            </w:tcBorders>
          </w:tcPr>
          <w:p w14:paraId="31F80A57" w14:textId="178FCDC3" w:rsidR="00D31827" w:rsidRPr="008E7C83" w:rsidRDefault="00D31827" w:rsidP="007E3F40">
            <w:pPr>
              <w:jc w:val="center"/>
              <w:rPr>
                <w:rFonts w:ascii="Arial" w:hAnsi="Arial" w:cs="Arial"/>
                <w:color w:val="C00000"/>
                <w:highlight w:val="yellow"/>
              </w:rPr>
            </w:pPr>
            <w:r w:rsidRPr="00D26CB8">
              <w:t>1850</w:t>
            </w:r>
          </w:p>
        </w:tc>
        <w:tc>
          <w:tcPr>
            <w:tcW w:w="2729" w:type="dxa"/>
            <w:tcBorders>
              <w:top w:val="single" w:sz="6" w:space="0" w:color="000000"/>
              <w:left w:val="single" w:sz="6" w:space="0" w:color="000000"/>
              <w:bottom w:val="single" w:sz="6" w:space="0" w:color="000000"/>
              <w:right w:val="single" w:sz="6" w:space="0" w:color="000000"/>
            </w:tcBorders>
          </w:tcPr>
          <w:p w14:paraId="13B18A18" w14:textId="0A38AFC4" w:rsidR="00D31827" w:rsidRPr="008E7C83" w:rsidRDefault="00D31827" w:rsidP="007E3F40">
            <w:pPr>
              <w:jc w:val="center"/>
              <w:rPr>
                <w:rFonts w:ascii="Arial" w:hAnsi="Arial" w:cs="Arial"/>
                <w:color w:val="C00000"/>
                <w:highlight w:val="yellow"/>
              </w:rPr>
            </w:pPr>
            <w:r w:rsidRPr="00580DE6">
              <w:t>2745</w:t>
            </w:r>
          </w:p>
        </w:tc>
      </w:tr>
    </w:tbl>
    <w:p w14:paraId="0A575367" w14:textId="3831935C" w:rsidR="003C2F05" w:rsidRPr="008E7C83" w:rsidRDefault="003C2F05" w:rsidP="007E3F40">
      <w:pPr>
        <w:jc w:val="both"/>
        <w:rPr>
          <w:rFonts w:ascii="Arial" w:hAnsi="Arial" w:cs="Arial"/>
          <w:b w:val="0"/>
          <w:color w:val="000000"/>
        </w:rPr>
      </w:pPr>
      <w:r w:rsidRPr="008E7C83">
        <w:rPr>
          <w:rFonts w:ascii="Arial" w:hAnsi="Arial" w:cs="Arial"/>
          <w:color w:val="000000"/>
        </w:rPr>
        <w:br/>
      </w:r>
      <w:r w:rsidRPr="008E7C83">
        <w:rPr>
          <w:rStyle w:val="alineat1"/>
          <w:rFonts w:ascii="Arial" w:hAnsi="Arial" w:cs="Arial"/>
          <w:b/>
          <w:bCs w:val="0"/>
        </w:rPr>
        <w:t>   (6)</w:t>
      </w:r>
      <w:r w:rsidRPr="008E7C83">
        <w:rPr>
          <w:rFonts w:ascii="Arial" w:hAnsi="Arial" w:cs="Arial"/>
          <w:b w:val="0"/>
          <w:color w:val="000000"/>
        </w:rPr>
        <w:t xml:space="preserve"> În cazul unei </w:t>
      </w:r>
      <w:proofErr w:type="spellStart"/>
      <w:r w:rsidRPr="008E7C83">
        <w:rPr>
          <w:rFonts w:ascii="Arial" w:hAnsi="Arial" w:cs="Arial"/>
          <w:b w:val="0"/>
          <w:color w:val="000000"/>
        </w:rPr>
        <w:t>combinaţii</w:t>
      </w:r>
      <w:proofErr w:type="spellEnd"/>
      <w:r w:rsidRPr="008E7C83">
        <w:rPr>
          <w:rFonts w:ascii="Arial" w:hAnsi="Arial" w:cs="Arial"/>
          <w:b w:val="0"/>
          <w:color w:val="000000"/>
        </w:rPr>
        <w:t xml:space="preserve"> de autovehicule, un autovehicul articulat sau tren rutier, de transport de marfă cu masa totală maximă autorizată egală sau mai mare de 12 tone, impozitul pe mijloacele de transport este egal cu suma corespunzătoare prevăzută în tabelul următor: </w:t>
      </w:r>
    </w:p>
    <w:tbl>
      <w:tblPr>
        <w:tblW w:w="8647" w:type="dxa"/>
        <w:jc w:val="center"/>
        <w:tblLayout w:type="fixed"/>
        <w:tblCellMar>
          <w:top w:w="15" w:type="dxa"/>
          <w:left w:w="15" w:type="dxa"/>
          <w:bottom w:w="15" w:type="dxa"/>
          <w:right w:w="15" w:type="dxa"/>
        </w:tblCellMar>
        <w:tblLook w:val="0000" w:firstRow="0" w:lastRow="0" w:firstColumn="0" w:lastColumn="0" w:noHBand="0" w:noVBand="0"/>
      </w:tblPr>
      <w:tblGrid>
        <w:gridCol w:w="50"/>
        <w:gridCol w:w="835"/>
        <w:gridCol w:w="338"/>
        <w:gridCol w:w="2605"/>
        <w:gridCol w:w="1640"/>
        <w:gridCol w:w="3179"/>
      </w:tblGrid>
      <w:tr w:rsidR="003C2F05" w:rsidRPr="008E7C83" w14:paraId="70D38782" w14:textId="77777777" w:rsidTr="005D1365">
        <w:trPr>
          <w:trHeight w:val="15"/>
          <w:jc w:val="center"/>
        </w:trPr>
        <w:tc>
          <w:tcPr>
            <w:tcW w:w="50" w:type="dxa"/>
            <w:tcMar>
              <w:top w:w="0" w:type="dxa"/>
              <w:left w:w="0" w:type="dxa"/>
              <w:bottom w:w="0" w:type="dxa"/>
              <w:right w:w="0" w:type="dxa"/>
            </w:tcMar>
            <w:vAlign w:val="center"/>
          </w:tcPr>
          <w:p w14:paraId="4FD639F4" w14:textId="4D07C269" w:rsidR="003C2F05" w:rsidRPr="008E7C83" w:rsidRDefault="003C2F05" w:rsidP="007E3F40">
            <w:pPr>
              <w:rPr>
                <w:rFonts w:ascii="Arial" w:hAnsi="Arial" w:cs="Arial"/>
                <w:color w:val="000000"/>
              </w:rPr>
            </w:pPr>
            <w:r w:rsidRPr="008E7C83">
              <w:rPr>
                <w:rStyle w:val="id0"/>
                <w:rFonts w:ascii="Arial" w:hAnsi="Arial" w:cs="Arial"/>
                <w:b w:val="0"/>
              </w:rPr>
              <w:t>   </w:t>
            </w:r>
            <w:r w:rsidRPr="008E7C83">
              <w:rPr>
                <w:rFonts w:ascii="Arial" w:hAnsi="Arial" w:cs="Arial"/>
                <w:b w:val="0"/>
                <w:color w:val="000000"/>
              </w:rPr>
              <w:t xml:space="preserve"> </w:t>
            </w:r>
          </w:p>
        </w:tc>
        <w:tc>
          <w:tcPr>
            <w:tcW w:w="835" w:type="dxa"/>
            <w:vAlign w:val="center"/>
          </w:tcPr>
          <w:p w14:paraId="687A2EFD" w14:textId="77777777" w:rsidR="003C2F05" w:rsidRPr="008E7C83" w:rsidRDefault="003C2F05" w:rsidP="007E3F40">
            <w:pPr>
              <w:rPr>
                <w:rFonts w:ascii="Arial" w:hAnsi="Arial" w:cs="Arial"/>
                <w:color w:val="000000"/>
              </w:rPr>
            </w:pPr>
          </w:p>
        </w:tc>
        <w:tc>
          <w:tcPr>
            <w:tcW w:w="338" w:type="dxa"/>
            <w:vAlign w:val="center"/>
          </w:tcPr>
          <w:p w14:paraId="32698896" w14:textId="77777777" w:rsidR="003C2F05" w:rsidRPr="008E7C83" w:rsidRDefault="003C2F05" w:rsidP="007E3F40">
            <w:pPr>
              <w:rPr>
                <w:rFonts w:ascii="Arial" w:hAnsi="Arial" w:cs="Arial"/>
                <w:color w:val="000000"/>
              </w:rPr>
            </w:pPr>
          </w:p>
        </w:tc>
        <w:tc>
          <w:tcPr>
            <w:tcW w:w="2605" w:type="dxa"/>
            <w:vAlign w:val="center"/>
          </w:tcPr>
          <w:p w14:paraId="15A9B2D1" w14:textId="77777777" w:rsidR="003C2F05" w:rsidRPr="008E7C83" w:rsidRDefault="003C2F05" w:rsidP="007E3F40">
            <w:pPr>
              <w:rPr>
                <w:rFonts w:ascii="Arial" w:hAnsi="Arial" w:cs="Arial"/>
                <w:color w:val="000000"/>
              </w:rPr>
            </w:pPr>
          </w:p>
        </w:tc>
        <w:tc>
          <w:tcPr>
            <w:tcW w:w="1640" w:type="dxa"/>
            <w:vAlign w:val="center"/>
          </w:tcPr>
          <w:p w14:paraId="2A3DCAFA" w14:textId="77777777" w:rsidR="003C2F05" w:rsidRPr="008E7C83" w:rsidRDefault="003C2F05" w:rsidP="007E3F40">
            <w:pPr>
              <w:rPr>
                <w:rFonts w:ascii="Arial" w:hAnsi="Arial" w:cs="Arial"/>
                <w:color w:val="000000"/>
              </w:rPr>
            </w:pPr>
          </w:p>
        </w:tc>
        <w:tc>
          <w:tcPr>
            <w:tcW w:w="3179" w:type="dxa"/>
            <w:vAlign w:val="center"/>
          </w:tcPr>
          <w:p w14:paraId="1FA0A480" w14:textId="77777777" w:rsidR="003C2F05" w:rsidRPr="008E7C83" w:rsidRDefault="003C2F05" w:rsidP="007E3F40">
            <w:pPr>
              <w:rPr>
                <w:rFonts w:ascii="Arial" w:hAnsi="Arial" w:cs="Arial"/>
                <w:color w:val="000000"/>
              </w:rPr>
            </w:pPr>
          </w:p>
        </w:tc>
      </w:tr>
      <w:tr w:rsidR="003C2F05" w:rsidRPr="008E7C83" w14:paraId="0CB6F205" w14:textId="77777777" w:rsidTr="005D1365">
        <w:trPr>
          <w:trHeight w:val="345"/>
          <w:jc w:val="center"/>
        </w:trPr>
        <w:tc>
          <w:tcPr>
            <w:tcW w:w="50" w:type="dxa"/>
            <w:tcMar>
              <w:top w:w="0" w:type="dxa"/>
              <w:left w:w="0" w:type="dxa"/>
              <w:bottom w:w="0" w:type="dxa"/>
              <w:right w:w="0" w:type="dxa"/>
            </w:tcMar>
            <w:vAlign w:val="center"/>
          </w:tcPr>
          <w:p w14:paraId="7E026B3A" w14:textId="77777777" w:rsidR="003C2F05" w:rsidRPr="008E7C83" w:rsidRDefault="003C2F05" w:rsidP="007E3F40">
            <w:pPr>
              <w:rPr>
                <w:rFonts w:ascii="Arial" w:hAnsi="Arial" w:cs="Arial"/>
                <w:color w:val="000000"/>
              </w:rPr>
            </w:pPr>
          </w:p>
        </w:tc>
        <w:tc>
          <w:tcPr>
            <w:tcW w:w="3778" w:type="dxa"/>
            <w:gridSpan w:val="3"/>
            <w:vMerge w:val="restart"/>
            <w:tcBorders>
              <w:top w:val="single" w:sz="6" w:space="0" w:color="000000"/>
              <w:left w:val="single" w:sz="6" w:space="0" w:color="000000"/>
              <w:bottom w:val="single" w:sz="6" w:space="0" w:color="000000"/>
              <w:right w:val="single" w:sz="6" w:space="0" w:color="000000"/>
            </w:tcBorders>
            <w:vAlign w:val="center"/>
          </w:tcPr>
          <w:p w14:paraId="3DD88A94" w14:textId="77777777" w:rsidR="003C2F05" w:rsidRPr="008E7C83" w:rsidRDefault="003C2F05" w:rsidP="007E3F40">
            <w:pPr>
              <w:jc w:val="center"/>
              <w:rPr>
                <w:rFonts w:ascii="Arial" w:hAnsi="Arial" w:cs="Arial"/>
                <w:color w:val="000000"/>
              </w:rPr>
            </w:pPr>
            <w:r w:rsidRPr="008E7C83">
              <w:rPr>
                <w:rFonts w:ascii="Arial" w:hAnsi="Arial" w:cs="Arial"/>
                <w:color w:val="000000"/>
              </w:rPr>
              <w:t>Numărul de axe şi greutatea brută încărcată maximă admisă</w:t>
            </w:r>
          </w:p>
        </w:tc>
        <w:tc>
          <w:tcPr>
            <w:tcW w:w="4819" w:type="dxa"/>
            <w:gridSpan w:val="2"/>
            <w:tcBorders>
              <w:top w:val="single" w:sz="6" w:space="0" w:color="000000"/>
              <w:left w:val="single" w:sz="6" w:space="0" w:color="000000"/>
              <w:bottom w:val="single" w:sz="6" w:space="0" w:color="000000"/>
              <w:right w:val="single" w:sz="6" w:space="0" w:color="000000"/>
            </w:tcBorders>
            <w:vAlign w:val="center"/>
          </w:tcPr>
          <w:p w14:paraId="37492902" w14:textId="77777777" w:rsidR="003C2F05" w:rsidRPr="008E7C83" w:rsidRDefault="003C2F05" w:rsidP="007E3F40">
            <w:pPr>
              <w:jc w:val="center"/>
              <w:rPr>
                <w:rFonts w:ascii="Arial" w:hAnsi="Arial" w:cs="Arial"/>
                <w:color w:val="000000"/>
              </w:rPr>
            </w:pPr>
            <w:r w:rsidRPr="008E7C83">
              <w:rPr>
                <w:rFonts w:ascii="Arial" w:hAnsi="Arial" w:cs="Arial"/>
                <w:color w:val="000000"/>
              </w:rPr>
              <w:t>Impozitul (în lei/an)</w:t>
            </w:r>
          </w:p>
        </w:tc>
      </w:tr>
      <w:tr w:rsidR="003C2F05" w:rsidRPr="008E7C83" w14:paraId="4CA70725" w14:textId="77777777" w:rsidTr="005D1365">
        <w:trPr>
          <w:trHeight w:val="1815"/>
          <w:jc w:val="center"/>
        </w:trPr>
        <w:tc>
          <w:tcPr>
            <w:tcW w:w="50" w:type="dxa"/>
            <w:tcMar>
              <w:top w:w="0" w:type="dxa"/>
              <w:left w:w="0" w:type="dxa"/>
              <w:bottom w:w="0" w:type="dxa"/>
              <w:right w:w="0" w:type="dxa"/>
            </w:tcMar>
            <w:vAlign w:val="center"/>
          </w:tcPr>
          <w:p w14:paraId="616F5772" w14:textId="77777777" w:rsidR="003C2F05" w:rsidRPr="008E7C83" w:rsidRDefault="003C2F05" w:rsidP="007E3F40">
            <w:pPr>
              <w:rPr>
                <w:rFonts w:ascii="Arial" w:hAnsi="Arial" w:cs="Arial"/>
                <w:color w:val="000000"/>
              </w:rPr>
            </w:pPr>
          </w:p>
        </w:tc>
        <w:tc>
          <w:tcPr>
            <w:tcW w:w="3778" w:type="dxa"/>
            <w:gridSpan w:val="3"/>
            <w:vMerge/>
            <w:tcBorders>
              <w:top w:val="single" w:sz="6" w:space="0" w:color="000000"/>
              <w:left w:val="single" w:sz="6" w:space="0" w:color="000000"/>
              <w:bottom w:val="single" w:sz="6" w:space="0" w:color="000000"/>
              <w:right w:val="single" w:sz="6" w:space="0" w:color="000000"/>
            </w:tcBorders>
            <w:vAlign w:val="center"/>
          </w:tcPr>
          <w:p w14:paraId="077AA202" w14:textId="77777777" w:rsidR="003C2F05" w:rsidRPr="008E7C83" w:rsidRDefault="003C2F05" w:rsidP="007E3F40">
            <w:pPr>
              <w:rPr>
                <w:rFonts w:ascii="Arial" w:hAnsi="Arial" w:cs="Arial"/>
                <w:color w:val="000000"/>
              </w:rPr>
            </w:pPr>
          </w:p>
        </w:tc>
        <w:tc>
          <w:tcPr>
            <w:tcW w:w="1640" w:type="dxa"/>
            <w:tcBorders>
              <w:top w:val="single" w:sz="6" w:space="0" w:color="000000"/>
              <w:left w:val="single" w:sz="6" w:space="0" w:color="000000"/>
              <w:bottom w:val="single" w:sz="6" w:space="0" w:color="000000"/>
              <w:right w:val="single" w:sz="6" w:space="0" w:color="000000"/>
            </w:tcBorders>
            <w:vAlign w:val="center"/>
          </w:tcPr>
          <w:p w14:paraId="06A5E84B" w14:textId="77777777" w:rsidR="003C2F05" w:rsidRPr="008E7C83" w:rsidRDefault="003C2F05" w:rsidP="007E3F40">
            <w:pPr>
              <w:jc w:val="center"/>
              <w:rPr>
                <w:rFonts w:ascii="Arial" w:hAnsi="Arial" w:cs="Arial"/>
                <w:color w:val="000000"/>
              </w:rPr>
            </w:pPr>
            <w:r w:rsidRPr="008E7C83">
              <w:rPr>
                <w:rFonts w:ascii="Arial" w:hAnsi="Arial" w:cs="Arial"/>
                <w:color w:val="000000"/>
              </w:rPr>
              <w:t>Ax(e) motor(oare) cu sistem de suspensie pneumatică sau echivalentele recunoscute</w:t>
            </w:r>
          </w:p>
        </w:tc>
        <w:tc>
          <w:tcPr>
            <w:tcW w:w="3179" w:type="dxa"/>
            <w:tcBorders>
              <w:top w:val="single" w:sz="6" w:space="0" w:color="000000"/>
              <w:left w:val="single" w:sz="6" w:space="0" w:color="000000"/>
              <w:bottom w:val="single" w:sz="6" w:space="0" w:color="000000"/>
              <w:right w:val="single" w:sz="6" w:space="0" w:color="000000"/>
            </w:tcBorders>
            <w:vAlign w:val="center"/>
          </w:tcPr>
          <w:p w14:paraId="25CD3640" w14:textId="77777777" w:rsidR="003C2F05" w:rsidRPr="008E7C83" w:rsidRDefault="003C2F05" w:rsidP="007E3F40">
            <w:pPr>
              <w:jc w:val="center"/>
              <w:rPr>
                <w:rFonts w:ascii="Arial" w:hAnsi="Arial" w:cs="Arial"/>
                <w:color w:val="000000"/>
              </w:rPr>
            </w:pPr>
            <w:r w:rsidRPr="008E7C83">
              <w:rPr>
                <w:rFonts w:ascii="Arial" w:hAnsi="Arial" w:cs="Arial"/>
                <w:color w:val="000000"/>
              </w:rPr>
              <w:t>Alte sisteme de suspensie pentru axele motoare</w:t>
            </w:r>
          </w:p>
        </w:tc>
      </w:tr>
      <w:tr w:rsidR="003C2F05" w:rsidRPr="008E7C83" w14:paraId="4390B45D" w14:textId="77777777" w:rsidTr="005D1365">
        <w:trPr>
          <w:trHeight w:val="345"/>
          <w:jc w:val="center"/>
        </w:trPr>
        <w:tc>
          <w:tcPr>
            <w:tcW w:w="50" w:type="dxa"/>
            <w:tcMar>
              <w:top w:w="0" w:type="dxa"/>
              <w:left w:w="0" w:type="dxa"/>
              <w:bottom w:w="0" w:type="dxa"/>
              <w:right w:w="0" w:type="dxa"/>
            </w:tcMar>
            <w:vAlign w:val="center"/>
          </w:tcPr>
          <w:p w14:paraId="3ECA04BC" w14:textId="77777777" w:rsidR="003C2F05" w:rsidRPr="008E7C83" w:rsidRDefault="003C2F05"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67248885" w14:textId="77777777" w:rsidR="003C2F05" w:rsidRPr="008E7C83" w:rsidRDefault="003C2F05" w:rsidP="007E3F40">
            <w:pPr>
              <w:jc w:val="center"/>
              <w:rPr>
                <w:rFonts w:ascii="Arial" w:hAnsi="Arial" w:cs="Arial"/>
                <w:color w:val="000000"/>
              </w:rPr>
            </w:pPr>
            <w:r w:rsidRPr="008E7C83">
              <w:rPr>
                <w:rFonts w:ascii="Arial" w:hAnsi="Arial" w:cs="Arial"/>
                <w:color w:val="000000"/>
              </w:rPr>
              <w:t>I</w:t>
            </w:r>
          </w:p>
        </w:tc>
        <w:tc>
          <w:tcPr>
            <w:tcW w:w="7762" w:type="dxa"/>
            <w:gridSpan w:val="4"/>
            <w:tcBorders>
              <w:top w:val="single" w:sz="6" w:space="0" w:color="000000"/>
              <w:left w:val="single" w:sz="6" w:space="0" w:color="000000"/>
              <w:bottom w:val="single" w:sz="6" w:space="0" w:color="000000"/>
              <w:right w:val="single" w:sz="6" w:space="0" w:color="000000"/>
            </w:tcBorders>
          </w:tcPr>
          <w:p w14:paraId="7F96498D" w14:textId="77777777" w:rsidR="003C2F05" w:rsidRPr="008E7C83" w:rsidRDefault="003C2F05" w:rsidP="007E3F40">
            <w:pPr>
              <w:rPr>
                <w:rFonts w:ascii="Arial" w:hAnsi="Arial" w:cs="Arial"/>
                <w:color w:val="000000"/>
              </w:rPr>
            </w:pPr>
            <w:r w:rsidRPr="008E7C83">
              <w:rPr>
                <w:rFonts w:ascii="Arial" w:hAnsi="Arial" w:cs="Arial"/>
                <w:color w:val="000000"/>
              </w:rPr>
              <w:t>2 + 1 axe</w:t>
            </w:r>
          </w:p>
        </w:tc>
      </w:tr>
      <w:tr w:rsidR="00B70D56" w:rsidRPr="008E7C83" w14:paraId="3821DB33" w14:textId="77777777" w:rsidTr="005D1365">
        <w:trPr>
          <w:trHeight w:val="345"/>
          <w:jc w:val="center"/>
        </w:trPr>
        <w:tc>
          <w:tcPr>
            <w:tcW w:w="50" w:type="dxa"/>
            <w:tcMar>
              <w:top w:w="0" w:type="dxa"/>
              <w:left w:w="0" w:type="dxa"/>
              <w:bottom w:w="0" w:type="dxa"/>
              <w:right w:w="0" w:type="dxa"/>
            </w:tcMar>
            <w:vAlign w:val="center"/>
          </w:tcPr>
          <w:p w14:paraId="21641D4B"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18C480FE"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45955356" w14:textId="77777777" w:rsidR="00B70D56" w:rsidRPr="008E7C83" w:rsidRDefault="00B70D56" w:rsidP="007E3F40">
            <w:pPr>
              <w:rPr>
                <w:rFonts w:ascii="Arial" w:hAnsi="Arial" w:cs="Arial"/>
                <w:color w:val="000000"/>
              </w:rPr>
            </w:pPr>
            <w:r w:rsidRPr="008E7C83">
              <w:rPr>
                <w:rFonts w:ascii="Arial" w:hAnsi="Arial" w:cs="Arial"/>
                <w:color w:val="000000"/>
              </w:rPr>
              <w:t>1</w:t>
            </w:r>
          </w:p>
        </w:tc>
        <w:tc>
          <w:tcPr>
            <w:tcW w:w="2605" w:type="dxa"/>
            <w:tcBorders>
              <w:top w:val="single" w:sz="6" w:space="0" w:color="000000"/>
              <w:left w:val="single" w:sz="6" w:space="0" w:color="000000"/>
              <w:bottom w:val="single" w:sz="6" w:space="0" w:color="000000"/>
              <w:right w:val="single" w:sz="6" w:space="0" w:color="000000"/>
            </w:tcBorders>
          </w:tcPr>
          <w:p w14:paraId="0CAAD387"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12 tone, dar mai mică de 14 tone</w:t>
            </w:r>
          </w:p>
        </w:tc>
        <w:tc>
          <w:tcPr>
            <w:tcW w:w="1640" w:type="dxa"/>
            <w:tcBorders>
              <w:top w:val="single" w:sz="6" w:space="0" w:color="000000"/>
              <w:left w:val="single" w:sz="6" w:space="0" w:color="000000"/>
              <w:bottom w:val="single" w:sz="6" w:space="0" w:color="000000"/>
              <w:right w:val="single" w:sz="6" w:space="0" w:color="000000"/>
            </w:tcBorders>
          </w:tcPr>
          <w:p w14:paraId="108187E3" w14:textId="6ADF2F31" w:rsidR="00B70D56" w:rsidRPr="008E7C83" w:rsidRDefault="00B70D56" w:rsidP="007E3F40">
            <w:pPr>
              <w:jc w:val="center"/>
              <w:rPr>
                <w:rFonts w:ascii="Arial" w:hAnsi="Arial" w:cs="Arial"/>
                <w:color w:val="C00000"/>
                <w:highlight w:val="yellow"/>
              </w:rPr>
            </w:pPr>
            <w:r w:rsidRPr="00226113">
              <w:t>0</w:t>
            </w:r>
          </w:p>
        </w:tc>
        <w:tc>
          <w:tcPr>
            <w:tcW w:w="3179" w:type="dxa"/>
            <w:tcBorders>
              <w:top w:val="single" w:sz="6" w:space="0" w:color="000000"/>
              <w:left w:val="single" w:sz="6" w:space="0" w:color="000000"/>
              <w:bottom w:val="single" w:sz="6" w:space="0" w:color="000000"/>
              <w:right w:val="single" w:sz="6" w:space="0" w:color="000000"/>
            </w:tcBorders>
          </w:tcPr>
          <w:p w14:paraId="5446B886" w14:textId="76D32F63" w:rsidR="00B70D56" w:rsidRPr="008E7C83" w:rsidRDefault="00B70D56" w:rsidP="007E3F40">
            <w:pPr>
              <w:jc w:val="center"/>
              <w:rPr>
                <w:rFonts w:ascii="Arial" w:hAnsi="Arial" w:cs="Arial"/>
                <w:color w:val="C00000"/>
                <w:highlight w:val="yellow"/>
              </w:rPr>
            </w:pPr>
            <w:r w:rsidRPr="004007CB">
              <w:t>0</w:t>
            </w:r>
          </w:p>
        </w:tc>
      </w:tr>
      <w:tr w:rsidR="00B70D56" w:rsidRPr="008E7C83" w14:paraId="5D5EF017" w14:textId="77777777" w:rsidTr="005D1365">
        <w:trPr>
          <w:trHeight w:val="345"/>
          <w:jc w:val="center"/>
        </w:trPr>
        <w:tc>
          <w:tcPr>
            <w:tcW w:w="50" w:type="dxa"/>
            <w:tcMar>
              <w:top w:w="0" w:type="dxa"/>
              <w:left w:w="0" w:type="dxa"/>
              <w:bottom w:w="0" w:type="dxa"/>
              <w:right w:w="0" w:type="dxa"/>
            </w:tcMar>
            <w:vAlign w:val="center"/>
          </w:tcPr>
          <w:p w14:paraId="05E30A4C"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720EC61F"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3BD37C29" w14:textId="77777777" w:rsidR="00B70D56" w:rsidRPr="008E7C83" w:rsidRDefault="00B70D56" w:rsidP="007E3F40">
            <w:pPr>
              <w:rPr>
                <w:rFonts w:ascii="Arial" w:hAnsi="Arial" w:cs="Arial"/>
                <w:color w:val="000000"/>
              </w:rPr>
            </w:pPr>
            <w:r w:rsidRPr="008E7C83">
              <w:rPr>
                <w:rFonts w:ascii="Arial" w:hAnsi="Arial" w:cs="Arial"/>
                <w:color w:val="000000"/>
              </w:rPr>
              <w:t>2</w:t>
            </w:r>
          </w:p>
        </w:tc>
        <w:tc>
          <w:tcPr>
            <w:tcW w:w="2605" w:type="dxa"/>
            <w:tcBorders>
              <w:top w:val="single" w:sz="6" w:space="0" w:color="000000"/>
              <w:left w:val="single" w:sz="6" w:space="0" w:color="000000"/>
              <w:bottom w:val="single" w:sz="6" w:space="0" w:color="000000"/>
              <w:right w:val="single" w:sz="6" w:space="0" w:color="000000"/>
            </w:tcBorders>
          </w:tcPr>
          <w:p w14:paraId="3B4F1620"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14 tone, dar mai mică de 16 tone</w:t>
            </w:r>
          </w:p>
        </w:tc>
        <w:tc>
          <w:tcPr>
            <w:tcW w:w="1640" w:type="dxa"/>
            <w:tcBorders>
              <w:top w:val="single" w:sz="6" w:space="0" w:color="000000"/>
              <w:left w:val="single" w:sz="6" w:space="0" w:color="000000"/>
              <w:bottom w:val="single" w:sz="6" w:space="0" w:color="000000"/>
              <w:right w:val="single" w:sz="6" w:space="0" w:color="000000"/>
            </w:tcBorders>
          </w:tcPr>
          <w:p w14:paraId="64108C4F" w14:textId="36B4D402" w:rsidR="00B70D56" w:rsidRPr="008E7C83" w:rsidRDefault="00B70D56" w:rsidP="007E3F40">
            <w:pPr>
              <w:jc w:val="center"/>
              <w:rPr>
                <w:rFonts w:ascii="Arial" w:hAnsi="Arial" w:cs="Arial"/>
                <w:color w:val="C00000"/>
                <w:highlight w:val="yellow"/>
              </w:rPr>
            </w:pPr>
            <w:r w:rsidRPr="00226113">
              <w:t>0</w:t>
            </w:r>
          </w:p>
        </w:tc>
        <w:tc>
          <w:tcPr>
            <w:tcW w:w="3179" w:type="dxa"/>
            <w:tcBorders>
              <w:top w:val="single" w:sz="6" w:space="0" w:color="000000"/>
              <w:left w:val="single" w:sz="6" w:space="0" w:color="000000"/>
              <w:bottom w:val="single" w:sz="6" w:space="0" w:color="000000"/>
              <w:right w:val="single" w:sz="6" w:space="0" w:color="000000"/>
            </w:tcBorders>
          </w:tcPr>
          <w:p w14:paraId="69E3A5DD" w14:textId="5A63205E" w:rsidR="00B70D56" w:rsidRPr="008E7C83" w:rsidRDefault="00B70D56" w:rsidP="007E3F40">
            <w:pPr>
              <w:jc w:val="center"/>
              <w:rPr>
                <w:rFonts w:ascii="Arial" w:hAnsi="Arial" w:cs="Arial"/>
                <w:color w:val="C00000"/>
                <w:highlight w:val="yellow"/>
              </w:rPr>
            </w:pPr>
            <w:r w:rsidRPr="004007CB">
              <w:t>0</w:t>
            </w:r>
          </w:p>
        </w:tc>
      </w:tr>
      <w:tr w:rsidR="00B70D56" w:rsidRPr="008E7C83" w14:paraId="415BFEE1" w14:textId="77777777" w:rsidTr="005D1365">
        <w:trPr>
          <w:trHeight w:val="345"/>
          <w:jc w:val="center"/>
        </w:trPr>
        <w:tc>
          <w:tcPr>
            <w:tcW w:w="50" w:type="dxa"/>
            <w:tcMar>
              <w:top w:w="0" w:type="dxa"/>
              <w:left w:w="0" w:type="dxa"/>
              <w:bottom w:w="0" w:type="dxa"/>
              <w:right w:w="0" w:type="dxa"/>
            </w:tcMar>
            <w:vAlign w:val="center"/>
          </w:tcPr>
          <w:p w14:paraId="1E2D9646"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55EAAED4"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2741EC16" w14:textId="77777777" w:rsidR="00B70D56" w:rsidRPr="008E7C83" w:rsidRDefault="00B70D56" w:rsidP="007E3F40">
            <w:pPr>
              <w:rPr>
                <w:rFonts w:ascii="Arial" w:hAnsi="Arial" w:cs="Arial"/>
                <w:color w:val="000000"/>
              </w:rPr>
            </w:pPr>
            <w:r w:rsidRPr="008E7C83">
              <w:rPr>
                <w:rFonts w:ascii="Arial" w:hAnsi="Arial" w:cs="Arial"/>
                <w:color w:val="000000"/>
              </w:rPr>
              <w:t>3</w:t>
            </w:r>
          </w:p>
        </w:tc>
        <w:tc>
          <w:tcPr>
            <w:tcW w:w="2605" w:type="dxa"/>
            <w:tcBorders>
              <w:top w:val="single" w:sz="6" w:space="0" w:color="000000"/>
              <w:left w:val="single" w:sz="6" w:space="0" w:color="000000"/>
              <w:bottom w:val="single" w:sz="6" w:space="0" w:color="000000"/>
              <w:right w:val="single" w:sz="6" w:space="0" w:color="000000"/>
            </w:tcBorders>
          </w:tcPr>
          <w:p w14:paraId="270ABF24"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16 tone, dar mai mică de 18 tone</w:t>
            </w:r>
          </w:p>
        </w:tc>
        <w:tc>
          <w:tcPr>
            <w:tcW w:w="1640" w:type="dxa"/>
            <w:tcBorders>
              <w:top w:val="single" w:sz="6" w:space="0" w:color="000000"/>
              <w:left w:val="single" w:sz="6" w:space="0" w:color="000000"/>
              <w:bottom w:val="single" w:sz="6" w:space="0" w:color="000000"/>
              <w:right w:val="single" w:sz="6" w:space="0" w:color="000000"/>
            </w:tcBorders>
          </w:tcPr>
          <w:p w14:paraId="625395ED" w14:textId="00B30962" w:rsidR="00B70D56" w:rsidRPr="008E7C83" w:rsidRDefault="00B70D56" w:rsidP="007E3F40">
            <w:pPr>
              <w:jc w:val="center"/>
              <w:rPr>
                <w:rFonts w:ascii="Arial" w:hAnsi="Arial" w:cs="Arial"/>
                <w:color w:val="C00000"/>
                <w:highlight w:val="yellow"/>
              </w:rPr>
            </w:pPr>
            <w:r w:rsidRPr="00226113">
              <w:t>0</w:t>
            </w:r>
          </w:p>
        </w:tc>
        <w:tc>
          <w:tcPr>
            <w:tcW w:w="3179" w:type="dxa"/>
            <w:tcBorders>
              <w:top w:val="single" w:sz="6" w:space="0" w:color="000000"/>
              <w:left w:val="single" w:sz="6" w:space="0" w:color="000000"/>
              <w:bottom w:val="single" w:sz="6" w:space="0" w:color="000000"/>
              <w:right w:val="single" w:sz="6" w:space="0" w:color="000000"/>
            </w:tcBorders>
          </w:tcPr>
          <w:p w14:paraId="3BAB9ABC" w14:textId="7B343FB5" w:rsidR="00B70D56" w:rsidRPr="008E7C83" w:rsidRDefault="00B70D56" w:rsidP="007E3F40">
            <w:pPr>
              <w:jc w:val="center"/>
              <w:rPr>
                <w:rFonts w:ascii="Arial" w:hAnsi="Arial" w:cs="Arial"/>
                <w:color w:val="C00000"/>
                <w:highlight w:val="yellow"/>
              </w:rPr>
            </w:pPr>
            <w:r w:rsidRPr="004007CB">
              <w:t>72</w:t>
            </w:r>
          </w:p>
        </w:tc>
      </w:tr>
      <w:tr w:rsidR="00B70D56" w:rsidRPr="008E7C83" w14:paraId="19766C6E" w14:textId="77777777" w:rsidTr="005D1365">
        <w:trPr>
          <w:trHeight w:val="345"/>
          <w:jc w:val="center"/>
        </w:trPr>
        <w:tc>
          <w:tcPr>
            <w:tcW w:w="50" w:type="dxa"/>
            <w:tcMar>
              <w:top w:w="0" w:type="dxa"/>
              <w:left w:w="0" w:type="dxa"/>
              <w:bottom w:w="0" w:type="dxa"/>
              <w:right w:w="0" w:type="dxa"/>
            </w:tcMar>
            <w:vAlign w:val="center"/>
          </w:tcPr>
          <w:p w14:paraId="014DDCC0"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231A7184"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48819E89" w14:textId="77777777" w:rsidR="00B70D56" w:rsidRPr="008E7C83" w:rsidRDefault="00B70D56" w:rsidP="007E3F40">
            <w:pPr>
              <w:rPr>
                <w:rFonts w:ascii="Arial" w:hAnsi="Arial" w:cs="Arial"/>
                <w:color w:val="000000"/>
              </w:rPr>
            </w:pPr>
            <w:r w:rsidRPr="008E7C83">
              <w:rPr>
                <w:rFonts w:ascii="Arial" w:hAnsi="Arial" w:cs="Arial"/>
                <w:color w:val="000000"/>
              </w:rPr>
              <w:t>4</w:t>
            </w:r>
          </w:p>
        </w:tc>
        <w:tc>
          <w:tcPr>
            <w:tcW w:w="2605" w:type="dxa"/>
            <w:tcBorders>
              <w:top w:val="single" w:sz="6" w:space="0" w:color="000000"/>
              <w:left w:val="single" w:sz="6" w:space="0" w:color="000000"/>
              <w:bottom w:val="single" w:sz="6" w:space="0" w:color="000000"/>
              <w:right w:val="single" w:sz="6" w:space="0" w:color="000000"/>
            </w:tcBorders>
          </w:tcPr>
          <w:p w14:paraId="2FABBAFC"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18 tone, dar mai mică de 20 tone</w:t>
            </w:r>
          </w:p>
        </w:tc>
        <w:tc>
          <w:tcPr>
            <w:tcW w:w="1640" w:type="dxa"/>
            <w:tcBorders>
              <w:top w:val="single" w:sz="6" w:space="0" w:color="000000"/>
              <w:left w:val="single" w:sz="6" w:space="0" w:color="000000"/>
              <w:bottom w:val="single" w:sz="6" w:space="0" w:color="000000"/>
              <w:right w:val="single" w:sz="6" w:space="0" w:color="000000"/>
            </w:tcBorders>
          </w:tcPr>
          <w:p w14:paraId="6A31232C" w14:textId="72B2DE0D" w:rsidR="00B70D56" w:rsidRPr="008E7C83" w:rsidRDefault="00B70D56" w:rsidP="007E3F40">
            <w:pPr>
              <w:jc w:val="center"/>
              <w:rPr>
                <w:rFonts w:ascii="Arial" w:hAnsi="Arial" w:cs="Arial"/>
                <w:color w:val="C00000"/>
                <w:highlight w:val="yellow"/>
              </w:rPr>
            </w:pPr>
            <w:r w:rsidRPr="00226113">
              <w:t>72</w:t>
            </w:r>
          </w:p>
        </w:tc>
        <w:tc>
          <w:tcPr>
            <w:tcW w:w="3179" w:type="dxa"/>
            <w:tcBorders>
              <w:top w:val="single" w:sz="6" w:space="0" w:color="000000"/>
              <w:left w:val="single" w:sz="6" w:space="0" w:color="000000"/>
              <w:bottom w:val="single" w:sz="6" w:space="0" w:color="000000"/>
              <w:right w:val="single" w:sz="6" w:space="0" w:color="000000"/>
            </w:tcBorders>
          </w:tcPr>
          <w:p w14:paraId="7A1F2FB7" w14:textId="3ACDBADC" w:rsidR="00B70D56" w:rsidRPr="008E7C83" w:rsidRDefault="00B70D56" w:rsidP="007E3F40">
            <w:pPr>
              <w:jc w:val="center"/>
              <w:rPr>
                <w:rFonts w:ascii="Arial" w:hAnsi="Arial" w:cs="Arial"/>
                <w:color w:val="C00000"/>
                <w:highlight w:val="yellow"/>
              </w:rPr>
            </w:pPr>
            <w:r w:rsidRPr="004007CB">
              <w:t>164</w:t>
            </w:r>
          </w:p>
        </w:tc>
      </w:tr>
      <w:tr w:rsidR="00B70D56" w:rsidRPr="008E7C83" w14:paraId="093E3D93" w14:textId="77777777" w:rsidTr="005D1365">
        <w:trPr>
          <w:trHeight w:val="345"/>
          <w:jc w:val="center"/>
        </w:trPr>
        <w:tc>
          <w:tcPr>
            <w:tcW w:w="50" w:type="dxa"/>
            <w:tcMar>
              <w:top w:w="0" w:type="dxa"/>
              <w:left w:w="0" w:type="dxa"/>
              <w:bottom w:w="0" w:type="dxa"/>
              <w:right w:w="0" w:type="dxa"/>
            </w:tcMar>
            <w:vAlign w:val="center"/>
          </w:tcPr>
          <w:p w14:paraId="6F2A6FA1"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4A09721E"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676BC1D6" w14:textId="77777777" w:rsidR="00B70D56" w:rsidRPr="008E7C83" w:rsidRDefault="00B70D56" w:rsidP="007E3F40">
            <w:pPr>
              <w:rPr>
                <w:rFonts w:ascii="Arial" w:hAnsi="Arial" w:cs="Arial"/>
                <w:color w:val="000000"/>
              </w:rPr>
            </w:pPr>
            <w:r w:rsidRPr="008E7C83">
              <w:rPr>
                <w:rFonts w:ascii="Arial" w:hAnsi="Arial" w:cs="Arial"/>
                <w:color w:val="000000"/>
              </w:rPr>
              <w:t>5</w:t>
            </w:r>
          </w:p>
        </w:tc>
        <w:tc>
          <w:tcPr>
            <w:tcW w:w="2605" w:type="dxa"/>
            <w:tcBorders>
              <w:top w:val="single" w:sz="6" w:space="0" w:color="000000"/>
              <w:left w:val="single" w:sz="6" w:space="0" w:color="000000"/>
              <w:bottom w:val="single" w:sz="6" w:space="0" w:color="000000"/>
              <w:right w:val="single" w:sz="6" w:space="0" w:color="000000"/>
            </w:tcBorders>
          </w:tcPr>
          <w:p w14:paraId="2BF81FE3"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20 tone, dar mai mică de 22 tone</w:t>
            </w:r>
          </w:p>
        </w:tc>
        <w:tc>
          <w:tcPr>
            <w:tcW w:w="1640" w:type="dxa"/>
            <w:tcBorders>
              <w:top w:val="single" w:sz="6" w:space="0" w:color="000000"/>
              <w:left w:val="single" w:sz="6" w:space="0" w:color="000000"/>
              <w:bottom w:val="single" w:sz="6" w:space="0" w:color="000000"/>
              <w:right w:val="single" w:sz="6" w:space="0" w:color="000000"/>
            </w:tcBorders>
          </w:tcPr>
          <w:p w14:paraId="68EC0594" w14:textId="6692C5D3" w:rsidR="00B70D56" w:rsidRPr="008E7C83" w:rsidRDefault="00B70D56" w:rsidP="007E3F40">
            <w:pPr>
              <w:tabs>
                <w:tab w:val="left" w:pos="339"/>
              </w:tabs>
              <w:jc w:val="center"/>
              <w:rPr>
                <w:rFonts w:ascii="Arial" w:hAnsi="Arial" w:cs="Arial"/>
                <w:color w:val="C00000"/>
                <w:highlight w:val="yellow"/>
              </w:rPr>
            </w:pPr>
            <w:r w:rsidRPr="00226113">
              <w:t>164</w:t>
            </w:r>
          </w:p>
        </w:tc>
        <w:tc>
          <w:tcPr>
            <w:tcW w:w="3179" w:type="dxa"/>
            <w:tcBorders>
              <w:top w:val="single" w:sz="6" w:space="0" w:color="000000"/>
              <w:left w:val="single" w:sz="6" w:space="0" w:color="000000"/>
              <w:bottom w:val="single" w:sz="6" w:space="0" w:color="000000"/>
              <w:right w:val="single" w:sz="6" w:space="0" w:color="000000"/>
            </w:tcBorders>
          </w:tcPr>
          <w:p w14:paraId="419EEEDC" w14:textId="1C1E1C78" w:rsidR="00B70D56" w:rsidRPr="008E7C83" w:rsidRDefault="00B70D56" w:rsidP="007E3F40">
            <w:pPr>
              <w:jc w:val="center"/>
              <w:rPr>
                <w:rFonts w:ascii="Arial" w:hAnsi="Arial" w:cs="Arial"/>
                <w:color w:val="C00000"/>
                <w:highlight w:val="yellow"/>
              </w:rPr>
            </w:pPr>
            <w:r w:rsidRPr="004007CB">
              <w:t>384</w:t>
            </w:r>
          </w:p>
        </w:tc>
      </w:tr>
      <w:tr w:rsidR="00B70D56" w:rsidRPr="008E7C83" w14:paraId="105D5FF0" w14:textId="77777777" w:rsidTr="005D1365">
        <w:trPr>
          <w:trHeight w:val="345"/>
          <w:jc w:val="center"/>
        </w:trPr>
        <w:tc>
          <w:tcPr>
            <w:tcW w:w="50" w:type="dxa"/>
            <w:tcMar>
              <w:top w:w="0" w:type="dxa"/>
              <w:left w:w="0" w:type="dxa"/>
              <w:bottom w:w="0" w:type="dxa"/>
              <w:right w:w="0" w:type="dxa"/>
            </w:tcMar>
            <w:vAlign w:val="center"/>
          </w:tcPr>
          <w:p w14:paraId="33CCE71A"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56CA9AD9"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35A35ED5" w14:textId="77777777" w:rsidR="00B70D56" w:rsidRPr="008E7C83" w:rsidRDefault="00B70D56" w:rsidP="007E3F40">
            <w:pPr>
              <w:rPr>
                <w:rFonts w:ascii="Arial" w:hAnsi="Arial" w:cs="Arial"/>
                <w:color w:val="000000"/>
              </w:rPr>
            </w:pPr>
            <w:r w:rsidRPr="008E7C83">
              <w:rPr>
                <w:rFonts w:ascii="Arial" w:hAnsi="Arial" w:cs="Arial"/>
                <w:color w:val="000000"/>
              </w:rPr>
              <w:t>6</w:t>
            </w:r>
          </w:p>
        </w:tc>
        <w:tc>
          <w:tcPr>
            <w:tcW w:w="2605" w:type="dxa"/>
            <w:tcBorders>
              <w:top w:val="single" w:sz="6" w:space="0" w:color="000000"/>
              <w:left w:val="single" w:sz="6" w:space="0" w:color="000000"/>
              <w:bottom w:val="single" w:sz="6" w:space="0" w:color="000000"/>
              <w:right w:val="single" w:sz="6" w:space="0" w:color="000000"/>
            </w:tcBorders>
          </w:tcPr>
          <w:p w14:paraId="5779EFB6"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22 tone, dar mai mică de 23 tone</w:t>
            </w:r>
          </w:p>
        </w:tc>
        <w:tc>
          <w:tcPr>
            <w:tcW w:w="1640" w:type="dxa"/>
            <w:tcBorders>
              <w:top w:val="single" w:sz="6" w:space="0" w:color="000000"/>
              <w:left w:val="single" w:sz="6" w:space="0" w:color="000000"/>
              <w:bottom w:val="single" w:sz="6" w:space="0" w:color="000000"/>
              <w:right w:val="single" w:sz="6" w:space="0" w:color="000000"/>
            </w:tcBorders>
          </w:tcPr>
          <w:p w14:paraId="7BEE0D41" w14:textId="76B336B0" w:rsidR="00B70D56" w:rsidRPr="008E7C83" w:rsidRDefault="00B70D56" w:rsidP="007E3F40">
            <w:pPr>
              <w:jc w:val="center"/>
              <w:rPr>
                <w:rFonts w:ascii="Arial" w:hAnsi="Arial" w:cs="Arial"/>
                <w:color w:val="C00000"/>
                <w:highlight w:val="yellow"/>
              </w:rPr>
            </w:pPr>
            <w:r w:rsidRPr="00226113">
              <w:t>384</w:t>
            </w:r>
          </w:p>
        </w:tc>
        <w:tc>
          <w:tcPr>
            <w:tcW w:w="3179" w:type="dxa"/>
            <w:tcBorders>
              <w:top w:val="single" w:sz="6" w:space="0" w:color="000000"/>
              <w:left w:val="single" w:sz="6" w:space="0" w:color="000000"/>
              <w:bottom w:val="single" w:sz="6" w:space="0" w:color="000000"/>
              <w:right w:val="single" w:sz="6" w:space="0" w:color="000000"/>
            </w:tcBorders>
          </w:tcPr>
          <w:p w14:paraId="767F6548" w14:textId="3A16C9D2" w:rsidR="00B70D56" w:rsidRPr="008E7C83" w:rsidRDefault="00B70D56" w:rsidP="007E3F40">
            <w:pPr>
              <w:jc w:val="center"/>
              <w:rPr>
                <w:rFonts w:ascii="Arial" w:hAnsi="Arial" w:cs="Arial"/>
                <w:color w:val="C00000"/>
                <w:highlight w:val="yellow"/>
              </w:rPr>
            </w:pPr>
            <w:r w:rsidRPr="004007CB">
              <w:t>497</w:t>
            </w:r>
          </w:p>
        </w:tc>
      </w:tr>
      <w:tr w:rsidR="00B70D56" w:rsidRPr="008E7C83" w14:paraId="1F583641" w14:textId="77777777" w:rsidTr="005D1365">
        <w:trPr>
          <w:trHeight w:val="345"/>
          <w:jc w:val="center"/>
        </w:trPr>
        <w:tc>
          <w:tcPr>
            <w:tcW w:w="50" w:type="dxa"/>
            <w:tcMar>
              <w:top w:w="0" w:type="dxa"/>
              <w:left w:w="0" w:type="dxa"/>
              <w:bottom w:w="0" w:type="dxa"/>
              <w:right w:w="0" w:type="dxa"/>
            </w:tcMar>
            <w:vAlign w:val="center"/>
          </w:tcPr>
          <w:p w14:paraId="69363980"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6048CFFF"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64604413" w14:textId="77777777" w:rsidR="00B70D56" w:rsidRPr="008E7C83" w:rsidRDefault="00B70D56" w:rsidP="007E3F40">
            <w:pPr>
              <w:rPr>
                <w:rFonts w:ascii="Arial" w:hAnsi="Arial" w:cs="Arial"/>
                <w:color w:val="000000"/>
              </w:rPr>
            </w:pPr>
            <w:r w:rsidRPr="008E7C83">
              <w:rPr>
                <w:rFonts w:ascii="Arial" w:hAnsi="Arial" w:cs="Arial"/>
                <w:color w:val="000000"/>
              </w:rPr>
              <w:t>7</w:t>
            </w:r>
          </w:p>
        </w:tc>
        <w:tc>
          <w:tcPr>
            <w:tcW w:w="2605" w:type="dxa"/>
            <w:tcBorders>
              <w:top w:val="single" w:sz="6" w:space="0" w:color="000000"/>
              <w:left w:val="single" w:sz="6" w:space="0" w:color="000000"/>
              <w:bottom w:val="single" w:sz="6" w:space="0" w:color="000000"/>
              <w:right w:val="single" w:sz="6" w:space="0" w:color="000000"/>
            </w:tcBorders>
          </w:tcPr>
          <w:p w14:paraId="5C206FF5"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23 tone, dar mai mică de 25 tone</w:t>
            </w:r>
          </w:p>
        </w:tc>
        <w:tc>
          <w:tcPr>
            <w:tcW w:w="1640" w:type="dxa"/>
            <w:tcBorders>
              <w:top w:val="single" w:sz="6" w:space="0" w:color="000000"/>
              <w:left w:val="single" w:sz="6" w:space="0" w:color="000000"/>
              <w:bottom w:val="single" w:sz="6" w:space="0" w:color="000000"/>
              <w:right w:val="single" w:sz="6" w:space="0" w:color="000000"/>
            </w:tcBorders>
          </w:tcPr>
          <w:p w14:paraId="6373E8C9" w14:textId="1BEBA023" w:rsidR="00B70D56" w:rsidRPr="008E7C83" w:rsidRDefault="00B70D56" w:rsidP="007E3F40">
            <w:pPr>
              <w:jc w:val="center"/>
              <w:rPr>
                <w:rFonts w:ascii="Arial" w:hAnsi="Arial" w:cs="Arial"/>
                <w:color w:val="C00000"/>
                <w:highlight w:val="yellow"/>
              </w:rPr>
            </w:pPr>
            <w:r w:rsidRPr="00226113">
              <w:t>497</w:t>
            </w:r>
          </w:p>
        </w:tc>
        <w:tc>
          <w:tcPr>
            <w:tcW w:w="3179" w:type="dxa"/>
            <w:tcBorders>
              <w:top w:val="single" w:sz="6" w:space="0" w:color="000000"/>
              <w:left w:val="single" w:sz="6" w:space="0" w:color="000000"/>
              <w:bottom w:val="single" w:sz="6" w:space="0" w:color="000000"/>
              <w:right w:val="single" w:sz="6" w:space="0" w:color="000000"/>
            </w:tcBorders>
          </w:tcPr>
          <w:p w14:paraId="70B65E9A" w14:textId="7061A408" w:rsidR="00B70D56" w:rsidRPr="008E7C83" w:rsidRDefault="00B70D56" w:rsidP="007E3F40">
            <w:pPr>
              <w:jc w:val="center"/>
              <w:rPr>
                <w:rFonts w:ascii="Arial" w:hAnsi="Arial" w:cs="Arial"/>
                <w:color w:val="C00000"/>
                <w:highlight w:val="yellow"/>
              </w:rPr>
            </w:pPr>
            <w:r w:rsidRPr="004007CB">
              <w:t>895</w:t>
            </w:r>
          </w:p>
        </w:tc>
      </w:tr>
      <w:tr w:rsidR="00B70D56" w:rsidRPr="008E7C83" w14:paraId="0B044CAE" w14:textId="77777777" w:rsidTr="005D1365">
        <w:trPr>
          <w:trHeight w:val="345"/>
          <w:jc w:val="center"/>
        </w:trPr>
        <w:tc>
          <w:tcPr>
            <w:tcW w:w="50" w:type="dxa"/>
            <w:tcMar>
              <w:top w:w="0" w:type="dxa"/>
              <w:left w:w="0" w:type="dxa"/>
              <w:bottom w:w="0" w:type="dxa"/>
              <w:right w:w="0" w:type="dxa"/>
            </w:tcMar>
            <w:vAlign w:val="center"/>
          </w:tcPr>
          <w:p w14:paraId="16261C47"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4F17A044"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586C2DB0" w14:textId="77777777" w:rsidR="00B70D56" w:rsidRPr="008E7C83" w:rsidRDefault="00B70D56" w:rsidP="007E3F40">
            <w:pPr>
              <w:rPr>
                <w:rFonts w:ascii="Arial" w:hAnsi="Arial" w:cs="Arial"/>
                <w:color w:val="000000"/>
              </w:rPr>
            </w:pPr>
            <w:r w:rsidRPr="008E7C83">
              <w:rPr>
                <w:rFonts w:ascii="Arial" w:hAnsi="Arial" w:cs="Arial"/>
                <w:color w:val="000000"/>
              </w:rPr>
              <w:t>8</w:t>
            </w:r>
          </w:p>
        </w:tc>
        <w:tc>
          <w:tcPr>
            <w:tcW w:w="2605" w:type="dxa"/>
            <w:tcBorders>
              <w:top w:val="single" w:sz="6" w:space="0" w:color="000000"/>
              <w:left w:val="single" w:sz="6" w:space="0" w:color="000000"/>
              <w:bottom w:val="single" w:sz="6" w:space="0" w:color="000000"/>
              <w:right w:val="single" w:sz="6" w:space="0" w:color="000000"/>
            </w:tcBorders>
          </w:tcPr>
          <w:p w14:paraId="4921A2BC"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25 tone, dar mai mică de 28 tone</w:t>
            </w:r>
          </w:p>
        </w:tc>
        <w:tc>
          <w:tcPr>
            <w:tcW w:w="1640" w:type="dxa"/>
            <w:tcBorders>
              <w:top w:val="single" w:sz="6" w:space="0" w:color="000000"/>
              <w:left w:val="single" w:sz="6" w:space="0" w:color="000000"/>
              <w:bottom w:val="single" w:sz="6" w:space="0" w:color="000000"/>
              <w:right w:val="single" w:sz="6" w:space="0" w:color="000000"/>
            </w:tcBorders>
          </w:tcPr>
          <w:p w14:paraId="2A6CF26C" w14:textId="5BDC5104" w:rsidR="00B70D56" w:rsidRPr="008E7C83" w:rsidRDefault="00B70D56" w:rsidP="007E3F40">
            <w:pPr>
              <w:jc w:val="center"/>
              <w:rPr>
                <w:rFonts w:ascii="Arial" w:hAnsi="Arial" w:cs="Arial"/>
                <w:color w:val="C00000"/>
                <w:highlight w:val="yellow"/>
              </w:rPr>
            </w:pPr>
            <w:r w:rsidRPr="00226113">
              <w:t>895</w:t>
            </w:r>
          </w:p>
        </w:tc>
        <w:tc>
          <w:tcPr>
            <w:tcW w:w="3179" w:type="dxa"/>
            <w:tcBorders>
              <w:top w:val="single" w:sz="6" w:space="0" w:color="000000"/>
              <w:left w:val="single" w:sz="6" w:space="0" w:color="000000"/>
              <w:bottom w:val="single" w:sz="6" w:space="0" w:color="000000"/>
              <w:right w:val="single" w:sz="6" w:space="0" w:color="000000"/>
            </w:tcBorders>
          </w:tcPr>
          <w:p w14:paraId="309CD0D5" w14:textId="39BA2CA5" w:rsidR="00B70D56" w:rsidRPr="008E7C83" w:rsidRDefault="00B70D56" w:rsidP="007E3F40">
            <w:pPr>
              <w:jc w:val="center"/>
              <w:rPr>
                <w:rFonts w:ascii="Arial" w:hAnsi="Arial" w:cs="Arial"/>
                <w:color w:val="C00000"/>
                <w:highlight w:val="yellow"/>
              </w:rPr>
            </w:pPr>
            <w:r w:rsidRPr="004007CB">
              <w:t>1569</w:t>
            </w:r>
          </w:p>
        </w:tc>
      </w:tr>
      <w:tr w:rsidR="00B70D56" w:rsidRPr="008E7C83" w14:paraId="3E9C71C4" w14:textId="77777777" w:rsidTr="005D1365">
        <w:trPr>
          <w:trHeight w:val="345"/>
          <w:jc w:val="center"/>
        </w:trPr>
        <w:tc>
          <w:tcPr>
            <w:tcW w:w="50" w:type="dxa"/>
            <w:tcMar>
              <w:top w:w="0" w:type="dxa"/>
              <w:left w:w="0" w:type="dxa"/>
              <w:bottom w:w="0" w:type="dxa"/>
              <w:right w:w="0" w:type="dxa"/>
            </w:tcMar>
            <w:vAlign w:val="center"/>
          </w:tcPr>
          <w:p w14:paraId="3EFE65C2"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4092A64F"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5502EE94" w14:textId="77777777" w:rsidR="00B70D56" w:rsidRPr="008E7C83" w:rsidRDefault="00B70D56" w:rsidP="007E3F40">
            <w:pPr>
              <w:rPr>
                <w:rFonts w:ascii="Arial" w:hAnsi="Arial" w:cs="Arial"/>
                <w:color w:val="000000"/>
              </w:rPr>
            </w:pPr>
            <w:r w:rsidRPr="008E7C83">
              <w:rPr>
                <w:rFonts w:ascii="Arial" w:hAnsi="Arial" w:cs="Arial"/>
                <w:color w:val="000000"/>
              </w:rPr>
              <w:t>9</w:t>
            </w:r>
          </w:p>
        </w:tc>
        <w:tc>
          <w:tcPr>
            <w:tcW w:w="2605" w:type="dxa"/>
            <w:tcBorders>
              <w:top w:val="single" w:sz="6" w:space="0" w:color="000000"/>
              <w:left w:val="single" w:sz="6" w:space="0" w:color="000000"/>
              <w:bottom w:val="single" w:sz="6" w:space="0" w:color="000000"/>
              <w:right w:val="single" w:sz="6" w:space="0" w:color="000000"/>
            </w:tcBorders>
          </w:tcPr>
          <w:p w14:paraId="6C878159"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28 tone</w:t>
            </w:r>
          </w:p>
        </w:tc>
        <w:tc>
          <w:tcPr>
            <w:tcW w:w="1640" w:type="dxa"/>
            <w:tcBorders>
              <w:top w:val="single" w:sz="6" w:space="0" w:color="000000"/>
              <w:left w:val="single" w:sz="6" w:space="0" w:color="000000"/>
              <w:bottom w:val="single" w:sz="6" w:space="0" w:color="000000"/>
              <w:right w:val="single" w:sz="6" w:space="0" w:color="000000"/>
            </w:tcBorders>
          </w:tcPr>
          <w:p w14:paraId="257A2E84" w14:textId="2487D269" w:rsidR="00B70D56" w:rsidRPr="008E7C83" w:rsidRDefault="00B70D56" w:rsidP="007E3F40">
            <w:pPr>
              <w:jc w:val="center"/>
              <w:rPr>
                <w:rFonts w:ascii="Arial" w:hAnsi="Arial" w:cs="Arial"/>
                <w:color w:val="C00000"/>
                <w:highlight w:val="yellow"/>
              </w:rPr>
            </w:pPr>
            <w:r w:rsidRPr="00226113">
              <w:t>895</w:t>
            </w:r>
          </w:p>
        </w:tc>
        <w:tc>
          <w:tcPr>
            <w:tcW w:w="3179" w:type="dxa"/>
            <w:tcBorders>
              <w:top w:val="single" w:sz="6" w:space="0" w:color="000000"/>
              <w:left w:val="single" w:sz="6" w:space="0" w:color="000000"/>
              <w:bottom w:val="single" w:sz="6" w:space="0" w:color="000000"/>
              <w:right w:val="single" w:sz="6" w:space="0" w:color="000000"/>
            </w:tcBorders>
          </w:tcPr>
          <w:p w14:paraId="5B57491B" w14:textId="263D3277" w:rsidR="00B70D56" w:rsidRPr="008E7C83" w:rsidRDefault="00B70D56" w:rsidP="007E3F40">
            <w:pPr>
              <w:jc w:val="center"/>
              <w:rPr>
                <w:rFonts w:ascii="Arial" w:hAnsi="Arial" w:cs="Arial"/>
                <w:color w:val="C00000"/>
                <w:highlight w:val="yellow"/>
              </w:rPr>
            </w:pPr>
            <w:r w:rsidRPr="004007CB">
              <w:t>1569</w:t>
            </w:r>
          </w:p>
        </w:tc>
      </w:tr>
      <w:tr w:rsidR="003C2F05" w:rsidRPr="008E7C83" w14:paraId="5A601646" w14:textId="77777777" w:rsidTr="005D1365">
        <w:trPr>
          <w:trHeight w:val="345"/>
          <w:jc w:val="center"/>
        </w:trPr>
        <w:tc>
          <w:tcPr>
            <w:tcW w:w="50" w:type="dxa"/>
            <w:tcMar>
              <w:top w:w="0" w:type="dxa"/>
              <w:left w:w="0" w:type="dxa"/>
              <w:bottom w:w="0" w:type="dxa"/>
              <w:right w:w="0" w:type="dxa"/>
            </w:tcMar>
            <w:vAlign w:val="center"/>
          </w:tcPr>
          <w:p w14:paraId="12C547B2" w14:textId="77777777" w:rsidR="003C2F05" w:rsidRPr="008E7C83" w:rsidRDefault="003C2F05"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355C22D3" w14:textId="77777777" w:rsidR="003C2F05" w:rsidRPr="008E7C83" w:rsidRDefault="003C2F05" w:rsidP="007E3F40">
            <w:pPr>
              <w:jc w:val="center"/>
              <w:rPr>
                <w:rFonts w:ascii="Arial" w:hAnsi="Arial" w:cs="Arial"/>
                <w:color w:val="000000"/>
              </w:rPr>
            </w:pPr>
            <w:r w:rsidRPr="008E7C83">
              <w:rPr>
                <w:rFonts w:ascii="Arial" w:hAnsi="Arial" w:cs="Arial"/>
                <w:color w:val="000000"/>
              </w:rPr>
              <w:t>II</w:t>
            </w:r>
          </w:p>
        </w:tc>
        <w:tc>
          <w:tcPr>
            <w:tcW w:w="7762" w:type="dxa"/>
            <w:gridSpan w:val="4"/>
            <w:tcBorders>
              <w:top w:val="single" w:sz="6" w:space="0" w:color="000000"/>
              <w:left w:val="single" w:sz="6" w:space="0" w:color="000000"/>
              <w:bottom w:val="single" w:sz="6" w:space="0" w:color="000000"/>
              <w:right w:val="single" w:sz="6" w:space="0" w:color="000000"/>
            </w:tcBorders>
          </w:tcPr>
          <w:p w14:paraId="2AB0C41B" w14:textId="77777777" w:rsidR="003C2F05" w:rsidRPr="008E7C83" w:rsidRDefault="003C2F05" w:rsidP="007E3F40">
            <w:pPr>
              <w:rPr>
                <w:rFonts w:ascii="Arial" w:hAnsi="Arial" w:cs="Arial"/>
                <w:color w:val="000000"/>
              </w:rPr>
            </w:pPr>
            <w:r w:rsidRPr="008E7C83">
              <w:rPr>
                <w:rFonts w:ascii="Arial" w:hAnsi="Arial" w:cs="Arial"/>
                <w:color w:val="000000"/>
              </w:rPr>
              <w:t>2+2 axe</w:t>
            </w:r>
          </w:p>
        </w:tc>
      </w:tr>
      <w:tr w:rsidR="00B70D56" w:rsidRPr="008E7C83" w14:paraId="22FB2806" w14:textId="77777777" w:rsidTr="005D1365">
        <w:trPr>
          <w:trHeight w:val="345"/>
          <w:jc w:val="center"/>
        </w:trPr>
        <w:tc>
          <w:tcPr>
            <w:tcW w:w="50" w:type="dxa"/>
            <w:tcMar>
              <w:top w:w="0" w:type="dxa"/>
              <w:left w:w="0" w:type="dxa"/>
              <w:bottom w:w="0" w:type="dxa"/>
              <w:right w:w="0" w:type="dxa"/>
            </w:tcMar>
            <w:vAlign w:val="center"/>
          </w:tcPr>
          <w:p w14:paraId="33436CCC"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3CB1A121"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057F52B9" w14:textId="77777777" w:rsidR="00B70D56" w:rsidRPr="008E7C83" w:rsidRDefault="00B70D56" w:rsidP="007E3F40">
            <w:pPr>
              <w:rPr>
                <w:rFonts w:ascii="Arial" w:hAnsi="Arial" w:cs="Arial"/>
                <w:color w:val="000000"/>
              </w:rPr>
            </w:pPr>
            <w:r w:rsidRPr="008E7C83">
              <w:rPr>
                <w:rFonts w:ascii="Arial" w:hAnsi="Arial" w:cs="Arial"/>
                <w:color w:val="000000"/>
              </w:rPr>
              <w:t>1</w:t>
            </w:r>
          </w:p>
        </w:tc>
        <w:tc>
          <w:tcPr>
            <w:tcW w:w="2605" w:type="dxa"/>
            <w:tcBorders>
              <w:top w:val="single" w:sz="6" w:space="0" w:color="000000"/>
              <w:left w:val="single" w:sz="6" w:space="0" w:color="000000"/>
              <w:bottom w:val="single" w:sz="6" w:space="0" w:color="000000"/>
              <w:right w:val="single" w:sz="6" w:space="0" w:color="000000"/>
            </w:tcBorders>
          </w:tcPr>
          <w:p w14:paraId="00952D9F"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23 tone, dar mai mică de 25 tone</w:t>
            </w:r>
          </w:p>
        </w:tc>
        <w:tc>
          <w:tcPr>
            <w:tcW w:w="1640" w:type="dxa"/>
            <w:tcBorders>
              <w:top w:val="single" w:sz="6" w:space="0" w:color="000000"/>
              <w:left w:val="single" w:sz="6" w:space="0" w:color="000000"/>
              <w:bottom w:val="single" w:sz="6" w:space="0" w:color="000000"/>
              <w:right w:val="single" w:sz="6" w:space="0" w:color="000000"/>
            </w:tcBorders>
          </w:tcPr>
          <w:p w14:paraId="7603D8E4" w14:textId="3B195DA5" w:rsidR="00B70D56" w:rsidRPr="008E7C83" w:rsidRDefault="00B70D56" w:rsidP="007E3F40">
            <w:pPr>
              <w:jc w:val="center"/>
              <w:rPr>
                <w:rFonts w:ascii="Arial" w:hAnsi="Arial" w:cs="Arial"/>
                <w:color w:val="C00000"/>
                <w:highlight w:val="yellow"/>
              </w:rPr>
            </w:pPr>
            <w:r w:rsidRPr="00282FC6">
              <w:t>153</w:t>
            </w:r>
          </w:p>
        </w:tc>
        <w:tc>
          <w:tcPr>
            <w:tcW w:w="3179" w:type="dxa"/>
            <w:tcBorders>
              <w:top w:val="single" w:sz="6" w:space="0" w:color="000000"/>
              <w:left w:val="single" w:sz="6" w:space="0" w:color="000000"/>
              <w:bottom w:val="single" w:sz="6" w:space="0" w:color="000000"/>
              <w:right w:val="single" w:sz="6" w:space="0" w:color="000000"/>
            </w:tcBorders>
          </w:tcPr>
          <w:p w14:paraId="0CA4A283" w14:textId="0F345F26" w:rsidR="00B70D56" w:rsidRPr="008E7C83" w:rsidRDefault="00B70D56" w:rsidP="007E3F40">
            <w:pPr>
              <w:jc w:val="center"/>
              <w:rPr>
                <w:rFonts w:ascii="Arial" w:hAnsi="Arial" w:cs="Arial"/>
                <w:color w:val="C00000"/>
                <w:highlight w:val="yellow"/>
              </w:rPr>
            </w:pPr>
            <w:r w:rsidRPr="00084BBF">
              <w:t>358</w:t>
            </w:r>
          </w:p>
        </w:tc>
      </w:tr>
      <w:tr w:rsidR="00B70D56" w:rsidRPr="008E7C83" w14:paraId="6DCFCA1A" w14:textId="77777777" w:rsidTr="005D1365">
        <w:trPr>
          <w:trHeight w:val="345"/>
          <w:jc w:val="center"/>
        </w:trPr>
        <w:tc>
          <w:tcPr>
            <w:tcW w:w="50" w:type="dxa"/>
            <w:tcMar>
              <w:top w:w="0" w:type="dxa"/>
              <w:left w:w="0" w:type="dxa"/>
              <w:bottom w:w="0" w:type="dxa"/>
              <w:right w:w="0" w:type="dxa"/>
            </w:tcMar>
            <w:vAlign w:val="center"/>
          </w:tcPr>
          <w:p w14:paraId="183B3D02"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33A02C80"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22D7FBE0" w14:textId="77777777" w:rsidR="00B70D56" w:rsidRPr="008E7C83" w:rsidRDefault="00B70D56" w:rsidP="007E3F40">
            <w:pPr>
              <w:rPr>
                <w:rFonts w:ascii="Arial" w:hAnsi="Arial" w:cs="Arial"/>
                <w:color w:val="000000"/>
              </w:rPr>
            </w:pPr>
            <w:r w:rsidRPr="008E7C83">
              <w:rPr>
                <w:rFonts w:ascii="Arial" w:hAnsi="Arial" w:cs="Arial"/>
                <w:color w:val="000000"/>
              </w:rPr>
              <w:t>2</w:t>
            </w:r>
          </w:p>
        </w:tc>
        <w:tc>
          <w:tcPr>
            <w:tcW w:w="2605" w:type="dxa"/>
            <w:tcBorders>
              <w:top w:val="single" w:sz="6" w:space="0" w:color="000000"/>
              <w:left w:val="single" w:sz="6" w:space="0" w:color="000000"/>
              <w:bottom w:val="single" w:sz="6" w:space="0" w:color="000000"/>
              <w:right w:val="single" w:sz="6" w:space="0" w:color="000000"/>
            </w:tcBorders>
          </w:tcPr>
          <w:p w14:paraId="52E67DE4"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25 tone, dar mai mică de 26 tone</w:t>
            </w:r>
          </w:p>
        </w:tc>
        <w:tc>
          <w:tcPr>
            <w:tcW w:w="1640" w:type="dxa"/>
            <w:tcBorders>
              <w:top w:val="single" w:sz="6" w:space="0" w:color="000000"/>
              <w:left w:val="single" w:sz="6" w:space="0" w:color="000000"/>
              <w:bottom w:val="single" w:sz="6" w:space="0" w:color="000000"/>
              <w:right w:val="single" w:sz="6" w:space="0" w:color="000000"/>
            </w:tcBorders>
          </w:tcPr>
          <w:p w14:paraId="6F787289" w14:textId="0FB4B0A4" w:rsidR="00B70D56" w:rsidRPr="008E7C83" w:rsidRDefault="00B70D56" w:rsidP="007E3F40">
            <w:pPr>
              <w:jc w:val="center"/>
              <w:rPr>
                <w:rFonts w:ascii="Arial" w:hAnsi="Arial" w:cs="Arial"/>
                <w:color w:val="C00000"/>
                <w:highlight w:val="yellow"/>
              </w:rPr>
            </w:pPr>
            <w:r w:rsidRPr="00282FC6">
              <w:t>358</w:t>
            </w:r>
          </w:p>
        </w:tc>
        <w:tc>
          <w:tcPr>
            <w:tcW w:w="3179" w:type="dxa"/>
            <w:tcBorders>
              <w:top w:val="single" w:sz="6" w:space="0" w:color="000000"/>
              <w:left w:val="single" w:sz="6" w:space="0" w:color="000000"/>
              <w:bottom w:val="single" w:sz="6" w:space="0" w:color="000000"/>
              <w:right w:val="single" w:sz="6" w:space="0" w:color="000000"/>
            </w:tcBorders>
          </w:tcPr>
          <w:p w14:paraId="7ACEE262" w14:textId="28D4AF02" w:rsidR="00B70D56" w:rsidRPr="008E7C83" w:rsidRDefault="00B70D56" w:rsidP="007E3F40">
            <w:pPr>
              <w:jc w:val="center"/>
              <w:rPr>
                <w:rFonts w:ascii="Arial" w:hAnsi="Arial" w:cs="Arial"/>
                <w:color w:val="C00000"/>
                <w:highlight w:val="yellow"/>
              </w:rPr>
            </w:pPr>
            <w:r w:rsidRPr="00084BBF">
              <w:t>588</w:t>
            </w:r>
          </w:p>
        </w:tc>
      </w:tr>
      <w:tr w:rsidR="00B70D56" w:rsidRPr="008E7C83" w14:paraId="4FFC040F" w14:textId="77777777" w:rsidTr="005D1365">
        <w:trPr>
          <w:trHeight w:val="345"/>
          <w:jc w:val="center"/>
        </w:trPr>
        <w:tc>
          <w:tcPr>
            <w:tcW w:w="50" w:type="dxa"/>
            <w:tcMar>
              <w:top w:w="0" w:type="dxa"/>
              <w:left w:w="0" w:type="dxa"/>
              <w:bottom w:w="0" w:type="dxa"/>
              <w:right w:w="0" w:type="dxa"/>
            </w:tcMar>
            <w:vAlign w:val="center"/>
          </w:tcPr>
          <w:p w14:paraId="57893510"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45C59D20"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4929A732" w14:textId="77777777" w:rsidR="00B70D56" w:rsidRPr="008E7C83" w:rsidRDefault="00B70D56" w:rsidP="007E3F40">
            <w:pPr>
              <w:rPr>
                <w:rFonts w:ascii="Arial" w:hAnsi="Arial" w:cs="Arial"/>
                <w:color w:val="000000"/>
              </w:rPr>
            </w:pPr>
            <w:r w:rsidRPr="008E7C83">
              <w:rPr>
                <w:rFonts w:ascii="Arial" w:hAnsi="Arial" w:cs="Arial"/>
                <w:color w:val="000000"/>
              </w:rPr>
              <w:t>3</w:t>
            </w:r>
          </w:p>
        </w:tc>
        <w:tc>
          <w:tcPr>
            <w:tcW w:w="2605" w:type="dxa"/>
            <w:tcBorders>
              <w:top w:val="single" w:sz="6" w:space="0" w:color="000000"/>
              <w:left w:val="single" w:sz="6" w:space="0" w:color="000000"/>
              <w:bottom w:val="single" w:sz="6" w:space="0" w:color="000000"/>
              <w:right w:val="single" w:sz="6" w:space="0" w:color="000000"/>
            </w:tcBorders>
          </w:tcPr>
          <w:p w14:paraId="5E000972"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26 tone, dar mai mică de 28 tone</w:t>
            </w:r>
          </w:p>
        </w:tc>
        <w:tc>
          <w:tcPr>
            <w:tcW w:w="1640" w:type="dxa"/>
            <w:tcBorders>
              <w:top w:val="single" w:sz="6" w:space="0" w:color="000000"/>
              <w:left w:val="single" w:sz="6" w:space="0" w:color="000000"/>
              <w:bottom w:val="single" w:sz="6" w:space="0" w:color="000000"/>
              <w:right w:val="single" w:sz="6" w:space="0" w:color="000000"/>
            </w:tcBorders>
          </w:tcPr>
          <w:p w14:paraId="427743EA" w14:textId="0C73146E" w:rsidR="00B70D56" w:rsidRPr="008E7C83" w:rsidRDefault="00B70D56" w:rsidP="007E3F40">
            <w:pPr>
              <w:jc w:val="center"/>
              <w:rPr>
                <w:rFonts w:ascii="Arial" w:hAnsi="Arial" w:cs="Arial"/>
                <w:color w:val="C00000"/>
                <w:highlight w:val="yellow"/>
              </w:rPr>
            </w:pPr>
            <w:r w:rsidRPr="00282FC6">
              <w:t>588</w:t>
            </w:r>
          </w:p>
        </w:tc>
        <w:tc>
          <w:tcPr>
            <w:tcW w:w="3179" w:type="dxa"/>
            <w:tcBorders>
              <w:top w:val="single" w:sz="6" w:space="0" w:color="000000"/>
              <w:left w:val="single" w:sz="6" w:space="0" w:color="000000"/>
              <w:bottom w:val="single" w:sz="6" w:space="0" w:color="000000"/>
              <w:right w:val="single" w:sz="6" w:space="0" w:color="000000"/>
            </w:tcBorders>
          </w:tcPr>
          <w:p w14:paraId="74753841" w14:textId="05FA75A8" w:rsidR="00B70D56" w:rsidRPr="008E7C83" w:rsidRDefault="00B70D56" w:rsidP="007E3F40">
            <w:pPr>
              <w:jc w:val="center"/>
              <w:rPr>
                <w:rFonts w:ascii="Arial" w:hAnsi="Arial" w:cs="Arial"/>
                <w:color w:val="C00000"/>
                <w:highlight w:val="yellow"/>
              </w:rPr>
            </w:pPr>
            <w:r w:rsidRPr="00084BBF">
              <w:t>864</w:t>
            </w:r>
          </w:p>
        </w:tc>
      </w:tr>
      <w:tr w:rsidR="00B70D56" w:rsidRPr="008E7C83" w14:paraId="0E82C008" w14:textId="77777777" w:rsidTr="005D1365">
        <w:trPr>
          <w:trHeight w:val="345"/>
          <w:jc w:val="center"/>
        </w:trPr>
        <w:tc>
          <w:tcPr>
            <w:tcW w:w="50" w:type="dxa"/>
            <w:tcMar>
              <w:top w:w="0" w:type="dxa"/>
              <w:left w:w="0" w:type="dxa"/>
              <w:bottom w:w="0" w:type="dxa"/>
              <w:right w:w="0" w:type="dxa"/>
            </w:tcMar>
            <w:vAlign w:val="center"/>
          </w:tcPr>
          <w:p w14:paraId="12348367"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03A1B2A1"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6D4E8468" w14:textId="77777777" w:rsidR="00B70D56" w:rsidRPr="008E7C83" w:rsidRDefault="00B70D56" w:rsidP="007E3F40">
            <w:pPr>
              <w:rPr>
                <w:rFonts w:ascii="Arial" w:hAnsi="Arial" w:cs="Arial"/>
                <w:color w:val="000000"/>
              </w:rPr>
            </w:pPr>
            <w:r w:rsidRPr="008E7C83">
              <w:rPr>
                <w:rFonts w:ascii="Arial" w:hAnsi="Arial" w:cs="Arial"/>
                <w:color w:val="000000"/>
              </w:rPr>
              <w:t>4</w:t>
            </w:r>
          </w:p>
        </w:tc>
        <w:tc>
          <w:tcPr>
            <w:tcW w:w="2605" w:type="dxa"/>
            <w:tcBorders>
              <w:top w:val="single" w:sz="6" w:space="0" w:color="000000"/>
              <w:left w:val="single" w:sz="6" w:space="0" w:color="000000"/>
              <w:bottom w:val="single" w:sz="6" w:space="0" w:color="000000"/>
              <w:right w:val="single" w:sz="6" w:space="0" w:color="000000"/>
            </w:tcBorders>
          </w:tcPr>
          <w:p w14:paraId="783A7347"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28 tone, dar mai mică de 29 tone</w:t>
            </w:r>
          </w:p>
        </w:tc>
        <w:tc>
          <w:tcPr>
            <w:tcW w:w="1640" w:type="dxa"/>
            <w:tcBorders>
              <w:top w:val="single" w:sz="6" w:space="0" w:color="000000"/>
              <w:left w:val="single" w:sz="6" w:space="0" w:color="000000"/>
              <w:bottom w:val="single" w:sz="6" w:space="0" w:color="000000"/>
              <w:right w:val="single" w:sz="6" w:space="0" w:color="000000"/>
            </w:tcBorders>
          </w:tcPr>
          <w:p w14:paraId="75656167" w14:textId="753A3A0B" w:rsidR="00B70D56" w:rsidRPr="008E7C83" w:rsidRDefault="00B70D56" w:rsidP="007E3F40">
            <w:pPr>
              <w:jc w:val="center"/>
              <w:rPr>
                <w:rFonts w:ascii="Arial" w:hAnsi="Arial" w:cs="Arial"/>
                <w:color w:val="C00000"/>
                <w:highlight w:val="yellow"/>
              </w:rPr>
            </w:pPr>
            <w:r w:rsidRPr="00282FC6">
              <w:t>864</w:t>
            </w:r>
          </w:p>
        </w:tc>
        <w:tc>
          <w:tcPr>
            <w:tcW w:w="3179" w:type="dxa"/>
            <w:tcBorders>
              <w:top w:val="single" w:sz="6" w:space="0" w:color="000000"/>
              <w:left w:val="single" w:sz="6" w:space="0" w:color="000000"/>
              <w:bottom w:val="single" w:sz="6" w:space="0" w:color="000000"/>
              <w:right w:val="single" w:sz="6" w:space="0" w:color="000000"/>
            </w:tcBorders>
          </w:tcPr>
          <w:p w14:paraId="4D569AF0" w14:textId="7B520A97" w:rsidR="00B70D56" w:rsidRPr="008E7C83" w:rsidRDefault="00B70D56" w:rsidP="007E3F40">
            <w:pPr>
              <w:jc w:val="center"/>
              <w:rPr>
                <w:rFonts w:ascii="Arial" w:hAnsi="Arial" w:cs="Arial"/>
                <w:color w:val="C00000"/>
                <w:highlight w:val="yellow"/>
              </w:rPr>
            </w:pPr>
            <w:r w:rsidRPr="00084BBF">
              <w:t>1042</w:t>
            </w:r>
          </w:p>
        </w:tc>
      </w:tr>
      <w:tr w:rsidR="00B70D56" w:rsidRPr="008E7C83" w14:paraId="4CE6510E" w14:textId="77777777" w:rsidTr="005D1365">
        <w:trPr>
          <w:trHeight w:val="345"/>
          <w:jc w:val="center"/>
        </w:trPr>
        <w:tc>
          <w:tcPr>
            <w:tcW w:w="50" w:type="dxa"/>
            <w:tcMar>
              <w:top w:w="0" w:type="dxa"/>
              <w:left w:w="0" w:type="dxa"/>
              <w:bottom w:w="0" w:type="dxa"/>
              <w:right w:w="0" w:type="dxa"/>
            </w:tcMar>
            <w:vAlign w:val="center"/>
          </w:tcPr>
          <w:p w14:paraId="490DBA63"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2EB44CBF"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55F0FAA0" w14:textId="77777777" w:rsidR="00B70D56" w:rsidRPr="008E7C83" w:rsidRDefault="00B70D56" w:rsidP="007E3F40">
            <w:pPr>
              <w:rPr>
                <w:rFonts w:ascii="Arial" w:hAnsi="Arial" w:cs="Arial"/>
                <w:color w:val="000000"/>
              </w:rPr>
            </w:pPr>
            <w:r w:rsidRPr="008E7C83">
              <w:rPr>
                <w:rFonts w:ascii="Arial" w:hAnsi="Arial" w:cs="Arial"/>
                <w:color w:val="000000"/>
              </w:rPr>
              <w:t>5</w:t>
            </w:r>
          </w:p>
        </w:tc>
        <w:tc>
          <w:tcPr>
            <w:tcW w:w="2605" w:type="dxa"/>
            <w:tcBorders>
              <w:top w:val="single" w:sz="6" w:space="0" w:color="000000"/>
              <w:left w:val="single" w:sz="6" w:space="0" w:color="000000"/>
              <w:bottom w:val="single" w:sz="6" w:space="0" w:color="000000"/>
              <w:right w:val="single" w:sz="6" w:space="0" w:color="000000"/>
            </w:tcBorders>
          </w:tcPr>
          <w:p w14:paraId="18CBB1A8"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29 tone, dar mai mică de 31 tone</w:t>
            </w:r>
          </w:p>
        </w:tc>
        <w:tc>
          <w:tcPr>
            <w:tcW w:w="1640" w:type="dxa"/>
            <w:tcBorders>
              <w:top w:val="single" w:sz="6" w:space="0" w:color="000000"/>
              <w:left w:val="single" w:sz="6" w:space="0" w:color="000000"/>
              <w:bottom w:val="single" w:sz="6" w:space="0" w:color="000000"/>
              <w:right w:val="single" w:sz="6" w:space="0" w:color="000000"/>
            </w:tcBorders>
          </w:tcPr>
          <w:p w14:paraId="596B323A" w14:textId="65BD3A80" w:rsidR="00B70D56" w:rsidRPr="008E7C83" w:rsidRDefault="00B70D56" w:rsidP="007E3F40">
            <w:pPr>
              <w:jc w:val="center"/>
              <w:rPr>
                <w:rFonts w:ascii="Arial" w:hAnsi="Arial" w:cs="Arial"/>
                <w:color w:val="C00000"/>
                <w:highlight w:val="yellow"/>
              </w:rPr>
            </w:pPr>
            <w:r w:rsidRPr="00282FC6">
              <w:t>1042</w:t>
            </w:r>
          </w:p>
        </w:tc>
        <w:tc>
          <w:tcPr>
            <w:tcW w:w="3179" w:type="dxa"/>
            <w:tcBorders>
              <w:top w:val="single" w:sz="6" w:space="0" w:color="000000"/>
              <w:left w:val="single" w:sz="6" w:space="0" w:color="000000"/>
              <w:bottom w:val="single" w:sz="6" w:space="0" w:color="000000"/>
              <w:right w:val="single" w:sz="6" w:space="0" w:color="000000"/>
            </w:tcBorders>
          </w:tcPr>
          <w:p w14:paraId="0072BDC1" w14:textId="18540EFF" w:rsidR="00B70D56" w:rsidRPr="008E7C83" w:rsidRDefault="00B70D56" w:rsidP="007E3F40">
            <w:pPr>
              <w:jc w:val="center"/>
              <w:rPr>
                <w:rFonts w:ascii="Arial" w:hAnsi="Arial" w:cs="Arial"/>
                <w:color w:val="C00000"/>
                <w:highlight w:val="yellow"/>
              </w:rPr>
            </w:pPr>
            <w:r w:rsidRPr="00084BBF">
              <w:t>1712</w:t>
            </w:r>
          </w:p>
        </w:tc>
      </w:tr>
      <w:tr w:rsidR="00B70D56" w:rsidRPr="008E7C83" w14:paraId="5937E817" w14:textId="77777777" w:rsidTr="005D1365">
        <w:trPr>
          <w:trHeight w:val="345"/>
          <w:jc w:val="center"/>
        </w:trPr>
        <w:tc>
          <w:tcPr>
            <w:tcW w:w="50" w:type="dxa"/>
            <w:tcMar>
              <w:top w:w="0" w:type="dxa"/>
              <w:left w:w="0" w:type="dxa"/>
              <w:bottom w:w="0" w:type="dxa"/>
              <w:right w:w="0" w:type="dxa"/>
            </w:tcMar>
            <w:vAlign w:val="center"/>
          </w:tcPr>
          <w:p w14:paraId="3AC06BEA"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02F8CF8C"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1E3ED1AD" w14:textId="77777777" w:rsidR="00B70D56" w:rsidRPr="008E7C83" w:rsidRDefault="00B70D56" w:rsidP="007E3F40">
            <w:pPr>
              <w:rPr>
                <w:rFonts w:ascii="Arial" w:hAnsi="Arial" w:cs="Arial"/>
                <w:color w:val="000000"/>
              </w:rPr>
            </w:pPr>
            <w:r w:rsidRPr="008E7C83">
              <w:rPr>
                <w:rFonts w:ascii="Arial" w:hAnsi="Arial" w:cs="Arial"/>
                <w:color w:val="000000"/>
              </w:rPr>
              <w:t>6</w:t>
            </w:r>
          </w:p>
        </w:tc>
        <w:tc>
          <w:tcPr>
            <w:tcW w:w="2605" w:type="dxa"/>
            <w:tcBorders>
              <w:top w:val="single" w:sz="6" w:space="0" w:color="000000"/>
              <w:left w:val="single" w:sz="6" w:space="0" w:color="000000"/>
              <w:bottom w:val="single" w:sz="6" w:space="0" w:color="000000"/>
              <w:right w:val="single" w:sz="6" w:space="0" w:color="000000"/>
            </w:tcBorders>
          </w:tcPr>
          <w:p w14:paraId="6AFEACF1"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31 tone, dar mai mică de 33 tone</w:t>
            </w:r>
          </w:p>
        </w:tc>
        <w:tc>
          <w:tcPr>
            <w:tcW w:w="1640" w:type="dxa"/>
            <w:tcBorders>
              <w:top w:val="single" w:sz="6" w:space="0" w:color="000000"/>
              <w:left w:val="single" w:sz="6" w:space="0" w:color="000000"/>
              <w:bottom w:val="single" w:sz="6" w:space="0" w:color="000000"/>
              <w:right w:val="single" w:sz="6" w:space="0" w:color="000000"/>
            </w:tcBorders>
          </w:tcPr>
          <w:p w14:paraId="473D9B40" w14:textId="1789F125" w:rsidR="00B70D56" w:rsidRPr="008E7C83" w:rsidRDefault="00B70D56" w:rsidP="007E3F40">
            <w:pPr>
              <w:jc w:val="center"/>
              <w:rPr>
                <w:rFonts w:ascii="Arial" w:hAnsi="Arial" w:cs="Arial"/>
                <w:color w:val="C00000"/>
                <w:highlight w:val="yellow"/>
              </w:rPr>
            </w:pPr>
            <w:r w:rsidRPr="00282FC6">
              <w:t>1712</w:t>
            </w:r>
          </w:p>
        </w:tc>
        <w:tc>
          <w:tcPr>
            <w:tcW w:w="3179" w:type="dxa"/>
            <w:tcBorders>
              <w:top w:val="single" w:sz="6" w:space="0" w:color="000000"/>
              <w:left w:val="single" w:sz="6" w:space="0" w:color="000000"/>
              <w:bottom w:val="single" w:sz="6" w:space="0" w:color="000000"/>
              <w:right w:val="single" w:sz="6" w:space="0" w:color="000000"/>
            </w:tcBorders>
          </w:tcPr>
          <w:p w14:paraId="2179D047" w14:textId="27E8AFF5" w:rsidR="00B70D56" w:rsidRPr="008E7C83" w:rsidRDefault="00B70D56" w:rsidP="007E3F40">
            <w:pPr>
              <w:jc w:val="center"/>
              <w:rPr>
                <w:rFonts w:ascii="Arial" w:hAnsi="Arial" w:cs="Arial"/>
                <w:color w:val="C00000"/>
                <w:highlight w:val="yellow"/>
              </w:rPr>
            </w:pPr>
            <w:r w:rsidRPr="00084BBF">
              <w:t>2376</w:t>
            </w:r>
          </w:p>
        </w:tc>
      </w:tr>
      <w:tr w:rsidR="00B70D56" w:rsidRPr="008E7C83" w14:paraId="5510DF38" w14:textId="77777777" w:rsidTr="005D1365">
        <w:trPr>
          <w:trHeight w:val="345"/>
          <w:jc w:val="center"/>
        </w:trPr>
        <w:tc>
          <w:tcPr>
            <w:tcW w:w="50" w:type="dxa"/>
            <w:tcMar>
              <w:top w:w="0" w:type="dxa"/>
              <w:left w:w="0" w:type="dxa"/>
              <w:bottom w:w="0" w:type="dxa"/>
              <w:right w:w="0" w:type="dxa"/>
            </w:tcMar>
            <w:vAlign w:val="center"/>
          </w:tcPr>
          <w:p w14:paraId="50CFB251"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4AF89FD9"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3F191A2E" w14:textId="77777777" w:rsidR="00B70D56" w:rsidRPr="008E7C83" w:rsidRDefault="00B70D56" w:rsidP="007E3F40">
            <w:pPr>
              <w:rPr>
                <w:rFonts w:ascii="Arial" w:hAnsi="Arial" w:cs="Arial"/>
                <w:color w:val="000000"/>
              </w:rPr>
            </w:pPr>
            <w:r w:rsidRPr="008E7C83">
              <w:rPr>
                <w:rFonts w:ascii="Arial" w:hAnsi="Arial" w:cs="Arial"/>
                <w:color w:val="000000"/>
              </w:rPr>
              <w:t>7</w:t>
            </w:r>
          </w:p>
        </w:tc>
        <w:tc>
          <w:tcPr>
            <w:tcW w:w="2605" w:type="dxa"/>
            <w:tcBorders>
              <w:top w:val="single" w:sz="6" w:space="0" w:color="000000"/>
              <w:left w:val="single" w:sz="6" w:space="0" w:color="000000"/>
              <w:bottom w:val="single" w:sz="6" w:space="0" w:color="000000"/>
              <w:right w:val="single" w:sz="6" w:space="0" w:color="000000"/>
            </w:tcBorders>
          </w:tcPr>
          <w:p w14:paraId="410E2217"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33 tone, dar mai mică de 36 tone</w:t>
            </w:r>
          </w:p>
        </w:tc>
        <w:tc>
          <w:tcPr>
            <w:tcW w:w="1640" w:type="dxa"/>
            <w:tcBorders>
              <w:top w:val="single" w:sz="6" w:space="0" w:color="000000"/>
              <w:left w:val="single" w:sz="6" w:space="0" w:color="000000"/>
              <w:bottom w:val="single" w:sz="6" w:space="0" w:color="000000"/>
              <w:right w:val="single" w:sz="6" w:space="0" w:color="000000"/>
            </w:tcBorders>
          </w:tcPr>
          <w:p w14:paraId="563E9BDA" w14:textId="47766596" w:rsidR="00B70D56" w:rsidRPr="008E7C83" w:rsidRDefault="00B70D56" w:rsidP="007E3F40">
            <w:pPr>
              <w:jc w:val="center"/>
              <w:rPr>
                <w:rFonts w:ascii="Arial" w:hAnsi="Arial" w:cs="Arial"/>
                <w:color w:val="C00000"/>
                <w:highlight w:val="yellow"/>
              </w:rPr>
            </w:pPr>
            <w:r w:rsidRPr="00282FC6">
              <w:t>2376</w:t>
            </w:r>
          </w:p>
        </w:tc>
        <w:tc>
          <w:tcPr>
            <w:tcW w:w="3179" w:type="dxa"/>
            <w:tcBorders>
              <w:top w:val="single" w:sz="6" w:space="0" w:color="000000"/>
              <w:left w:val="single" w:sz="6" w:space="0" w:color="000000"/>
              <w:bottom w:val="single" w:sz="6" w:space="0" w:color="000000"/>
              <w:right w:val="single" w:sz="6" w:space="0" w:color="000000"/>
            </w:tcBorders>
          </w:tcPr>
          <w:p w14:paraId="3AEDEFAF" w14:textId="02C15D34" w:rsidR="00B70D56" w:rsidRPr="008E7C83" w:rsidRDefault="00B70D56" w:rsidP="007E3F40">
            <w:pPr>
              <w:jc w:val="center"/>
              <w:rPr>
                <w:rFonts w:ascii="Arial" w:hAnsi="Arial" w:cs="Arial"/>
                <w:color w:val="C00000"/>
                <w:highlight w:val="yellow"/>
              </w:rPr>
            </w:pPr>
            <w:r w:rsidRPr="00084BBF">
              <w:t>3608</w:t>
            </w:r>
          </w:p>
        </w:tc>
      </w:tr>
      <w:tr w:rsidR="00B70D56" w:rsidRPr="008E7C83" w14:paraId="09111FBC" w14:textId="77777777" w:rsidTr="005D1365">
        <w:trPr>
          <w:trHeight w:val="345"/>
          <w:jc w:val="center"/>
        </w:trPr>
        <w:tc>
          <w:tcPr>
            <w:tcW w:w="50" w:type="dxa"/>
            <w:tcMar>
              <w:top w:w="0" w:type="dxa"/>
              <w:left w:w="0" w:type="dxa"/>
              <w:bottom w:w="0" w:type="dxa"/>
              <w:right w:w="0" w:type="dxa"/>
            </w:tcMar>
            <w:vAlign w:val="center"/>
          </w:tcPr>
          <w:p w14:paraId="03504E99"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3AE40299"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58447835" w14:textId="77777777" w:rsidR="00B70D56" w:rsidRPr="008E7C83" w:rsidRDefault="00B70D56" w:rsidP="007E3F40">
            <w:pPr>
              <w:rPr>
                <w:rFonts w:ascii="Arial" w:hAnsi="Arial" w:cs="Arial"/>
                <w:color w:val="000000"/>
              </w:rPr>
            </w:pPr>
            <w:r w:rsidRPr="008E7C83">
              <w:rPr>
                <w:rFonts w:ascii="Arial" w:hAnsi="Arial" w:cs="Arial"/>
                <w:color w:val="000000"/>
              </w:rPr>
              <w:t>8</w:t>
            </w:r>
          </w:p>
        </w:tc>
        <w:tc>
          <w:tcPr>
            <w:tcW w:w="2605" w:type="dxa"/>
            <w:tcBorders>
              <w:top w:val="single" w:sz="6" w:space="0" w:color="000000"/>
              <w:left w:val="single" w:sz="6" w:space="0" w:color="000000"/>
              <w:bottom w:val="single" w:sz="6" w:space="0" w:color="000000"/>
              <w:right w:val="single" w:sz="6" w:space="0" w:color="000000"/>
            </w:tcBorders>
          </w:tcPr>
          <w:p w14:paraId="55C464D1"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36 tone, dar mai mică de 38 tone</w:t>
            </w:r>
          </w:p>
        </w:tc>
        <w:tc>
          <w:tcPr>
            <w:tcW w:w="1640" w:type="dxa"/>
            <w:tcBorders>
              <w:top w:val="single" w:sz="6" w:space="0" w:color="000000"/>
              <w:left w:val="single" w:sz="6" w:space="0" w:color="000000"/>
              <w:bottom w:val="single" w:sz="6" w:space="0" w:color="000000"/>
              <w:right w:val="single" w:sz="6" w:space="0" w:color="000000"/>
            </w:tcBorders>
          </w:tcPr>
          <w:p w14:paraId="6A5C7E6A" w14:textId="149FC30C" w:rsidR="00B70D56" w:rsidRPr="008E7C83" w:rsidRDefault="00B70D56" w:rsidP="007E3F40">
            <w:pPr>
              <w:jc w:val="center"/>
              <w:rPr>
                <w:rFonts w:ascii="Arial" w:hAnsi="Arial" w:cs="Arial"/>
                <w:color w:val="C00000"/>
                <w:highlight w:val="yellow"/>
              </w:rPr>
            </w:pPr>
            <w:r w:rsidRPr="00282FC6">
              <w:t>2376</w:t>
            </w:r>
          </w:p>
        </w:tc>
        <w:tc>
          <w:tcPr>
            <w:tcW w:w="3179" w:type="dxa"/>
            <w:tcBorders>
              <w:top w:val="single" w:sz="6" w:space="0" w:color="000000"/>
              <w:left w:val="single" w:sz="6" w:space="0" w:color="000000"/>
              <w:bottom w:val="single" w:sz="6" w:space="0" w:color="000000"/>
              <w:right w:val="single" w:sz="6" w:space="0" w:color="000000"/>
            </w:tcBorders>
          </w:tcPr>
          <w:p w14:paraId="796A9633" w14:textId="4A1ABA11" w:rsidR="00B70D56" w:rsidRPr="008E7C83" w:rsidRDefault="00B70D56" w:rsidP="007E3F40">
            <w:pPr>
              <w:jc w:val="center"/>
              <w:rPr>
                <w:rFonts w:ascii="Arial" w:hAnsi="Arial" w:cs="Arial"/>
                <w:color w:val="C00000"/>
                <w:highlight w:val="yellow"/>
              </w:rPr>
            </w:pPr>
            <w:r w:rsidRPr="00084BBF">
              <w:t>3608</w:t>
            </w:r>
          </w:p>
        </w:tc>
      </w:tr>
      <w:tr w:rsidR="00B70D56" w:rsidRPr="008E7C83" w14:paraId="03BF75EC" w14:textId="77777777" w:rsidTr="005D1365">
        <w:trPr>
          <w:trHeight w:val="345"/>
          <w:jc w:val="center"/>
        </w:trPr>
        <w:tc>
          <w:tcPr>
            <w:tcW w:w="50" w:type="dxa"/>
            <w:tcMar>
              <w:top w:w="0" w:type="dxa"/>
              <w:left w:w="0" w:type="dxa"/>
              <w:bottom w:w="0" w:type="dxa"/>
              <w:right w:w="0" w:type="dxa"/>
            </w:tcMar>
            <w:vAlign w:val="center"/>
          </w:tcPr>
          <w:p w14:paraId="70FB36DA" w14:textId="77777777" w:rsidR="00B70D56" w:rsidRPr="008E7C83" w:rsidRDefault="00B70D56"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707434F1" w14:textId="77777777" w:rsidR="00B70D56" w:rsidRPr="008E7C83" w:rsidRDefault="00B70D56"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351FE32F" w14:textId="77777777" w:rsidR="00B70D56" w:rsidRPr="008E7C83" w:rsidRDefault="00B70D56" w:rsidP="007E3F40">
            <w:pPr>
              <w:rPr>
                <w:rFonts w:ascii="Arial" w:hAnsi="Arial" w:cs="Arial"/>
                <w:color w:val="000000"/>
              </w:rPr>
            </w:pPr>
            <w:r w:rsidRPr="008E7C83">
              <w:rPr>
                <w:rFonts w:ascii="Arial" w:hAnsi="Arial" w:cs="Arial"/>
                <w:color w:val="000000"/>
              </w:rPr>
              <w:t>9</w:t>
            </w:r>
          </w:p>
        </w:tc>
        <w:tc>
          <w:tcPr>
            <w:tcW w:w="2605" w:type="dxa"/>
            <w:tcBorders>
              <w:top w:val="single" w:sz="6" w:space="0" w:color="000000"/>
              <w:left w:val="single" w:sz="6" w:space="0" w:color="000000"/>
              <w:bottom w:val="single" w:sz="6" w:space="0" w:color="000000"/>
              <w:right w:val="single" w:sz="6" w:space="0" w:color="000000"/>
            </w:tcBorders>
          </w:tcPr>
          <w:p w14:paraId="235B4FA1" w14:textId="77777777" w:rsidR="00B70D56" w:rsidRPr="008E7C83" w:rsidRDefault="00B70D56"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38 tone</w:t>
            </w:r>
          </w:p>
        </w:tc>
        <w:tc>
          <w:tcPr>
            <w:tcW w:w="1640" w:type="dxa"/>
            <w:tcBorders>
              <w:top w:val="single" w:sz="6" w:space="0" w:color="000000"/>
              <w:left w:val="single" w:sz="6" w:space="0" w:color="000000"/>
              <w:bottom w:val="single" w:sz="6" w:space="0" w:color="000000"/>
              <w:right w:val="single" w:sz="6" w:space="0" w:color="000000"/>
            </w:tcBorders>
          </w:tcPr>
          <w:p w14:paraId="010A86E5" w14:textId="370E48C9" w:rsidR="00B70D56" w:rsidRPr="008E7C83" w:rsidRDefault="00B70D56" w:rsidP="007E3F40">
            <w:pPr>
              <w:jc w:val="center"/>
              <w:rPr>
                <w:rFonts w:ascii="Arial" w:hAnsi="Arial" w:cs="Arial"/>
                <w:color w:val="C00000"/>
                <w:highlight w:val="yellow"/>
              </w:rPr>
            </w:pPr>
            <w:r w:rsidRPr="00282FC6">
              <w:t>2376</w:t>
            </w:r>
          </w:p>
        </w:tc>
        <w:tc>
          <w:tcPr>
            <w:tcW w:w="3179" w:type="dxa"/>
            <w:tcBorders>
              <w:top w:val="single" w:sz="6" w:space="0" w:color="000000"/>
              <w:left w:val="single" w:sz="6" w:space="0" w:color="000000"/>
              <w:bottom w:val="single" w:sz="6" w:space="0" w:color="000000"/>
              <w:right w:val="single" w:sz="6" w:space="0" w:color="000000"/>
            </w:tcBorders>
          </w:tcPr>
          <w:p w14:paraId="0BE5A389" w14:textId="66CFFD60" w:rsidR="00B70D56" w:rsidRPr="008E7C83" w:rsidRDefault="00B70D56" w:rsidP="007E3F40">
            <w:pPr>
              <w:jc w:val="center"/>
              <w:rPr>
                <w:rFonts w:ascii="Arial" w:hAnsi="Arial" w:cs="Arial"/>
                <w:color w:val="C00000"/>
                <w:highlight w:val="yellow"/>
              </w:rPr>
            </w:pPr>
            <w:r w:rsidRPr="00084BBF">
              <w:t>3608</w:t>
            </w:r>
          </w:p>
        </w:tc>
      </w:tr>
      <w:tr w:rsidR="003C2F05" w:rsidRPr="008E7C83" w14:paraId="0501CD68" w14:textId="77777777" w:rsidTr="005D1365">
        <w:trPr>
          <w:trHeight w:val="345"/>
          <w:jc w:val="center"/>
        </w:trPr>
        <w:tc>
          <w:tcPr>
            <w:tcW w:w="50" w:type="dxa"/>
            <w:tcMar>
              <w:top w:w="0" w:type="dxa"/>
              <w:left w:w="0" w:type="dxa"/>
              <w:bottom w:w="0" w:type="dxa"/>
              <w:right w:w="0" w:type="dxa"/>
            </w:tcMar>
            <w:vAlign w:val="center"/>
          </w:tcPr>
          <w:p w14:paraId="631B91B9" w14:textId="77777777" w:rsidR="003C2F05" w:rsidRPr="008E7C83" w:rsidRDefault="003C2F05"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33B24421" w14:textId="77777777" w:rsidR="003C2F05" w:rsidRPr="008E7C83" w:rsidRDefault="003C2F05" w:rsidP="007E3F40">
            <w:pPr>
              <w:jc w:val="center"/>
              <w:rPr>
                <w:rFonts w:ascii="Arial" w:hAnsi="Arial" w:cs="Arial"/>
                <w:color w:val="000000"/>
              </w:rPr>
            </w:pPr>
            <w:r w:rsidRPr="008E7C83">
              <w:rPr>
                <w:rFonts w:ascii="Arial" w:hAnsi="Arial" w:cs="Arial"/>
                <w:color w:val="000000"/>
              </w:rPr>
              <w:t>III</w:t>
            </w:r>
          </w:p>
        </w:tc>
        <w:tc>
          <w:tcPr>
            <w:tcW w:w="7762" w:type="dxa"/>
            <w:gridSpan w:val="4"/>
            <w:tcBorders>
              <w:top w:val="single" w:sz="6" w:space="0" w:color="000000"/>
              <w:left w:val="single" w:sz="6" w:space="0" w:color="000000"/>
              <w:bottom w:val="single" w:sz="6" w:space="0" w:color="000000"/>
              <w:right w:val="single" w:sz="6" w:space="0" w:color="000000"/>
            </w:tcBorders>
          </w:tcPr>
          <w:p w14:paraId="58EC86F2" w14:textId="77777777" w:rsidR="003C2F05" w:rsidRPr="008E7C83" w:rsidRDefault="003C2F05" w:rsidP="007E3F40">
            <w:pPr>
              <w:rPr>
                <w:rFonts w:ascii="Arial" w:hAnsi="Arial" w:cs="Arial"/>
                <w:color w:val="000000"/>
              </w:rPr>
            </w:pPr>
            <w:r w:rsidRPr="008E7C83">
              <w:rPr>
                <w:rFonts w:ascii="Arial" w:hAnsi="Arial" w:cs="Arial"/>
                <w:color w:val="000000"/>
              </w:rPr>
              <w:t>2+3 axe</w:t>
            </w:r>
          </w:p>
        </w:tc>
      </w:tr>
      <w:tr w:rsidR="00B3653E" w:rsidRPr="008E7C83" w14:paraId="0DCF4F8D" w14:textId="77777777" w:rsidTr="005D1365">
        <w:trPr>
          <w:trHeight w:val="345"/>
          <w:jc w:val="center"/>
        </w:trPr>
        <w:tc>
          <w:tcPr>
            <w:tcW w:w="50" w:type="dxa"/>
            <w:tcMar>
              <w:top w:w="0" w:type="dxa"/>
              <w:left w:w="0" w:type="dxa"/>
              <w:bottom w:w="0" w:type="dxa"/>
              <w:right w:w="0" w:type="dxa"/>
            </w:tcMar>
            <w:vAlign w:val="center"/>
          </w:tcPr>
          <w:p w14:paraId="3131B9F1" w14:textId="77777777" w:rsidR="00B3653E" w:rsidRPr="008E7C83" w:rsidRDefault="00B3653E"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5BB71E01" w14:textId="77777777" w:rsidR="00B3653E" w:rsidRPr="008E7C83" w:rsidRDefault="00B3653E"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1B06E2D5" w14:textId="77777777" w:rsidR="00B3653E" w:rsidRPr="008E7C83" w:rsidRDefault="00B3653E" w:rsidP="007E3F40">
            <w:pPr>
              <w:rPr>
                <w:rFonts w:ascii="Arial" w:hAnsi="Arial" w:cs="Arial"/>
                <w:color w:val="000000"/>
              </w:rPr>
            </w:pPr>
            <w:r w:rsidRPr="008E7C83">
              <w:rPr>
                <w:rFonts w:ascii="Arial" w:hAnsi="Arial" w:cs="Arial"/>
                <w:color w:val="000000"/>
              </w:rPr>
              <w:t>1</w:t>
            </w:r>
          </w:p>
        </w:tc>
        <w:tc>
          <w:tcPr>
            <w:tcW w:w="2605" w:type="dxa"/>
            <w:tcBorders>
              <w:top w:val="single" w:sz="6" w:space="0" w:color="000000"/>
              <w:left w:val="single" w:sz="6" w:space="0" w:color="000000"/>
              <w:bottom w:val="single" w:sz="6" w:space="0" w:color="000000"/>
              <w:right w:val="single" w:sz="6" w:space="0" w:color="000000"/>
            </w:tcBorders>
          </w:tcPr>
          <w:p w14:paraId="7238D061" w14:textId="77777777" w:rsidR="00B3653E" w:rsidRPr="008E7C83" w:rsidRDefault="00B3653E"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36 tone, dar mai mică de 38 tone</w:t>
            </w:r>
          </w:p>
        </w:tc>
        <w:tc>
          <w:tcPr>
            <w:tcW w:w="1640" w:type="dxa"/>
            <w:tcBorders>
              <w:top w:val="single" w:sz="6" w:space="0" w:color="000000"/>
              <w:left w:val="single" w:sz="6" w:space="0" w:color="000000"/>
              <w:bottom w:val="single" w:sz="6" w:space="0" w:color="000000"/>
              <w:right w:val="single" w:sz="6" w:space="0" w:color="000000"/>
            </w:tcBorders>
          </w:tcPr>
          <w:p w14:paraId="089F12A0" w14:textId="1E4D350E" w:rsidR="00B3653E" w:rsidRPr="008E7C83" w:rsidRDefault="00B3653E" w:rsidP="007E3F40">
            <w:pPr>
              <w:jc w:val="center"/>
              <w:rPr>
                <w:rFonts w:ascii="Arial" w:hAnsi="Arial" w:cs="Arial"/>
                <w:color w:val="C00000"/>
                <w:highlight w:val="yellow"/>
              </w:rPr>
            </w:pPr>
            <w:r w:rsidRPr="00197D05">
              <w:t>2633</w:t>
            </w:r>
          </w:p>
        </w:tc>
        <w:tc>
          <w:tcPr>
            <w:tcW w:w="3179" w:type="dxa"/>
            <w:tcBorders>
              <w:top w:val="single" w:sz="6" w:space="0" w:color="000000"/>
              <w:left w:val="single" w:sz="6" w:space="0" w:color="000000"/>
              <w:bottom w:val="single" w:sz="6" w:space="0" w:color="000000"/>
              <w:right w:val="single" w:sz="6" w:space="0" w:color="000000"/>
            </w:tcBorders>
          </w:tcPr>
          <w:p w14:paraId="599A417D" w14:textId="33881839" w:rsidR="00B3653E" w:rsidRPr="008E7C83" w:rsidRDefault="00B3653E" w:rsidP="007E3F40">
            <w:pPr>
              <w:jc w:val="center"/>
              <w:rPr>
                <w:rFonts w:ascii="Arial" w:hAnsi="Arial" w:cs="Arial"/>
                <w:color w:val="C00000"/>
                <w:highlight w:val="yellow"/>
              </w:rPr>
            </w:pPr>
            <w:r w:rsidRPr="00386111">
              <w:t>2633</w:t>
            </w:r>
          </w:p>
        </w:tc>
      </w:tr>
      <w:tr w:rsidR="00B3653E" w:rsidRPr="008E7C83" w14:paraId="4DEEFD5F" w14:textId="77777777" w:rsidTr="005D1365">
        <w:trPr>
          <w:trHeight w:val="345"/>
          <w:jc w:val="center"/>
        </w:trPr>
        <w:tc>
          <w:tcPr>
            <w:tcW w:w="50" w:type="dxa"/>
            <w:tcMar>
              <w:top w:w="0" w:type="dxa"/>
              <w:left w:w="0" w:type="dxa"/>
              <w:bottom w:w="0" w:type="dxa"/>
              <w:right w:w="0" w:type="dxa"/>
            </w:tcMar>
            <w:vAlign w:val="center"/>
          </w:tcPr>
          <w:p w14:paraId="652B805A" w14:textId="77777777" w:rsidR="00B3653E" w:rsidRPr="008E7C83" w:rsidRDefault="00B3653E"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50E7FC5F" w14:textId="77777777" w:rsidR="00B3653E" w:rsidRPr="008E7C83" w:rsidRDefault="00B3653E"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6EC9B621" w14:textId="77777777" w:rsidR="00B3653E" w:rsidRPr="008E7C83" w:rsidRDefault="00B3653E" w:rsidP="007E3F40">
            <w:pPr>
              <w:rPr>
                <w:rFonts w:ascii="Arial" w:hAnsi="Arial" w:cs="Arial"/>
                <w:color w:val="000000"/>
              </w:rPr>
            </w:pPr>
            <w:r w:rsidRPr="008E7C83">
              <w:rPr>
                <w:rFonts w:ascii="Arial" w:hAnsi="Arial" w:cs="Arial"/>
                <w:color w:val="000000"/>
              </w:rPr>
              <w:t>2</w:t>
            </w:r>
          </w:p>
        </w:tc>
        <w:tc>
          <w:tcPr>
            <w:tcW w:w="2605" w:type="dxa"/>
            <w:tcBorders>
              <w:top w:val="single" w:sz="6" w:space="0" w:color="000000"/>
              <w:left w:val="single" w:sz="6" w:space="0" w:color="000000"/>
              <w:bottom w:val="single" w:sz="6" w:space="0" w:color="000000"/>
              <w:right w:val="single" w:sz="6" w:space="0" w:color="000000"/>
            </w:tcBorders>
          </w:tcPr>
          <w:p w14:paraId="4B5D063A" w14:textId="77777777" w:rsidR="00B3653E" w:rsidRPr="008E7C83" w:rsidRDefault="00B3653E"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38 tone, dar mai mică de 40 tone</w:t>
            </w:r>
          </w:p>
        </w:tc>
        <w:tc>
          <w:tcPr>
            <w:tcW w:w="1640" w:type="dxa"/>
            <w:tcBorders>
              <w:top w:val="single" w:sz="6" w:space="0" w:color="000000"/>
              <w:left w:val="single" w:sz="6" w:space="0" w:color="000000"/>
              <w:bottom w:val="single" w:sz="6" w:space="0" w:color="000000"/>
              <w:right w:val="single" w:sz="6" w:space="0" w:color="000000"/>
            </w:tcBorders>
          </w:tcPr>
          <w:p w14:paraId="4AC4AAD3" w14:textId="77FD19CF" w:rsidR="00B3653E" w:rsidRPr="008E7C83" w:rsidRDefault="00B3653E" w:rsidP="007E3F40">
            <w:pPr>
              <w:jc w:val="center"/>
              <w:rPr>
                <w:rFonts w:ascii="Arial" w:hAnsi="Arial" w:cs="Arial"/>
                <w:color w:val="C00000"/>
                <w:highlight w:val="yellow"/>
              </w:rPr>
            </w:pPr>
            <w:r w:rsidRPr="00197D05">
              <w:t>2633</w:t>
            </w:r>
          </w:p>
        </w:tc>
        <w:tc>
          <w:tcPr>
            <w:tcW w:w="3179" w:type="dxa"/>
            <w:tcBorders>
              <w:top w:val="single" w:sz="6" w:space="0" w:color="000000"/>
              <w:left w:val="single" w:sz="6" w:space="0" w:color="000000"/>
              <w:bottom w:val="single" w:sz="6" w:space="0" w:color="000000"/>
              <w:right w:val="single" w:sz="6" w:space="0" w:color="000000"/>
            </w:tcBorders>
          </w:tcPr>
          <w:p w14:paraId="75DA2CA0" w14:textId="7694158E" w:rsidR="00B3653E" w:rsidRPr="008E7C83" w:rsidRDefault="00B3653E" w:rsidP="007E3F40">
            <w:pPr>
              <w:jc w:val="center"/>
              <w:rPr>
                <w:rFonts w:ascii="Arial" w:hAnsi="Arial" w:cs="Arial"/>
                <w:color w:val="C00000"/>
                <w:highlight w:val="yellow"/>
              </w:rPr>
            </w:pPr>
            <w:r w:rsidRPr="00386111">
              <w:t>3578</w:t>
            </w:r>
          </w:p>
        </w:tc>
      </w:tr>
      <w:tr w:rsidR="00B3653E" w:rsidRPr="008E7C83" w14:paraId="25648D39" w14:textId="77777777" w:rsidTr="005D1365">
        <w:trPr>
          <w:trHeight w:val="345"/>
          <w:jc w:val="center"/>
        </w:trPr>
        <w:tc>
          <w:tcPr>
            <w:tcW w:w="50" w:type="dxa"/>
            <w:tcMar>
              <w:top w:w="0" w:type="dxa"/>
              <w:left w:w="0" w:type="dxa"/>
              <w:bottom w:w="0" w:type="dxa"/>
              <w:right w:w="0" w:type="dxa"/>
            </w:tcMar>
            <w:vAlign w:val="center"/>
          </w:tcPr>
          <w:p w14:paraId="647AFA1B" w14:textId="77777777" w:rsidR="00B3653E" w:rsidRPr="008E7C83" w:rsidRDefault="00B3653E"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5CD9BA6B" w14:textId="77777777" w:rsidR="00B3653E" w:rsidRPr="008E7C83" w:rsidRDefault="00B3653E"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27D18831" w14:textId="77777777" w:rsidR="00B3653E" w:rsidRPr="008E7C83" w:rsidRDefault="00B3653E" w:rsidP="007E3F40">
            <w:pPr>
              <w:rPr>
                <w:rFonts w:ascii="Arial" w:hAnsi="Arial" w:cs="Arial"/>
                <w:color w:val="000000"/>
              </w:rPr>
            </w:pPr>
            <w:r w:rsidRPr="008E7C83">
              <w:rPr>
                <w:rFonts w:ascii="Arial" w:hAnsi="Arial" w:cs="Arial"/>
                <w:color w:val="000000"/>
              </w:rPr>
              <w:t>3</w:t>
            </w:r>
          </w:p>
        </w:tc>
        <w:tc>
          <w:tcPr>
            <w:tcW w:w="2605" w:type="dxa"/>
            <w:tcBorders>
              <w:top w:val="single" w:sz="6" w:space="0" w:color="000000"/>
              <w:left w:val="single" w:sz="6" w:space="0" w:color="000000"/>
              <w:bottom w:val="single" w:sz="6" w:space="0" w:color="000000"/>
              <w:right w:val="single" w:sz="6" w:space="0" w:color="000000"/>
            </w:tcBorders>
          </w:tcPr>
          <w:p w14:paraId="2C629A2A" w14:textId="77777777" w:rsidR="00B3653E" w:rsidRPr="008E7C83" w:rsidRDefault="00B3653E"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40 tone</w:t>
            </w:r>
          </w:p>
        </w:tc>
        <w:tc>
          <w:tcPr>
            <w:tcW w:w="1640" w:type="dxa"/>
            <w:tcBorders>
              <w:top w:val="single" w:sz="6" w:space="0" w:color="000000"/>
              <w:left w:val="single" w:sz="6" w:space="0" w:color="000000"/>
              <w:bottom w:val="single" w:sz="6" w:space="0" w:color="000000"/>
              <w:right w:val="single" w:sz="6" w:space="0" w:color="000000"/>
            </w:tcBorders>
          </w:tcPr>
          <w:p w14:paraId="5DC11958" w14:textId="393F8799" w:rsidR="00B3653E" w:rsidRPr="008E7C83" w:rsidRDefault="00B3653E" w:rsidP="007E3F40">
            <w:pPr>
              <w:jc w:val="center"/>
              <w:rPr>
                <w:rFonts w:ascii="Arial" w:hAnsi="Arial" w:cs="Arial"/>
                <w:color w:val="C00000"/>
                <w:highlight w:val="yellow"/>
              </w:rPr>
            </w:pPr>
            <w:r w:rsidRPr="00197D05">
              <w:t>2633</w:t>
            </w:r>
          </w:p>
        </w:tc>
        <w:tc>
          <w:tcPr>
            <w:tcW w:w="3179" w:type="dxa"/>
            <w:tcBorders>
              <w:top w:val="single" w:sz="6" w:space="0" w:color="000000"/>
              <w:left w:val="single" w:sz="6" w:space="0" w:color="000000"/>
              <w:bottom w:val="single" w:sz="6" w:space="0" w:color="000000"/>
              <w:right w:val="single" w:sz="6" w:space="0" w:color="000000"/>
            </w:tcBorders>
          </w:tcPr>
          <w:p w14:paraId="53F627E0" w14:textId="23285F00" w:rsidR="00B3653E" w:rsidRPr="008E7C83" w:rsidRDefault="00B3653E" w:rsidP="007E3F40">
            <w:pPr>
              <w:jc w:val="center"/>
              <w:rPr>
                <w:rFonts w:ascii="Arial" w:hAnsi="Arial" w:cs="Arial"/>
                <w:color w:val="C00000"/>
                <w:highlight w:val="yellow"/>
              </w:rPr>
            </w:pPr>
            <w:r w:rsidRPr="00386111">
              <w:t>3578</w:t>
            </w:r>
          </w:p>
        </w:tc>
      </w:tr>
      <w:tr w:rsidR="003C2F05" w:rsidRPr="008E7C83" w14:paraId="0EDE1E53" w14:textId="77777777" w:rsidTr="005D1365">
        <w:trPr>
          <w:trHeight w:val="345"/>
          <w:jc w:val="center"/>
        </w:trPr>
        <w:tc>
          <w:tcPr>
            <w:tcW w:w="50" w:type="dxa"/>
            <w:tcMar>
              <w:top w:w="0" w:type="dxa"/>
              <w:left w:w="0" w:type="dxa"/>
              <w:bottom w:w="0" w:type="dxa"/>
              <w:right w:w="0" w:type="dxa"/>
            </w:tcMar>
            <w:vAlign w:val="center"/>
          </w:tcPr>
          <w:p w14:paraId="1D8A9D2D" w14:textId="77777777" w:rsidR="003C2F05" w:rsidRPr="008E7C83" w:rsidRDefault="003C2F05"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69BC762D" w14:textId="77777777" w:rsidR="003C2F05" w:rsidRPr="008E7C83" w:rsidRDefault="003C2F05" w:rsidP="007E3F40">
            <w:pPr>
              <w:jc w:val="center"/>
              <w:rPr>
                <w:rFonts w:ascii="Arial" w:hAnsi="Arial" w:cs="Arial"/>
                <w:color w:val="000000"/>
              </w:rPr>
            </w:pPr>
            <w:r w:rsidRPr="008E7C83">
              <w:rPr>
                <w:rFonts w:ascii="Arial" w:hAnsi="Arial" w:cs="Arial"/>
                <w:color w:val="000000"/>
              </w:rPr>
              <w:t>IV</w:t>
            </w:r>
          </w:p>
        </w:tc>
        <w:tc>
          <w:tcPr>
            <w:tcW w:w="7762" w:type="dxa"/>
            <w:gridSpan w:val="4"/>
            <w:tcBorders>
              <w:top w:val="single" w:sz="6" w:space="0" w:color="000000"/>
              <w:left w:val="single" w:sz="6" w:space="0" w:color="000000"/>
              <w:bottom w:val="single" w:sz="6" w:space="0" w:color="000000"/>
              <w:right w:val="single" w:sz="6" w:space="0" w:color="000000"/>
            </w:tcBorders>
          </w:tcPr>
          <w:p w14:paraId="7E0E8A57" w14:textId="77777777" w:rsidR="003C2F05" w:rsidRPr="008E7C83" w:rsidRDefault="003C2F05" w:rsidP="007E3F40">
            <w:pPr>
              <w:rPr>
                <w:rFonts w:ascii="Arial" w:hAnsi="Arial" w:cs="Arial"/>
                <w:color w:val="000000"/>
              </w:rPr>
            </w:pPr>
            <w:r w:rsidRPr="008E7C83">
              <w:rPr>
                <w:rFonts w:ascii="Arial" w:hAnsi="Arial" w:cs="Arial"/>
                <w:color w:val="000000"/>
              </w:rPr>
              <w:t>3+2 axe</w:t>
            </w:r>
          </w:p>
        </w:tc>
      </w:tr>
      <w:tr w:rsidR="000A75AB" w:rsidRPr="008E7C83" w14:paraId="717F7F1E" w14:textId="77777777" w:rsidTr="005D1365">
        <w:trPr>
          <w:trHeight w:val="345"/>
          <w:jc w:val="center"/>
        </w:trPr>
        <w:tc>
          <w:tcPr>
            <w:tcW w:w="50" w:type="dxa"/>
            <w:tcMar>
              <w:top w:w="0" w:type="dxa"/>
              <w:left w:w="0" w:type="dxa"/>
              <w:bottom w:w="0" w:type="dxa"/>
              <w:right w:w="0" w:type="dxa"/>
            </w:tcMar>
            <w:vAlign w:val="center"/>
          </w:tcPr>
          <w:p w14:paraId="7A3E0D39" w14:textId="77777777" w:rsidR="000A75AB" w:rsidRPr="008E7C83" w:rsidRDefault="000A75AB"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398E30F4" w14:textId="77777777" w:rsidR="000A75AB" w:rsidRPr="008E7C83" w:rsidRDefault="000A75AB"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1EF8D430" w14:textId="77777777" w:rsidR="000A75AB" w:rsidRPr="008E7C83" w:rsidRDefault="000A75AB" w:rsidP="007E3F40">
            <w:pPr>
              <w:rPr>
                <w:rFonts w:ascii="Arial" w:hAnsi="Arial" w:cs="Arial"/>
                <w:color w:val="000000"/>
              </w:rPr>
            </w:pPr>
            <w:r w:rsidRPr="008E7C83">
              <w:rPr>
                <w:rFonts w:ascii="Arial" w:hAnsi="Arial" w:cs="Arial"/>
                <w:color w:val="000000"/>
              </w:rPr>
              <w:t>1</w:t>
            </w:r>
          </w:p>
        </w:tc>
        <w:tc>
          <w:tcPr>
            <w:tcW w:w="2605" w:type="dxa"/>
            <w:tcBorders>
              <w:top w:val="single" w:sz="6" w:space="0" w:color="000000"/>
              <w:left w:val="single" w:sz="6" w:space="0" w:color="000000"/>
              <w:bottom w:val="single" w:sz="6" w:space="0" w:color="000000"/>
              <w:right w:val="single" w:sz="6" w:space="0" w:color="000000"/>
            </w:tcBorders>
          </w:tcPr>
          <w:p w14:paraId="4AF0FD38" w14:textId="77777777" w:rsidR="000A75AB" w:rsidRPr="008E7C83" w:rsidRDefault="000A75AB"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36 tone, dar mai mică de 38 tone</w:t>
            </w:r>
          </w:p>
        </w:tc>
        <w:tc>
          <w:tcPr>
            <w:tcW w:w="1640" w:type="dxa"/>
            <w:tcBorders>
              <w:top w:val="single" w:sz="6" w:space="0" w:color="000000"/>
              <w:left w:val="single" w:sz="6" w:space="0" w:color="000000"/>
              <w:bottom w:val="single" w:sz="6" w:space="0" w:color="000000"/>
              <w:right w:val="single" w:sz="6" w:space="0" w:color="000000"/>
            </w:tcBorders>
          </w:tcPr>
          <w:p w14:paraId="1A2F27A3" w14:textId="025F0DD1" w:rsidR="000A75AB" w:rsidRPr="008E7C83" w:rsidRDefault="000A75AB" w:rsidP="007E3F40">
            <w:pPr>
              <w:jc w:val="center"/>
              <w:rPr>
                <w:rFonts w:ascii="Arial" w:hAnsi="Arial" w:cs="Arial"/>
                <w:color w:val="C00000"/>
                <w:highlight w:val="yellow"/>
              </w:rPr>
            </w:pPr>
            <w:r w:rsidRPr="00A84917">
              <w:t>1671</w:t>
            </w:r>
          </w:p>
        </w:tc>
        <w:tc>
          <w:tcPr>
            <w:tcW w:w="3179" w:type="dxa"/>
            <w:tcBorders>
              <w:top w:val="single" w:sz="6" w:space="0" w:color="000000"/>
              <w:left w:val="single" w:sz="6" w:space="0" w:color="000000"/>
              <w:bottom w:val="single" w:sz="6" w:space="0" w:color="000000"/>
              <w:right w:val="single" w:sz="6" w:space="0" w:color="000000"/>
            </w:tcBorders>
          </w:tcPr>
          <w:p w14:paraId="1E1046F9" w14:textId="169B1249" w:rsidR="000A75AB" w:rsidRPr="008E7C83" w:rsidRDefault="000A75AB" w:rsidP="007E3F40">
            <w:pPr>
              <w:jc w:val="center"/>
              <w:rPr>
                <w:rFonts w:ascii="Arial" w:hAnsi="Arial" w:cs="Arial"/>
                <w:color w:val="C00000"/>
                <w:highlight w:val="yellow"/>
              </w:rPr>
            </w:pPr>
            <w:r w:rsidRPr="00774C92">
              <w:t>2321</w:t>
            </w:r>
          </w:p>
        </w:tc>
      </w:tr>
      <w:tr w:rsidR="000A75AB" w:rsidRPr="008E7C83" w14:paraId="55E7192E" w14:textId="77777777" w:rsidTr="005D1365">
        <w:trPr>
          <w:trHeight w:val="345"/>
          <w:jc w:val="center"/>
        </w:trPr>
        <w:tc>
          <w:tcPr>
            <w:tcW w:w="50" w:type="dxa"/>
            <w:tcMar>
              <w:top w:w="0" w:type="dxa"/>
              <w:left w:w="0" w:type="dxa"/>
              <w:bottom w:w="0" w:type="dxa"/>
              <w:right w:w="0" w:type="dxa"/>
            </w:tcMar>
            <w:vAlign w:val="center"/>
          </w:tcPr>
          <w:p w14:paraId="433C98BC" w14:textId="77777777" w:rsidR="000A75AB" w:rsidRPr="008E7C83" w:rsidRDefault="000A75AB"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06BC4170" w14:textId="77777777" w:rsidR="000A75AB" w:rsidRPr="008E7C83" w:rsidRDefault="000A75AB"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7F2710B1" w14:textId="77777777" w:rsidR="000A75AB" w:rsidRPr="008E7C83" w:rsidRDefault="000A75AB" w:rsidP="007E3F40">
            <w:pPr>
              <w:rPr>
                <w:rFonts w:ascii="Arial" w:hAnsi="Arial" w:cs="Arial"/>
                <w:color w:val="000000"/>
              </w:rPr>
            </w:pPr>
            <w:r w:rsidRPr="008E7C83">
              <w:rPr>
                <w:rFonts w:ascii="Arial" w:hAnsi="Arial" w:cs="Arial"/>
                <w:color w:val="000000"/>
              </w:rPr>
              <w:t>2</w:t>
            </w:r>
          </w:p>
        </w:tc>
        <w:tc>
          <w:tcPr>
            <w:tcW w:w="2605" w:type="dxa"/>
            <w:tcBorders>
              <w:top w:val="single" w:sz="6" w:space="0" w:color="000000"/>
              <w:left w:val="single" w:sz="6" w:space="0" w:color="000000"/>
              <w:bottom w:val="single" w:sz="6" w:space="0" w:color="000000"/>
              <w:right w:val="single" w:sz="6" w:space="0" w:color="000000"/>
            </w:tcBorders>
          </w:tcPr>
          <w:p w14:paraId="18B8608C" w14:textId="77777777" w:rsidR="000A75AB" w:rsidRPr="008E7C83" w:rsidRDefault="000A75AB"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38 tone, dar mai mică de 40 tone</w:t>
            </w:r>
          </w:p>
        </w:tc>
        <w:tc>
          <w:tcPr>
            <w:tcW w:w="1640" w:type="dxa"/>
            <w:tcBorders>
              <w:top w:val="single" w:sz="6" w:space="0" w:color="000000"/>
              <w:left w:val="single" w:sz="6" w:space="0" w:color="000000"/>
              <w:bottom w:val="single" w:sz="6" w:space="0" w:color="000000"/>
              <w:right w:val="single" w:sz="6" w:space="0" w:color="000000"/>
            </w:tcBorders>
          </w:tcPr>
          <w:p w14:paraId="745C9347" w14:textId="3D465BC9" w:rsidR="000A75AB" w:rsidRPr="008E7C83" w:rsidRDefault="000A75AB" w:rsidP="007E3F40">
            <w:pPr>
              <w:jc w:val="center"/>
              <w:rPr>
                <w:rFonts w:ascii="Arial" w:hAnsi="Arial" w:cs="Arial"/>
                <w:color w:val="C00000"/>
                <w:highlight w:val="yellow"/>
              </w:rPr>
            </w:pPr>
            <w:r w:rsidRPr="00A84917">
              <w:t>2321</w:t>
            </w:r>
          </w:p>
        </w:tc>
        <w:tc>
          <w:tcPr>
            <w:tcW w:w="3179" w:type="dxa"/>
            <w:tcBorders>
              <w:top w:val="single" w:sz="6" w:space="0" w:color="000000"/>
              <w:left w:val="single" w:sz="6" w:space="0" w:color="000000"/>
              <w:bottom w:val="single" w:sz="6" w:space="0" w:color="000000"/>
              <w:right w:val="single" w:sz="6" w:space="0" w:color="000000"/>
            </w:tcBorders>
          </w:tcPr>
          <w:p w14:paraId="1E8B0262" w14:textId="213CA7D5" w:rsidR="000A75AB" w:rsidRPr="008E7C83" w:rsidRDefault="000A75AB" w:rsidP="007E3F40">
            <w:pPr>
              <w:jc w:val="center"/>
              <w:rPr>
                <w:rFonts w:ascii="Arial" w:hAnsi="Arial" w:cs="Arial"/>
                <w:color w:val="C00000"/>
                <w:highlight w:val="yellow"/>
              </w:rPr>
            </w:pPr>
            <w:r w:rsidRPr="00774C92">
              <w:t>3210</w:t>
            </w:r>
          </w:p>
        </w:tc>
      </w:tr>
      <w:tr w:rsidR="000A75AB" w:rsidRPr="008E7C83" w14:paraId="36B55BCA" w14:textId="77777777" w:rsidTr="005D1365">
        <w:trPr>
          <w:trHeight w:val="345"/>
          <w:jc w:val="center"/>
        </w:trPr>
        <w:tc>
          <w:tcPr>
            <w:tcW w:w="50" w:type="dxa"/>
            <w:tcMar>
              <w:top w:w="0" w:type="dxa"/>
              <w:left w:w="0" w:type="dxa"/>
              <w:bottom w:w="0" w:type="dxa"/>
              <w:right w:w="0" w:type="dxa"/>
            </w:tcMar>
            <w:vAlign w:val="center"/>
          </w:tcPr>
          <w:p w14:paraId="1DBDE0AA" w14:textId="77777777" w:rsidR="000A75AB" w:rsidRPr="008E7C83" w:rsidRDefault="000A75AB"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1860A344" w14:textId="77777777" w:rsidR="000A75AB" w:rsidRPr="008E7C83" w:rsidRDefault="000A75AB"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4E642272" w14:textId="77777777" w:rsidR="000A75AB" w:rsidRPr="008E7C83" w:rsidRDefault="000A75AB" w:rsidP="007E3F40">
            <w:pPr>
              <w:rPr>
                <w:rFonts w:ascii="Arial" w:hAnsi="Arial" w:cs="Arial"/>
                <w:color w:val="000000"/>
              </w:rPr>
            </w:pPr>
            <w:r w:rsidRPr="008E7C83">
              <w:rPr>
                <w:rFonts w:ascii="Arial" w:hAnsi="Arial" w:cs="Arial"/>
                <w:color w:val="000000"/>
              </w:rPr>
              <w:t>3</w:t>
            </w:r>
          </w:p>
        </w:tc>
        <w:tc>
          <w:tcPr>
            <w:tcW w:w="2605" w:type="dxa"/>
            <w:tcBorders>
              <w:top w:val="single" w:sz="6" w:space="0" w:color="000000"/>
              <w:left w:val="single" w:sz="6" w:space="0" w:color="000000"/>
              <w:bottom w:val="single" w:sz="6" w:space="0" w:color="000000"/>
              <w:right w:val="single" w:sz="6" w:space="0" w:color="000000"/>
            </w:tcBorders>
          </w:tcPr>
          <w:p w14:paraId="728A58D6" w14:textId="77777777" w:rsidR="000A75AB" w:rsidRPr="008E7C83" w:rsidRDefault="000A75AB"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40 tone, dar mai mică de 44 tone</w:t>
            </w:r>
          </w:p>
        </w:tc>
        <w:tc>
          <w:tcPr>
            <w:tcW w:w="1640" w:type="dxa"/>
            <w:tcBorders>
              <w:top w:val="single" w:sz="6" w:space="0" w:color="000000"/>
              <w:left w:val="single" w:sz="6" w:space="0" w:color="000000"/>
              <w:bottom w:val="single" w:sz="6" w:space="0" w:color="000000"/>
              <w:right w:val="single" w:sz="6" w:space="0" w:color="000000"/>
            </w:tcBorders>
          </w:tcPr>
          <w:p w14:paraId="407EF963" w14:textId="4BBBC377" w:rsidR="000A75AB" w:rsidRPr="008E7C83" w:rsidRDefault="000A75AB" w:rsidP="007E3F40">
            <w:pPr>
              <w:jc w:val="center"/>
              <w:rPr>
                <w:rFonts w:ascii="Arial" w:hAnsi="Arial" w:cs="Arial"/>
                <w:color w:val="C00000"/>
                <w:highlight w:val="yellow"/>
              </w:rPr>
            </w:pPr>
            <w:r w:rsidRPr="00A84917">
              <w:t>3210</w:t>
            </w:r>
          </w:p>
        </w:tc>
        <w:tc>
          <w:tcPr>
            <w:tcW w:w="3179" w:type="dxa"/>
            <w:tcBorders>
              <w:top w:val="single" w:sz="6" w:space="0" w:color="000000"/>
              <w:left w:val="single" w:sz="6" w:space="0" w:color="000000"/>
              <w:bottom w:val="single" w:sz="6" w:space="0" w:color="000000"/>
              <w:right w:val="single" w:sz="6" w:space="0" w:color="000000"/>
            </w:tcBorders>
          </w:tcPr>
          <w:p w14:paraId="62321751" w14:textId="17811187" w:rsidR="000A75AB" w:rsidRPr="008E7C83" w:rsidRDefault="000A75AB" w:rsidP="007E3F40">
            <w:pPr>
              <w:jc w:val="center"/>
              <w:rPr>
                <w:rFonts w:ascii="Arial" w:hAnsi="Arial" w:cs="Arial"/>
                <w:color w:val="C00000"/>
                <w:highlight w:val="yellow"/>
              </w:rPr>
            </w:pPr>
            <w:r w:rsidRPr="00774C92">
              <w:t>4747</w:t>
            </w:r>
          </w:p>
        </w:tc>
      </w:tr>
      <w:tr w:rsidR="000A75AB" w:rsidRPr="008E7C83" w14:paraId="1AEE3D60" w14:textId="77777777" w:rsidTr="005D1365">
        <w:trPr>
          <w:trHeight w:val="345"/>
          <w:jc w:val="center"/>
        </w:trPr>
        <w:tc>
          <w:tcPr>
            <w:tcW w:w="50" w:type="dxa"/>
            <w:tcMar>
              <w:top w:w="0" w:type="dxa"/>
              <w:left w:w="0" w:type="dxa"/>
              <w:bottom w:w="0" w:type="dxa"/>
              <w:right w:w="0" w:type="dxa"/>
            </w:tcMar>
            <w:vAlign w:val="center"/>
          </w:tcPr>
          <w:p w14:paraId="668F144B" w14:textId="77777777" w:rsidR="000A75AB" w:rsidRPr="008E7C83" w:rsidRDefault="000A75AB"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1A0A7F21" w14:textId="77777777" w:rsidR="000A75AB" w:rsidRPr="008E7C83" w:rsidRDefault="000A75AB"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1FBBCE76" w14:textId="77777777" w:rsidR="000A75AB" w:rsidRPr="008E7C83" w:rsidRDefault="000A75AB" w:rsidP="007E3F40">
            <w:pPr>
              <w:rPr>
                <w:rFonts w:ascii="Arial" w:hAnsi="Arial" w:cs="Arial"/>
                <w:color w:val="000000"/>
              </w:rPr>
            </w:pPr>
            <w:r w:rsidRPr="008E7C83">
              <w:rPr>
                <w:rFonts w:ascii="Arial" w:hAnsi="Arial" w:cs="Arial"/>
                <w:color w:val="000000"/>
              </w:rPr>
              <w:t>4</w:t>
            </w:r>
          </w:p>
        </w:tc>
        <w:tc>
          <w:tcPr>
            <w:tcW w:w="2605" w:type="dxa"/>
            <w:tcBorders>
              <w:top w:val="single" w:sz="6" w:space="0" w:color="000000"/>
              <w:left w:val="single" w:sz="6" w:space="0" w:color="000000"/>
              <w:bottom w:val="single" w:sz="6" w:space="0" w:color="000000"/>
              <w:right w:val="single" w:sz="6" w:space="0" w:color="000000"/>
            </w:tcBorders>
          </w:tcPr>
          <w:p w14:paraId="02EC448F" w14:textId="77777777" w:rsidR="000A75AB" w:rsidRPr="008E7C83" w:rsidRDefault="000A75AB"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44 tone</w:t>
            </w:r>
          </w:p>
        </w:tc>
        <w:tc>
          <w:tcPr>
            <w:tcW w:w="1640" w:type="dxa"/>
            <w:tcBorders>
              <w:top w:val="single" w:sz="6" w:space="0" w:color="000000"/>
              <w:left w:val="single" w:sz="6" w:space="0" w:color="000000"/>
              <w:bottom w:val="single" w:sz="6" w:space="0" w:color="000000"/>
              <w:right w:val="single" w:sz="6" w:space="0" w:color="000000"/>
            </w:tcBorders>
          </w:tcPr>
          <w:p w14:paraId="3D0EE490" w14:textId="17893B95" w:rsidR="000A75AB" w:rsidRPr="008E7C83" w:rsidRDefault="000A75AB" w:rsidP="007E3F40">
            <w:pPr>
              <w:jc w:val="center"/>
              <w:rPr>
                <w:rFonts w:ascii="Arial" w:hAnsi="Arial" w:cs="Arial"/>
                <w:color w:val="C00000"/>
                <w:highlight w:val="yellow"/>
              </w:rPr>
            </w:pPr>
            <w:r w:rsidRPr="00A84917">
              <w:t>3210</w:t>
            </w:r>
          </w:p>
        </w:tc>
        <w:tc>
          <w:tcPr>
            <w:tcW w:w="3179" w:type="dxa"/>
            <w:tcBorders>
              <w:top w:val="single" w:sz="6" w:space="0" w:color="000000"/>
              <w:left w:val="single" w:sz="6" w:space="0" w:color="000000"/>
              <w:bottom w:val="single" w:sz="6" w:space="0" w:color="000000"/>
              <w:right w:val="single" w:sz="6" w:space="0" w:color="000000"/>
            </w:tcBorders>
          </w:tcPr>
          <w:p w14:paraId="7F632E25" w14:textId="49764AA6" w:rsidR="000A75AB" w:rsidRPr="008E7C83" w:rsidRDefault="000A75AB" w:rsidP="007E3F40">
            <w:pPr>
              <w:jc w:val="center"/>
              <w:rPr>
                <w:rFonts w:ascii="Arial" w:hAnsi="Arial" w:cs="Arial"/>
                <w:color w:val="C00000"/>
                <w:highlight w:val="yellow"/>
              </w:rPr>
            </w:pPr>
            <w:r w:rsidRPr="00774C92">
              <w:t>4747</w:t>
            </w:r>
          </w:p>
        </w:tc>
      </w:tr>
      <w:tr w:rsidR="003C2F05" w:rsidRPr="008E7C83" w14:paraId="0529F5C8" w14:textId="77777777" w:rsidTr="005D1365">
        <w:trPr>
          <w:trHeight w:val="345"/>
          <w:jc w:val="center"/>
        </w:trPr>
        <w:tc>
          <w:tcPr>
            <w:tcW w:w="50" w:type="dxa"/>
            <w:tcMar>
              <w:top w:w="0" w:type="dxa"/>
              <w:left w:w="0" w:type="dxa"/>
              <w:bottom w:w="0" w:type="dxa"/>
              <w:right w:w="0" w:type="dxa"/>
            </w:tcMar>
            <w:vAlign w:val="center"/>
          </w:tcPr>
          <w:p w14:paraId="40B55023" w14:textId="77777777" w:rsidR="003C2F05" w:rsidRPr="008E7C83" w:rsidRDefault="003C2F05"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06D01467" w14:textId="77777777" w:rsidR="003C2F05" w:rsidRPr="008E7C83" w:rsidRDefault="003C2F05" w:rsidP="007E3F40">
            <w:pPr>
              <w:jc w:val="center"/>
              <w:rPr>
                <w:rFonts w:ascii="Arial" w:hAnsi="Arial" w:cs="Arial"/>
              </w:rPr>
            </w:pPr>
            <w:r w:rsidRPr="008E7C83">
              <w:rPr>
                <w:rFonts w:ascii="Arial" w:hAnsi="Arial" w:cs="Arial"/>
              </w:rPr>
              <w:t>V</w:t>
            </w:r>
          </w:p>
        </w:tc>
        <w:tc>
          <w:tcPr>
            <w:tcW w:w="7762" w:type="dxa"/>
            <w:gridSpan w:val="4"/>
            <w:tcBorders>
              <w:top w:val="single" w:sz="6" w:space="0" w:color="000000"/>
              <w:left w:val="single" w:sz="6" w:space="0" w:color="000000"/>
              <w:bottom w:val="single" w:sz="6" w:space="0" w:color="000000"/>
              <w:right w:val="single" w:sz="6" w:space="0" w:color="000000"/>
            </w:tcBorders>
          </w:tcPr>
          <w:p w14:paraId="77AB640B" w14:textId="77777777" w:rsidR="003C2F05" w:rsidRPr="008E7C83" w:rsidRDefault="003C2F05" w:rsidP="007E3F40">
            <w:pPr>
              <w:rPr>
                <w:rFonts w:ascii="Arial" w:hAnsi="Arial" w:cs="Arial"/>
              </w:rPr>
            </w:pPr>
            <w:r w:rsidRPr="008E7C83">
              <w:rPr>
                <w:rFonts w:ascii="Arial" w:hAnsi="Arial" w:cs="Arial"/>
              </w:rPr>
              <w:t>3+3 axe</w:t>
            </w:r>
          </w:p>
        </w:tc>
      </w:tr>
      <w:tr w:rsidR="000A75AB" w:rsidRPr="008E7C83" w14:paraId="327A9621" w14:textId="77777777" w:rsidTr="005D1365">
        <w:trPr>
          <w:trHeight w:val="345"/>
          <w:jc w:val="center"/>
        </w:trPr>
        <w:tc>
          <w:tcPr>
            <w:tcW w:w="50" w:type="dxa"/>
            <w:tcMar>
              <w:top w:w="0" w:type="dxa"/>
              <w:left w:w="0" w:type="dxa"/>
              <w:bottom w:w="0" w:type="dxa"/>
              <w:right w:w="0" w:type="dxa"/>
            </w:tcMar>
            <w:vAlign w:val="center"/>
          </w:tcPr>
          <w:p w14:paraId="35C6AFD5" w14:textId="77777777" w:rsidR="000A75AB" w:rsidRPr="008E7C83" w:rsidRDefault="000A75AB"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22543E5F" w14:textId="77777777" w:rsidR="000A75AB" w:rsidRPr="008E7C83" w:rsidRDefault="000A75AB"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14E97AA3" w14:textId="77777777" w:rsidR="000A75AB" w:rsidRPr="008E7C83" w:rsidRDefault="000A75AB" w:rsidP="007E3F40">
            <w:pPr>
              <w:rPr>
                <w:rFonts w:ascii="Arial" w:hAnsi="Arial" w:cs="Arial"/>
                <w:color w:val="000000"/>
              </w:rPr>
            </w:pPr>
            <w:r w:rsidRPr="008E7C83">
              <w:rPr>
                <w:rFonts w:ascii="Arial" w:hAnsi="Arial" w:cs="Arial"/>
                <w:color w:val="000000"/>
              </w:rPr>
              <w:t>1</w:t>
            </w:r>
          </w:p>
        </w:tc>
        <w:tc>
          <w:tcPr>
            <w:tcW w:w="2605" w:type="dxa"/>
            <w:tcBorders>
              <w:top w:val="single" w:sz="6" w:space="0" w:color="000000"/>
              <w:left w:val="single" w:sz="6" w:space="0" w:color="000000"/>
              <w:bottom w:val="single" w:sz="6" w:space="0" w:color="000000"/>
              <w:right w:val="single" w:sz="6" w:space="0" w:color="000000"/>
            </w:tcBorders>
          </w:tcPr>
          <w:p w14:paraId="5C127490" w14:textId="77777777" w:rsidR="000A75AB" w:rsidRPr="008E7C83" w:rsidRDefault="000A75AB"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36 tone, dar mai mică de 38 tone</w:t>
            </w:r>
          </w:p>
        </w:tc>
        <w:tc>
          <w:tcPr>
            <w:tcW w:w="1640" w:type="dxa"/>
            <w:tcBorders>
              <w:top w:val="single" w:sz="6" w:space="0" w:color="000000"/>
              <w:left w:val="single" w:sz="6" w:space="0" w:color="000000"/>
              <w:bottom w:val="single" w:sz="6" w:space="0" w:color="000000"/>
              <w:right w:val="single" w:sz="6" w:space="0" w:color="000000"/>
            </w:tcBorders>
          </w:tcPr>
          <w:p w14:paraId="4B0E9EBD" w14:textId="02CEEE78" w:rsidR="000A75AB" w:rsidRPr="008E7C83" w:rsidRDefault="000A75AB" w:rsidP="007E3F40">
            <w:pPr>
              <w:jc w:val="center"/>
              <w:rPr>
                <w:rFonts w:ascii="Arial" w:hAnsi="Arial" w:cs="Arial"/>
                <w:color w:val="C00000"/>
                <w:highlight w:val="yellow"/>
              </w:rPr>
            </w:pPr>
            <w:r w:rsidRPr="009A6BE0">
              <w:t>950</w:t>
            </w:r>
          </w:p>
        </w:tc>
        <w:tc>
          <w:tcPr>
            <w:tcW w:w="3179" w:type="dxa"/>
            <w:tcBorders>
              <w:top w:val="single" w:sz="6" w:space="0" w:color="000000"/>
              <w:left w:val="single" w:sz="6" w:space="0" w:color="000000"/>
              <w:bottom w:val="single" w:sz="6" w:space="0" w:color="000000"/>
              <w:right w:val="single" w:sz="6" w:space="0" w:color="000000"/>
            </w:tcBorders>
          </w:tcPr>
          <w:p w14:paraId="0AEC9E1E" w14:textId="44F0466B" w:rsidR="000A75AB" w:rsidRPr="008E7C83" w:rsidRDefault="000A75AB" w:rsidP="007E3F40">
            <w:pPr>
              <w:jc w:val="center"/>
              <w:rPr>
                <w:rFonts w:ascii="Arial" w:hAnsi="Arial" w:cs="Arial"/>
                <w:color w:val="C00000"/>
                <w:highlight w:val="yellow"/>
              </w:rPr>
            </w:pPr>
            <w:r w:rsidRPr="005913E6">
              <w:t>1150</w:t>
            </w:r>
          </w:p>
        </w:tc>
      </w:tr>
      <w:tr w:rsidR="000A75AB" w:rsidRPr="008E7C83" w14:paraId="172E0997" w14:textId="77777777" w:rsidTr="005D1365">
        <w:trPr>
          <w:trHeight w:val="345"/>
          <w:jc w:val="center"/>
        </w:trPr>
        <w:tc>
          <w:tcPr>
            <w:tcW w:w="50" w:type="dxa"/>
            <w:tcMar>
              <w:top w:w="0" w:type="dxa"/>
              <w:left w:w="0" w:type="dxa"/>
              <w:bottom w:w="0" w:type="dxa"/>
              <w:right w:w="0" w:type="dxa"/>
            </w:tcMar>
            <w:vAlign w:val="center"/>
          </w:tcPr>
          <w:p w14:paraId="23DE306E" w14:textId="77777777" w:rsidR="000A75AB" w:rsidRPr="008E7C83" w:rsidRDefault="000A75AB"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1DF4A788" w14:textId="77777777" w:rsidR="000A75AB" w:rsidRPr="008E7C83" w:rsidRDefault="000A75AB"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4DCBCF64" w14:textId="77777777" w:rsidR="000A75AB" w:rsidRPr="008E7C83" w:rsidRDefault="000A75AB" w:rsidP="007E3F40">
            <w:pPr>
              <w:rPr>
                <w:rFonts w:ascii="Arial" w:hAnsi="Arial" w:cs="Arial"/>
                <w:color w:val="000000"/>
              </w:rPr>
            </w:pPr>
            <w:r w:rsidRPr="008E7C83">
              <w:rPr>
                <w:rFonts w:ascii="Arial" w:hAnsi="Arial" w:cs="Arial"/>
                <w:color w:val="000000"/>
              </w:rPr>
              <w:t>2</w:t>
            </w:r>
          </w:p>
        </w:tc>
        <w:tc>
          <w:tcPr>
            <w:tcW w:w="2605" w:type="dxa"/>
            <w:tcBorders>
              <w:top w:val="single" w:sz="6" w:space="0" w:color="000000"/>
              <w:left w:val="single" w:sz="6" w:space="0" w:color="000000"/>
              <w:bottom w:val="single" w:sz="6" w:space="0" w:color="000000"/>
              <w:right w:val="single" w:sz="6" w:space="0" w:color="000000"/>
            </w:tcBorders>
          </w:tcPr>
          <w:p w14:paraId="1EE01801" w14:textId="77777777" w:rsidR="000A75AB" w:rsidRPr="008E7C83" w:rsidRDefault="000A75AB"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38 tone, dar mai mică de 40 tone</w:t>
            </w:r>
          </w:p>
        </w:tc>
        <w:tc>
          <w:tcPr>
            <w:tcW w:w="1640" w:type="dxa"/>
            <w:tcBorders>
              <w:top w:val="single" w:sz="6" w:space="0" w:color="000000"/>
              <w:left w:val="single" w:sz="6" w:space="0" w:color="000000"/>
              <w:bottom w:val="single" w:sz="6" w:space="0" w:color="000000"/>
              <w:right w:val="single" w:sz="6" w:space="0" w:color="000000"/>
            </w:tcBorders>
          </w:tcPr>
          <w:p w14:paraId="1605AEB0" w14:textId="11BC79EE" w:rsidR="000A75AB" w:rsidRPr="008E7C83" w:rsidRDefault="000A75AB" w:rsidP="007E3F40">
            <w:pPr>
              <w:jc w:val="center"/>
              <w:rPr>
                <w:rFonts w:ascii="Arial" w:hAnsi="Arial" w:cs="Arial"/>
                <w:color w:val="C00000"/>
                <w:highlight w:val="yellow"/>
              </w:rPr>
            </w:pPr>
            <w:r w:rsidRPr="009A6BE0">
              <w:t>1150</w:t>
            </w:r>
          </w:p>
        </w:tc>
        <w:tc>
          <w:tcPr>
            <w:tcW w:w="3179" w:type="dxa"/>
            <w:tcBorders>
              <w:top w:val="single" w:sz="6" w:space="0" w:color="000000"/>
              <w:left w:val="single" w:sz="6" w:space="0" w:color="000000"/>
              <w:bottom w:val="single" w:sz="6" w:space="0" w:color="000000"/>
              <w:right w:val="single" w:sz="6" w:space="0" w:color="000000"/>
            </w:tcBorders>
          </w:tcPr>
          <w:p w14:paraId="730B64FC" w14:textId="7A1A43B8" w:rsidR="000A75AB" w:rsidRPr="008E7C83" w:rsidRDefault="000A75AB" w:rsidP="007E3F40">
            <w:pPr>
              <w:jc w:val="center"/>
              <w:rPr>
                <w:rFonts w:ascii="Arial" w:hAnsi="Arial" w:cs="Arial"/>
                <w:color w:val="C00000"/>
                <w:highlight w:val="yellow"/>
              </w:rPr>
            </w:pPr>
            <w:r w:rsidRPr="005913E6">
              <w:t>1718</w:t>
            </w:r>
          </w:p>
        </w:tc>
      </w:tr>
      <w:tr w:rsidR="000A75AB" w:rsidRPr="008E7C83" w14:paraId="25A33600" w14:textId="77777777" w:rsidTr="005D1365">
        <w:trPr>
          <w:trHeight w:val="345"/>
          <w:jc w:val="center"/>
        </w:trPr>
        <w:tc>
          <w:tcPr>
            <w:tcW w:w="50" w:type="dxa"/>
            <w:tcMar>
              <w:top w:w="0" w:type="dxa"/>
              <w:left w:w="0" w:type="dxa"/>
              <w:bottom w:w="0" w:type="dxa"/>
              <w:right w:w="0" w:type="dxa"/>
            </w:tcMar>
            <w:vAlign w:val="center"/>
          </w:tcPr>
          <w:p w14:paraId="5C32AB03" w14:textId="77777777" w:rsidR="000A75AB" w:rsidRPr="008E7C83" w:rsidRDefault="000A75AB"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1ED78508" w14:textId="77777777" w:rsidR="000A75AB" w:rsidRPr="008E7C83" w:rsidRDefault="000A75AB"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4D174FCF" w14:textId="77777777" w:rsidR="000A75AB" w:rsidRPr="008E7C83" w:rsidRDefault="000A75AB" w:rsidP="007E3F40">
            <w:pPr>
              <w:rPr>
                <w:rFonts w:ascii="Arial" w:hAnsi="Arial" w:cs="Arial"/>
                <w:color w:val="000000"/>
              </w:rPr>
            </w:pPr>
            <w:r w:rsidRPr="008E7C83">
              <w:rPr>
                <w:rFonts w:ascii="Arial" w:hAnsi="Arial" w:cs="Arial"/>
                <w:color w:val="000000"/>
              </w:rPr>
              <w:t>3</w:t>
            </w:r>
          </w:p>
        </w:tc>
        <w:tc>
          <w:tcPr>
            <w:tcW w:w="2605" w:type="dxa"/>
            <w:tcBorders>
              <w:top w:val="single" w:sz="6" w:space="0" w:color="000000"/>
              <w:left w:val="single" w:sz="6" w:space="0" w:color="000000"/>
              <w:bottom w:val="single" w:sz="6" w:space="0" w:color="000000"/>
              <w:right w:val="single" w:sz="6" w:space="0" w:color="000000"/>
            </w:tcBorders>
          </w:tcPr>
          <w:p w14:paraId="125D921E" w14:textId="77777777" w:rsidR="000A75AB" w:rsidRPr="008E7C83" w:rsidRDefault="000A75AB"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40 tone, dar mai mică de 44 tone</w:t>
            </w:r>
          </w:p>
        </w:tc>
        <w:tc>
          <w:tcPr>
            <w:tcW w:w="1640" w:type="dxa"/>
            <w:tcBorders>
              <w:top w:val="single" w:sz="6" w:space="0" w:color="000000"/>
              <w:left w:val="single" w:sz="6" w:space="0" w:color="000000"/>
              <w:bottom w:val="single" w:sz="6" w:space="0" w:color="000000"/>
              <w:right w:val="single" w:sz="6" w:space="0" w:color="000000"/>
            </w:tcBorders>
          </w:tcPr>
          <w:p w14:paraId="2ABB3B2D" w14:textId="026D9809" w:rsidR="000A75AB" w:rsidRPr="008E7C83" w:rsidRDefault="000A75AB" w:rsidP="007E3F40">
            <w:pPr>
              <w:jc w:val="center"/>
              <w:rPr>
                <w:rFonts w:ascii="Arial" w:hAnsi="Arial" w:cs="Arial"/>
                <w:color w:val="C00000"/>
                <w:highlight w:val="yellow"/>
              </w:rPr>
            </w:pPr>
            <w:r w:rsidRPr="009A6BE0">
              <w:t>1718</w:t>
            </w:r>
          </w:p>
        </w:tc>
        <w:tc>
          <w:tcPr>
            <w:tcW w:w="3179" w:type="dxa"/>
            <w:tcBorders>
              <w:top w:val="single" w:sz="6" w:space="0" w:color="000000"/>
              <w:left w:val="single" w:sz="6" w:space="0" w:color="000000"/>
              <w:bottom w:val="single" w:sz="6" w:space="0" w:color="000000"/>
              <w:right w:val="single" w:sz="6" w:space="0" w:color="000000"/>
            </w:tcBorders>
          </w:tcPr>
          <w:p w14:paraId="6BDA029D" w14:textId="3ECD536F" w:rsidR="000A75AB" w:rsidRPr="008E7C83" w:rsidRDefault="000A75AB" w:rsidP="007E3F40">
            <w:pPr>
              <w:jc w:val="center"/>
              <w:rPr>
                <w:rFonts w:ascii="Arial" w:hAnsi="Arial" w:cs="Arial"/>
                <w:color w:val="C00000"/>
                <w:highlight w:val="yellow"/>
              </w:rPr>
            </w:pPr>
            <w:r w:rsidRPr="005913E6">
              <w:t>2734</w:t>
            </w:r>
          </w:p>
        </w:tc>
      </w:tr>
      <w:tr w:rsidR="000A75AB" w:rsidRPr="008E7C83" w14:paraId="37FAAA47" w14:textId="77777777" w:rsidTr="005D1365">
        <w:trPr>
          <w:trHeight w:val="360"/>
          <w:jc w:val="center"/>
        </w:trPr>
        <w:tc>
          <w:tcPr>
            <w:tcW w:w="50" w:type="dxa"/>
            <w:tcMar>
              <w:top w:w="0" w:type="dxa"/>
              <w:left w:w="0" w:type="dxa"/>
              <w:bottom w:w="0" w:type="dxa"/>
              <w:right w:w="0" w:type="dxa"/>
            </w:tcMar>
            <w:vAlign w:val="center"/>
          </w:tcPr>
          <w:p w14:paraId="015B664F" w14:textId="77777777" w:rsidR="000A75AB" w:rsidRPr="008E7C83" w:rsidRDefault="000A75AB" w:rsidP="007E3F40">
            <w:pPr>
              <w:rPr>
                <w:rFonts w:ascii="Arial" w:hAnsi="Arial" w:cs="Arial"/>
                <w:color w:val="000000"/>
              </w:rPr>
            </w:pPr>
          </w:p>
        </w:tc>
        <w:tc>
          <w:tcPr>
            <w:tcW w:w="835" w:type="dxa"/>
            <w:tcBorders>
              <w:top w:val="single" w:sz="6" w:space="0" w:color="000000"/>
              <w:left w:val="single" w:sz="6" w:space="0" w:color="000000"/>
              <w:bottom w:val="single" w:sz="6" w:space="0" w:color="000000"/>
              <w:right w:val="single" w:sz="6" w:space="0" w:color="000000"/>
            </w:tcBorders>
          </w:tcPr>
          <w:p w14:paraId="2A70A30B" w14:textId="77777777" w:rsidR="000A75AB" w:rsidRPr="008E7C83" w:rsidRDefault="000A75AB" w:rsidP="007E3F40">
            <w:pPr>
              <w:jc w:val="center"/>
              <w:rPr>
                <w:rFonts w:ascii="Arial" w:hAnsi="Arial" w:cs="Arial"/>
                <w:color w:val="000000"/>
              </w:rPr>
            </w:pPr>
          </w:p>
        </w:tc>
        <w:tc>
          <w:tcPr>
            <w:tcW w:w="338" w:type="dxa"/>
            <w:tcBorders>
              <w:top w:val="single" w:sz="6" w:space="0" w:color="000000"/>
              <w:left w:val="single" w:sz="6" w:space="0" w:color="000000"/>
              <w:bottom w:val="single" w:sz="6" w:space="0" w:color="000000"/>
              <w:right w:val="single" w:sz="6" w:space="0" w:color="000000"/>
            </w:tcBorders>
          </w:tcPr>
          <w:p w14:paraId="3E2B9545" w14:textId="77777777" w:rsidR="000A75AB" w:rsidRPr="008E7C83" w:rsidRDefault="000A75AB" w:rsidP="007E3F40">
            <w:pPr>
              <w:rPr>
                <w:rFonts w:ascii="Arial" w:hAnsi="Arial" w:cs="Arial"/>
                <w:color w:val="000000"/>
              </w:rPr>
            </w:pPr>
            <w:r w:rsidRPr="008E7C83">
              <w:rPr>
                <w:rFonts w:ascii="Arial" w:hAnsi="Arial" w:cs="Arial"/>
                <w:color w:val="000000"/>
              </w:rPr>
              <w:t>4</w:t>
            </w:r>
          </w:p>
        </w:tc>
        <w:tc>
          <w:tcPr>
            <w:tcW w:w="2605" w:type="dxa"/>
            <w:tcBorders>
              <w:top w:val="single" w:sz="6" w:space="0" w:color="000000"/>
              <w:left w:val="single" w:sz="6" w:space="0" w:color="000000"/>
              <w:bottom w:val="single" w:sz="6" w:space="0" w:color="000000"/>
              <w:right w:val="single" w:sz="6" w:space="0" w:color="000000"/>
            </w:tcBorders>
          </w:tcPr>
          <w:p w14:paraId="290A46DB" w14:textId="77777777" w:rsidR="000A75AB" w:rsidRPr="008E7C83" w:rsidRDefault="000A75AB" w:rsidP="007E3F40">
            <w:pPr>
              <w:rPr>
                <w:rFonts w:ascii="Arial" w:hAnsi="Arial" w:cs="Arial"/>
                <w:color w:val="000000"/>
              </w:rPr>
            </w:pPr>
            <w:r w:rsidRPr="008E7C83">
              <w:rPr>
                <w:rFonts w:ascii="Arial" w:hAnsi="Arial" w:cs="Arial"/>
                <w:color w:val="000000"/>
              </w:rPr>
              <w:t xml:space="preserve">Masa de cel </w:t>
            </w:r>
            <w:proofErr w:type="spellStart"/>
            <w:r w:rsidRPr="008E7C83">
              <w:rPr>
                <w:rFonts w:ascii="Arial" w:hAnsi="Arial" w:cs="Arial"/>
                <w:color w:val="000000"/>
              </w:rPr>
              <w:t>puţin</w:t>
            </w:r>
            <w:proofErr w:type="spellEnd"/>
            <w:r w:rsidRPr="008E7C83">
              <w:rPr>
                <w:rFonts w:ascii="Arial" w:hAnsi="Arial" w:cs="Arial"/>
                <w:color w:val="000000"/>
              </w:rPr>
              <w:t xml:space="preserve"> 44 tone</w:t>
            </w:r>
          </w:p>
        </w:tc>
        <w:tc>
          <w:tcPr>
            <w:tcW w:w="1640" w:type="dxa"/>
            <w:tcBorders>
              <w:top w:val="single" w:sz="6" w:space="0" w:color="000000"/>
              <w:left w:val="single" w:sz="6" w:space="0" w:color="000000"/>
              <w:bottom w:val="single" w:sz="6" w:space="0" w:color="000000"/>
              <w:right w:val="single" w:sz="6" w:space="0" w:color="000000"/>
            </w:tcBorders>
          </w:tcPr>
          <w:p w14:paraId="0A4D05FF" w14:textId="3FF3D22E" w:rsidR="000A75AB" w:rsidRPr="008E7C83" w:rsidRDefault="000A75AB" w:rsidP="007E3F40">
            <w:pPr>
              <w:jc w:val="center"/>
              <w:rPr>
                <w:rFonts w:ascii="Arial" w:hAnsi="Arial" w:cs="Arial"/>
                <w:color w:val="C00000"/>
                <w:highlight w:val="yellow"/>
              </w:rPr>
            </w:pPr>
            <w:r w:rsidRPr="009A6BE0">
              <w:t>1718</w:t>
            </w:r>
          </w:p>
        </w:tc>
        <w:tc>
          <w:tcPr>
            <w:tcW w:w="3179" w:type="dxa"/>
            <w:tcBorders>
              <w:top w:val="single" w:sz="6" w:space="0" w:color="000000"/>
              <w:left w:val="single" w:sz="6" w:space="0" w:color="000000"/>
              <w:bottom w:val="single" w:sz="6" w:space="0" w:color="000000"/>
              <w:right w:val="single" w:sz="6" w:space="0" w:color="000000"/>
            </w:tcBorders>
          </w:tcPr>
          <w:p w14:paraId="47EBB139" w14:textId="25A04B99" w:rsidR="000A75AB" w:rsidRPr="008E7C83" w:rsidRDefault="000A75AB" w:rsidP="007E3F40">
            <w:pPr>
              <w:jc w:val="center"/>
              <w:rPr>
                <w:rFonts w:ascii="Arial" w:hAnsi="Arial" w:cs="Arial"/>
                <w:color w:val="C00000"/>
                <w:highlight w:val="yellow"/>
              </w:rPr>
            </w:pPr>
            <w:r w:rsidRPr="005913E6">
              <w:t>2734</w:t>
            </w:r>
          </w:p>
        </w:tc>
      </w:tr>
    </w:tbl>
    <w:p w14:paraId="49843067"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(7)</w:t>
      </w:r>
      <w:r w:rsidRPr="008E7C83">
        <w:rPr>
          <w:rFonts w:ascii="Arial" w:hAnsi="Arial" w:cs="Arial"/>
          <w:b w:val="0"/>
          <w:color w:val="000000"/>
        </w:rPr>
        <w:t xml:space="preserve"> În cazul unei remorci, al unei semiremorci sau rulote care nu face parte dintr-o </w:t>
      </w:r>
      <w:proofErr w:type="spellStart"/>
      <w:r w:rsidRPr="008E7C83">
        <w:rPr>
          <w:rFonts w:ascii="Arial" w:hAnsi="Arial" w:cs="Arial"/>
          <w:b w:val="0"/>
          <w:color w:val="000000"/>
        </w:rPr>
        <w:t>combinaţie</w:t>
      </w:r>
      <w:proofErr w:type="spellEnd"/>
      <w:r w:rsidRPr="008E7C83">
        <w:rPr>
          <w:rFonts w:ascii="Arial" w:hAnsi="Arial" w:cs="Arial"/>
          <w:b w:val="0"/>
          <w:color w:val="000000"/>
        </w:rPr>
        <w:t xml:space="preserve"> de autovehicule prevăzută la alin. (6), taxa asupra mijlocului de transport este egală cu suma corespunzătoare din tabelul următor: </w:t>
      </w:r>
    </w:p>
    <w:tbl>
      <w:tblPr>
        <w:tblW w:w="7938" w:type="dxa"/>
        <w:jc w:val="center"/>
        <w:tblCellMar>
          <w:top w:w="15" w:type="dxa"/>
          <w:left w:w="15" w:type="dxa"/>
          <w:bottom w:w="15" w:type="dxa"/>
          <w:right w:w="15" w:type="dxa"/>
        </w:tblCellMar>
        <w:tblLook w:val="0000" w:firstRow="0" w:lastRow="0" w:firstColumn="0" w:lastColumn="0" w:noHBand="0" w:noVBand="0"/>
      </w:tblPr>
      <w:tblGrid>
        <w:gridCol w:w="142"/>
        <w:gridCol w:w="5585"/>
        <w:gridCol w:w="2211"/>
      </w:tblGrid>
      <w:tr w:rsidR="003C2F05" w:rsidRPr="008E7C83" w14:paraId="21941B90" w14:textId="77777777" w:rsidTr="005D1365">
        <w:trPr>
          <w:trHeight w:val="15"/>
          <w:jc w:val="center"/>
        </w:trPr>
        <w:tc>
          <w:tcPr>
            <w:tcW w:w="142" w:type="dxa"/>
            <w:tcMar>
              <w:top w:w="0" w:type="dxa"/>
              <w:left w:w="0" w:type="dxa"/>
              <w:bottom w:w="0" w:type="dxa"/>
              <w:right w:w="0" w:type="dxa"/>
            </w:tcMar>
            <w:vAlign w:val="center"/>
          </w:tcPr>
          <w:p w14:paraId="153DC9D8" w14:textId="77777777" w:rsidR="003C2F05" w:rsidRPr="008E7C83" w:rsidRDefault="003C2F05" w:rsidP="007E3F40">
            <w:pPr>
              <w:rPr>
                <w:rFonts w:ascii="Arial" w:hAnsi="Arial" w:cs="Arial"/>
                <w:color w:val="000000"/>
              </w:rPr>
            </w:pPr>
          </w:p>
        </w:tc>
        <w:tc>
          <w:tcPr>
            <w:tcW w:w="5585" w:type="dxa"/>
            <w:vAlign w:val="center"/>
          </w:tcPr>
          <w:p w14:paraId="7E750FAC" w14:textId="77777777" w:rsidR="003C2F05" w:rsidRPr="008E7C83" w:rsidRDefault="003C2F05" w:rsidP="007E3F40">
            <w:pPr>
              <w:rPr>
                <w:rFonts w:ascii="Arial" w:hAnsi="Arial" w:cs="Arial"/>
                <w:color w:val="000000"/>
              </w:rPr>
            </w:pPr>
          </w:p>
        </w:tc>
        <w:tc>
          <w:tcPr>
            <w:tcW w:w="2211" w:type="dxa"/>
            <w:vAlign w:val="center"/>
          </w:tcPr>
          <w:p w14:paraId="6BE74021" w14:textId="77777777" w:rsidR="003C2F05" w:rsidRPr="008E7C83" w:rsidRDefault="003C2F05" w:rsidP="007E3F40">
            <w:pPr>
              <w:rPr>
                <w:rFonts w:ascii="Arial" w:hAnsi="Arial" w:cs="Arial"/>
                <w:color w:val="000000"/>
              </w:rPr>
            </w:pPr>
          </w:p>
        </w:tc>
      </w:tr>
      <w:tr w:rsidR="003C2F05" w:rsidRPr="008E7C83" w14:paraId="52B13E8B" w14:textId="77777777" w:rsidTr="005D1365">
        <w:trPr>
          <w:trHeight w:val="555"/>
          <w:jc w:val="center"/>
        </w:trPr>
        <w:tc>
          <w:tcPr>
            <w:tcW w:w="142" w:type="dxa"/>
            <w:tcMar>
              <w:top w:w="0" w:type="dxa"/>
              <w:left w:w="0" w:type="dxa"/>
              <w:bottom w:w="0" w:type="dxa"/>
              <w:right w:w="0" w:type="dxa"/>
            </w:tcMar>
            <w:vAlign w:val="center"/>
          </w:tcPr>
          <w:p w14:paraId="49F23A9B" w14:textId="77777777" w:rsidR="003C2F05" w:rsidRPr="008E7C83" w:rsidRDefault="003C2F05" w:rsidP="007E3F40">
            <w:pPr>
              <w:rPr>
                <w:rFonts w:ascii="Arial" w:hAnsi="Arial" w:cs="Arial"/>
                <w:color w:val="000000"/>
              </w:rPr>
            </w:pPr>
          </w:p>
        </w:tc>
        <w:tc>
          <w:tcPr>
            <w:tcW w:w="5585" w:type="dxa"/>
            <w:tcBorders>
              <w:top w:val="single" w:sz="6" w:space="0" w:color="000000"/>
              <w:left w:val="single" w:sz="6" w:space="0" w:color="000000"/>
              <w:bottom w:val="single" w:sz="6" w:space="0" w:color="000000"/>
              <w:right w:val="single" w:sz="6" w:space="0" w:color="000000"/>
            </w:tcBorders>
            <w:vAlign w:val="center"/>
          </w:tcPr>
          <w:p w14:paraId="6CBF173C" w14:textId="77777777" w:rsidR="003C2F05" w:rsidRPr="008E7C83" w:rsidRDefault="003C2F05" w:rsidP="007E3F40">
            <w:pPr>
              <w:jc w:val="center"/>
              <w:rPr>
                <w:rFonts w:ascii="Arial" w:hAnsi="Arial" w:cs="Arial"/>
                <w:color w:val="000000"/>
              </w:rPr>
            </w:pPr>
            <w:r w:rsidRPr="008E7C83">
              <w:rPr>
                <w:rFonts w:ascii="Arial" w:hAnsi="Arial" w:cs="Arial"/>
                <w:color w:val="000000"/>
              </w:rPr>
              <w:t>Masa totală maximă autorizată</w:t>
            </w:r>
          </w:p>
        </w:tc>
        <w:tc>
          <w:tcPr>
            <w:tcW w:w="2211" w:type="dxa"/>
            <w:tcBorders>
              <w:top w:val="single" w:sz="6" w:space="0" w:color="000000"/>
              <w:left w:val="single" w:sz="6" w:space="0" w:color="000000"/>
              <w:bottom w:val="single" w:sz="6" w:space="0" w:color="000000"/>
              <w:right w:val="single" w:sz="6" w:space="0" w:color="000000"/>
            </w:tcBorders>
            <w:vAlign w:val="center"/>
          </w:tcPr>
          <w:p w14:paraId="79EB4B36" w14:textId="77777777" w:rsidR="003C2F05" w:rsidRPr="008E7C83" w:rsidRDefault="003C2F05" w:rsidP="007E3F40">
            <w:pPr>
              <w:jc w:val="center"/>
              <w:rPr>
                <w:rFonts w:ascii="Arial" w:hAnsi="Arial" w:cs="Arial"/>
                <w:color w:val="000000"/>
              </w:rPr>
            </w:pPr>
            <w:r w:rsidRPr="008E7C83">
              <w:rPr>
                <w:rFonts w:ascii="Arial" w:hAnsi="Arial" w:cs="Arial"/>
                <w:color w:val="000000"/>
              </w:rPr>
              <w:t>Impozit</w:t>
            </w:r>
            <w:r w:rsidRPr="008E7C83">
              <w:rPr>
                <w:rFonts w:ascii="Arial" w:hAnsi="Arial" w:cs="Arial"/>
                <w:color w:val="000000"/>
              </w:rPr>
              <w:br/>
              <w:t>- lei -</w:t>
            </w:r>
          </w:p>
        </w:tc>
      </w:tr>
      <w:tr w:rsidR="00850216" w:rsidRPr="008E7C83" w14:paraId="100C2A9C" w14:textId="77777777" w:rsidTr="005D1365">
        <w:trPr>
          <w:trHeight w:val="345"/>
          <w:jc w:val="center"/>
        </w:trPr>
        <w:tc>
          <w:tcPr>
            <w:tcW w:w="142" w:type="dxa"/>
            <w:tcMar>
              <w:top w:w="0" w:type="dxa"/>
              <w:left w:w="0" w:type="dxa"/>
              <w:bottom w:w="0" w:type="dxa"/>
              <w:right w:w="0" w:type="dxa"/>
            </w:tcMar>
            <w:vAlign w:val="center"/>
          </w:tcPr>
          <w:p w14:paraId="74B931EF" w14:textId="77777777" w:rsidR="00850216" w:rsidRPr="008E7C83" w:rsidRDefault="00850216" w:rsidP="007E3F40">
            <w:pPr>
              <w:rPr>
                <w:rFonts w:ascii="Arial" w:hAnsi="Arial" w:cs="Arial"/>
                <w:color w:val="000000"/>
              </w:rPr>
            </w:pPr>
          </w:p>
        </w:tc>
        <w:tc>
          <w:tcPr>
            <w:tcW w:w="5585" w:type="dxa"/>
            <w:tcBorders>
              <w:top w:val="single" w:sz="6" w:space="0" w:color="000000"/>
              <w:left w:val="single" w:sz="6" w:space="0" w:color="000000"/>
              <w:bottom w:val="single" w:sz="6" w:space="0" w:color="000000"/>
              <w:right w:val="single" w:sz="6" w:space="0" w:color="000000"/>
            </w:tcBorders>
          </w:tcPr>
          <w:p w14:paraId="7FBD9D0D" w14:textId="77777777" w:rsidR="00850216" w:rsidRPr="008E7C83" w:rsidRDefault="00850216" w:rsidP="007E3F40">
            <w:pPr>
              <w:rPr>
                <w:rFonts w:ascii="Arial" w:hAnsi="Arial" w:cs="Arial"/>
                <w:color w:val="000000"/>
              </w:rPr>
            </w:pPr>
            <w:r w:rsidRPr="008E7C83">
              <w:rPr>
                <w:rFonts w:ascii="Arial" w:hAnsi="Arial" w:cs="Arial"/>
                <w:color w:val="000000"/>
              </w:rPr>
              <w:t>a. Până la 1 tonă, inclusiv</w:t>
            </w:r>
          </w:p>
        </w:tc>
        <w:tc>
          <w:tcPr>
            <w:tcW w:w="2211" w:type="dxa"/>
            <w:tcBorders>
              <w:top w:val="single" w:sz="6" w:space="0" w:color="000000"/>
              <w:left w:val="single" w:sz="6" w:space="0" w:color="000000"/>
              <w:bottom w:val="single" w:sz="6" w:space="0" w:color="000000"/>
              <w:right w:val="single" w:sz="6" w:space="0" w:color="000000"/>
            </w:tcBorders>
          </w:tcPr>
          <w:p w14:paraId="283EE60C" w14:textId="65B58401" w:rsidR="00850216" w:rsidRPr="006C0F47" w:rsidRDefault="00850216" w:rsidP="007E3F40">
            <w:pPr>
              <w:jc w:val="center"/>
              <w:rPr>
                <w:rFonts w:ascii="Arial" w:hAnsi="Arial" w:cs="Arial"/>
                <w:color w:val="0D0D0D" w:themeColor="text1" w:themeTint="F2"/>
              </w:rPr>
            </w:pPr>
            <w:r w:rsidRPr="006C0F47">
              <w:rPr>
                <w:rFonts w:ascii="Arial" w:hAnsi="Arial" w:cs="Arial"/>
                <w:color w:val="0D0D0D" w:themeColor="text1" w:themeTint="F2"/>
              </w:rPr>
              <w:t>1</w:t>
            </w:r>
            <w:r w:rsidR="006C0F47" w:rsidRPr="006C0F47">
              <w:rPr>
                <w:rFonts w:ascii="Arial" w:hAnsi="Arial" w:cs="Arial"/>
                <w:color w:val="0D0D0D" w:themeColor="text1" w:themeTint="F2"/>
              </w:rPr>
              <w:t>2</w:t>
            </w:r>
          </w:p>
        </w:tc>
      </w:tr>
      <w:tr w:rsidR="00850216" w:rsidRPr="008E7C83" w14:paraId="3ABFC21B" w14:textId="77777777" w:rsidTr="005D1365">
        <w:trPr>
          <w:trHeight w:val="345"/>
          <w:jc w:val="center"/>
        </w:trPr>
        <w:tc>
          <w:tcPr>
            <w:tcW w:w="142" w:type="dxa"/>
            <w:tcMar>
              <w:top w:w="0" w:type="dxa"/>
              <w:left w:w="0" w:type="dxa"/>
              <w:bottom w:w="0" w:type="dxa"/>
              <w:right w:w="0" w:type="dxa"/>
            </w:tcMar>
            <w:vAlign w:val="center"/>
          </w:tcPr>
          <w:p w14:paraId="3DCB6AC1" w14:textId="77777777" w:rsidR="00850216" w:rsidRPr="008E7C83" w:rsidRDefault="00850216" w:rsidP="007E3F40">
            <w:pPr>
              <w:rPr>
                <w:rFonts w:ascii="Arial" w:hAnsi="Arial" w:cs="Arial"/>
                <w:color w:val="000000"/>
              </w:rPr>
            </w:pPr>
          </w:p>
        </w:tc>
        <w:tc>
          <w:tcPr>
            <w:tcW w:w="5585" w:type="dxa"/>
            <w:tcBorders>
              <w:top w:val="single" w:sz="6" w:space="0" w:color="000000"/>
              <w:left w:val="single" w:sz="6" w:space="0" w:color="000000"/>
              <w:bottom w:val="single" w:sz="6" w:space="0" w:color="000000"/>
              <w:right w:val="single" w:sz="6" w:space="0" w:color="000000"/>
            </w:tcBorders>
          </w:tcPr>
          <w:p w14:paraId="3FCB3DEA" w14:textId="77777777" w:rsidR="00850216" w:rsidRPr="008E7C83" w:rsidRDefault="00850216" w:rsidP="007E3F40">
            <w:pPr>
              <w:rPr>
                <w:rFonts w:ascii="Arial" w:hAnsi="Arial" w:cs="Arial"/>
                <w:color w:val="000000"/>
              </w:rPr>
            </w:pPr>
            <w:r w:rsidRPr="008E7C83">
              <w:rPr>
                <w:rFonts w:ascii="Arial" w:hAnsi="Arial" w:cs="Arial"/>
                <w:color w:val="000000"/>
              </w:rPr>
              <w:t>b. Peste 1 tonă, dar nu mai mult de 3 tone</w:t>
            </w:r>
          </w:p>
        </w:tc>
        <w:tc>
          <w:tcPr>
            <w:tcW w:w="2211" w:type="dxa"/>
            <w:tcBorders>
              <w:top w:val="single" w:sz="6" w:space="0" w:color="000000"/>
              <w:left w:val="single" w:sz="6" w:space="0" w:color="000000"/>
              <w:bottom w:val="single" w:sz="6" w:space="0" w:color="000000"/>
              <w:right w:val="single" w:sz="6" w:space="0" w:color="000000"/>
            </w:tcBorders>
          </w:tcPr>
          <w:p w14:paraId="7312FEA4" w14:textId="438A8CF4" w:rsidR="00850216" w:rsidRPr="006C0F47" w:rsidRDefault="00850216" w:rsidP="007E3F40">
            <w:pPr>
              <w:jc w:val="center"/>
              <w:rPr>
                <w:rFonts w:ascii="Arial" w:hAnsi="Arial" w:cs="Arial"/>
                <w:color w:val="0D0D0D" w:themeColor="text1" w:themeTint="F2"/>
              </w:rPr>
            </w:pPr>
            <w:r w:rsidRPr="006C0F47">
              <w:rPr>
                <w:rFonts w:ascii="Arial" w:hAnsi="Arial" w:cs="Arial"/>
                <w:color w:val="0D0D0D" w:themeColor="text1" w:themeTint="F2"/>
              </w:rPr>
              <w:t>54</w:t>
            </w:r>
          </w:p>
        </w:tc>
      </w:tr>
      <w:tr w:rsidR="00850216" w:rsidRPr="008E7C83" w14:paraId="79570A93" w14:textId="77777777" w:rsidTr="005D1365">
        <w:trPr>
          <w:trHeight w:val="345"/>
          <w:jc w:val="center"/>
        </w:trPr>
        <w:tc>
          <w:tcPr>
            <w:tcW w:w="142" w:type="dxa"/>
            <w:tcMar>
              <w:top w:w="0" w:type="dxa"/>
              <w:left w:w="0" w:type="dxa"/>
              <w:bottom w:w="0" w:type="dxa"/>
              <w:right w:w="0" w:type="dxa"/>
            </w:tcMar>
            <w:vAlign w:val="center"/>
          </w:tcPr>
          <w:p w14:paraId="69864845" w14:textId="77777777" w:rsidR="00850216" w:rsidRPr="008E7C83" w:rsidRDefault="00850216" w:rsidP="007E3F40">
            <w:pPr>
              <w:rPr>
                <w:rFonts w:ascii="Arial" w:hAnsi="Arial" w:cs="Arial"/>
                <w:color w:val="000000"/>
              </w:rPr>
            </w:pPr>
          </w:p>
        </w:tc>
        <w:tc>
          <w:tcPr>
            <w:tcW w:w="5585" w:type="dxa"/>
            <w:tcBorders>
              <w:top w:val="single" w:sz="6" w:space="0" w:color="000000"/>
              <w:left w:val="single" w:sz="6" w:space="0" w:color="000000"/>
              <w:bottom w:val="single" w:sz="6" w:space="0" w:color="000000"/>
              <w:right w:val="single" w:sz="6" w:space="0" w:color="000000"/>
            </w:tcBorders>
          </w:tcPr>
          <w:p w14:paraId="5F8F5D53" w14:textId="77777777" w:rsidR="00850216" w:rsidRPr="008E7C83" w:rsidRDefault="00850216" w:rsidP="007E3F40">
            <w:pPr>
              <w:rPr>
                <w:rFonts w:ascii="Arial" w:hAnsi="Arial" w:cs="Arial"/>
                <w:color w:val="000000"/>
              </w:rPr>
            </w:pPr>
            <w:r w:rsidRPr="008E7C83">
              <w:rPr>
                <w:rFonts w:ascii="Arial" w:hAnsi="Arial" w:cs="Arial"/>
                <w:color w:val="000000"/>
              </w:rPr>
              <w:t>c. Peste 3 tone, dar nu mai mult de 5 tone</w:t>
            </w:r>
          </w:p>
        </w:tc>
        <w:tc>
          <w:tcPr>
            <w:tcW w:w="2211" w:type="dxa"/>
            <w:tcBorders>
              <w:top w:val="single" w:sz="6" w:space="0" w:color="000000"/>
              <w:left w:val="single" w:sz="6" w:space="0" w:color="000000"/>
              <w:bottom w:val="single" w:sz="6" w:space="0" w:color="000000"/>
              <w:right w:val="single" w:sz="6" w:space="0" w:color="000000"/>
            </w:tcBorders>
          </w:tcPr>
          <w:p w14:paraId="19FC2653" w14:textId="33A32836" w:rsidR="00850216" w:rsidRPr="006C0F47" w:rsidRDefault="006C0F47" w:rsidP="007E3F40">
            <w:pPr>
              <w:jc w:val="center"/>
              <w:rPr>
                <w:rFonts w:ascii="Arial" w:hAnsi="Arial" w:cs="Arial"/>
                <w:color w:val="0D0D0D" w:themeColor="text1" w:themeTint="F2"/>
              </w:rPr>
            </w:pPr>
            <w:r w:rsidRPr="006C0F47">
              <w:rPr>
                <w:rFonts w:ascii="Arial" w:hAnsi="Arial" w:cs="Arial"/>
                <w:color w:val="0D0D0D" w:themeColor="text1" w:themeTint="F2"/>
              </w:rPr>
              <w:t>79</w:t>
            </w:r>
          </w:p>
        </w:tc>
      </w:tr>
      <w:tr w:rsidR="00850216" w:rsidRPr="008E7C83" w14:paraId="55A5E9E8" w14:textId="77777777" w:rsidTr="005D1365">
        <w:trPr>
          <w:trHeight w:val="360"/>
          <w:jc w:val="center"/>
        </w:trPr>
        <w:tc>
          <w:tcPr>
            <w:tcW w:w="142" w:type="dxa"/>
            <w:tcMar>
              <w:top w:w="0" w:type="dxa"/>
              <w:left w:w="0" w:type="dxa"/>
              <w:bottom w:w="0" w:type="dxa"/>
              <w:right w:w="0" w:type="dxa"/>
            </w:tcMar>
            <w:vAlign w:val="center"/>
          </w:tcPr>
          <w:p w14:paraId="1B3DB419" w14:textId="77777777" w:rsidR="00850216" w:rsidRPr="008E7C83" w:rsidRDefault="00850216" w:rsidP="007E3F40">
            <w:pPr>
              <w:rPr>
                <w:rFonts w:ascii="Arial" w:hAnsi="Arial" w:cs="Arial"/>
                <w:color w:val="000000"/>
              </w:rPr>
            </w:pPr>
          </w:p>
        </w:tc>
        <w:tc>
          <w:tcPr>
            <w:tcW w:w="5585" w:type="dxa"/>
            <w:tcBorders>
              <w:top w:val="single" w:sz="6" w:space="0" w:color="000000"/>
              <w:left w:val="single" w:sz="6" w:space="0" w:color="000000"/>
              <w:bottom w:val="single" w:sz="6" w:space="0" w:color="000000"/>
              <w:right w:val="single" w:sz="6" w:space="0" w:color="000000"/>
            </w:tcBorders>
          </w:tcPr>
          <w:p w14:paraId="2932DEF4" w14:textId="77777777" w:rsidR="00850216" w:rsidRPr="008E7C83" w:rsidRDefault="00850216" w:rsidP="007E3F40">
            <w:pPr>
              <w:rPr>
                <w:rFonts w:ascii="Arial" w:hAnsi="Arial" w:cs="Arial"/>
                <w:color w:val="000000"/>
              </w:rPr>
            </w:pPr>
            <w:r w:rsidRPr="008E7C83">
              <w:rPr>
                <w:rFonts w:ascii="Arial" w:hAnsi="Arial" w:cs="Arial"/>
                <w:color w:val="000000"/>
              </w:rPr>
              <w:t>d. Peste 5 tone</w:t>
            </w:r>
          </w:p>
        </w:tc>
        <w:tc>
          <w:tcPr>
            <w:tcW w:w="2211" w:type="dxa"/>
            <w:tcBorders>
              <w:top w:val="single" w:sz="6" w:space="0" w:color="000000"/>
              <w:left w:val="single" w:sz="6" w:space="0" w:color="000000"/>
              <w:bottom w:val="single" w:sz="6" w:space="0" w:color="000000"/>
              <w:right w:val="single" w:sz="6" w:space="0" w:color="000000"/>
            </w:tcBorders>
          </w:tcPr>
          <w:p w14:paraId="1F9FEF24" w14:textId="14732E62" w:rsidR="00850216" w:rsidRPr="006C0F47" w:rsidRDefault="00850216" w:rsidP="007E3F40">
            <w:pPr>
              <w:jc w:val="center"/>
              <w:rPr>
                <w:rFonts w:ascii="Arial" w:hAnsi="Arial" w:cs="Arial"/>
                <w:color w:val="0D0D0D" w:themeColor="text1" w:themeTint="F2"/>
              </w:rPr>
            </w:pPr>
            <w:r w:rsidRPr="006C0F47">
              <w:rPr>
                <w:rFonts w:ascii="Arial" w:hAnsi="Arial" w:cs="Arial"/>
                <w:color w:val="0D0D0D" w:themeColor="text1" w:themeTint="F2"/>
              </w:rPr>
              <w:t>100</w:t>
            </w:r>
          </w:p>
        </w:tc>
      </w:tr>
    </w:tbl>
    <w:p w14:paraId="590B3B1A" w14:textId="7E6F8A36" w:rsidR="003C2F05" w:rsidRPr="008E7C83" w:rsidRDefault="003C2F05" w:rsidP="007E3F40">
      <w:pPr>
        <w:jc w:val="center"/>
        <w:rPr>
          <w:rFonts w:ascii="Arial" w:hAnsi="Arial" w:cs="Arial"/>
          <w:color w:val="000000"/>
        </w:rPr>
      </w:pPr>
    </w:p>
    <w:p w14:paraId="1EE73BC6"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(8)</w:t>
      </w:r>
      <w:r w:rsidRPr="008E7C83">
        <w:rPr>
          <w:rFonts w:ascii="Arial" w:hAnsi="Arial" w:cs="Arial"/>
          <w:b w:val="0"/>
          <w:color w:val="000000"/>
        </w:rPr>
        <w:t xml:space="preserve"> În cazul mijloacelor de transport pe apă, impozitul pe mijlocul de transport este egal cu suma corespunzătoare din tabelul următor: </w:t>
      </w:r>
    </w:p>
    <w:tbl>
      <w:tblPr>
        <w:tblW w:w="8010" w:type="dxa"/>
        <w:jc w:val="center"/>
        <w:tblCellMar>
          <w:top w:w="15" w:type="dxa"/>
          <w:left w:w="15" w:type="dxa"/>
          <w:bottom w:w="15" w:type="dxa"/>
          <w:right w:w="15" w:type="dxa"/>
        </w:tblCellMar>
        <w:tblLook w:val="0000" w:firstRow="0" w:lastRow="0" w:firstColumn="0" w:lastColumn="0" w:noHBand="0" w:noVBand="0"/>
      </w:tblPr>
      <w:tblGrid>
        <w:gridCol w:w="14"/>
        <w:gridCol w:w="5975"/>
        <w:gridCol w:w="2021"/>
      </w:tblGrid>
      <w:tr w:rsidR="003C2F05" w:rsidRPr="008E7C83" w14:paraId="4888D90C" w14:textId="77777777" w:rsidTr="004C1345">
        <w:trPr>
          <w:trHeight w:val="15"/>
          <w:jc w:val="center"/>
        </w:trPr>
        <w:tc>
          <w:tcPr>
            <w:tcW w:w="0" w:type="auto"/>
            <w:tcMar>
              <w:top w:w="0" w:type="dxa"/>
              <w:left w:w="0" w:type="dxa"/>
              <w:bottom w:w="0" w:type="dxa"/>
              <w:right w:w="0" w:type="dxa"/>
            </w:tcMar>
            <w:vAlign w:val="center"/>
          </w:tcPr>
          <w:p w14:paraId="70AD8F85" w14:textId="77777777" w:rsidR="003C2F05" w:rsidRPr="008E7C83" w:rsidRDefault="003C2F05" w:rsidP="007E3F40">
            <w:pPr>
              <w:rPr>
                <w:rFonts w:ascii="Arial" w:hAnsi="Arial" w:cs="Arial"/>
                <w:color w:val="000000"/>
              </w:rPr>
            </w:pPr>
          </w:p>
        </w:tc>
        <w:tc>
          <w:tcPr>
            <w:tcW w:w="0" w:type="auto"/>
            <w:vAlign w:val="center"/>
          </w:tcPr>
          <w:p w14:paraId="4D67E5B7" w14:textId="77777777" w:rsidR="003C2F05" w:rsidRPr="008E7C83" w:rsidRDefault="003C2F05" w:rsidP="007E3F40">
            <w:pPr>
              <w:rPr>
                <w:rFonts w:ascii="Arial" w:hAnsi="Arial" w:cs="Arial"/>
                <w:color w:val="000000"/>
              </w:rPr>
            </w:pPr>
          </w:p>
        </w:tc>
        <w:tc>
          <w:tcPr>
            <w:tcW w:w="0" w:type="auto"/>
            <w:vAlign w:val="center"/>
          </w:tcPr>
          <w:p w14:paraId="25E475D3" w14:textId="77777777" w:rsidR="003C2F05" w:rsidRPr="008E7C83" w:rsidRDefault="003C2F05" w:rsidP="007E3F40">
            <w:pPr>
              <w:rPr>
                <w:rFonts w:ascii="Arial" w:hAnsi="Arial" w:cs="Arial"/>
                <w:color w:val="000000"/>
              </w:rPr>
            </w:pPr>
          </w:p>
        </w:tc>
      </w:tr>
      <w:tr w:rsidR="003C2F05" w:rsidRPr="008E7C83" w14:paraId="7D3D69DD" w14:textId="77777777" w:rsidTr="00850216">
        <w:trPr>
          <w:trHeight w:val="555"/>
          <w:jc w:val="center"/>
        </w:trPr>
        <w:tc>
          <w:tcPr>
            <w:tcW w:w="0" w:type="auto"/>
            <w:tcMar>
              <w:top w:w="0" w:type="dxa"/>
              <w:left w:w="0" w:type="dxa"/>
              <w:bottom w:w="0" w:type="dxa"/>
              <w:right w:w="0" w:type="dxa"/>
            </w:tcMar>
            <w:vAlign w:val="center"/>
          </w:tcPr>
          <w:p w14:paraId="44FB8072" w14:textId="77777777" w:rsidR="003C2F05" w:rsidRPr="008E7C83" w:rsidRDefault="003C2F05" w:rsidP="007E3F40">
            <w:pPr>
              <w:rPr>
                <w:rFonts w:ascii="Arial" w:hAnsi="Arial" w:cs="Arial"/>
                <w:color w:val="000000"/>
              </w:rPr>
            </w:pPr>
          </w:p>
        </w:tc>
        <w:tc>
          <w:tcPr>
            <w:tcW w:w="5975" w:type="dxa"/>
            <w:tcBorders>
              <w:top w:val="single" w:sz="6" w:space="0" w:color="000000"/>
              <w:left w:val="single" w:sz="6" w:space="0" w:color="000000"/>
              <w:bottom w:val="single" w:sz="6" w:space="0" w:color="000000"/>
              <w:right w:val="single" w:sz="6" w:space="0" w:color="000000"/>
            </w:tcBorders>
            <w:vAlign w:val="center"/>
          </w:tcPr>
          <w:p w14:paraId="7F7B5C25" w14:textId="77777777" w:rsidR="003C2F05" w:rsidRPr="008E7C83" w:rsidRDefault="003C2F05" w:rsidP="007E3F40">
            <w:pPr>
              <w:jc w:val="center"/>
              <w:rPr>
                <w:rFonts w:ascii="Arial" w:hAnsi="Arial" w:cs="Arial"/>
                <w:color w:val="000000"/>
              </w:rPr>
            </w:pPr>
            <w:r w:rsidRPr="008E7C83">
              <w:rPr>
                <w:rFonts w:ascii="Arial" w:hAnsi="Arial" w:cs="Arial"/>
                <w:color w:val="000000"/>
              </w:rPr>
              <w:t>Mijlocul de transport pe apă</w:t>
            </w:r>
          </w:p>
        </w:tc>
        <w:tc>
          <w:tcPr>
            <w:tcW w:w="2021" w:type="dxa"/>
            <w:tcBorders>
              <w:top w:val="single" w:sz="6" w:space="0" w:color="000000"/>
              <w:left w:val="single" w:sz="6" w:space="0" w:color="000000"/>
              <w:bottom w:val="single" w:sz="6" w:space="0" w:color="000000"/>
              <w:right w:val="single" w:sz="6" w:space="0" w:color="000000"/>
            </w:tcBorders>
            <w:vAlign w:val="center"/>
          </w:tcPr>
          <w:p w14:paraId="3A8AE344" w14:textId="77777777" w:rsidR="003C2F05" w:rsidRPr="008E7C83" w:rsidRDefault="003C2F05" w:rsidP="007E3F40">
            <w:pPr>
              <w:jc w:val="center"/>
              <w:rPr>
                <w:rFonts w:ascii="Arial" w:hAnsi="Arial" w:cs="Arial"/>
                <w:color w:val="000000"/>
              </w:rPr>
            </w:pPr>
            <w:r w:rsidRPr="008E7C83">
              <w:rPr>
                <w:rFonts w:ascii="Arial" w:hAnsi="Arial" w:cs="Arial"/>
                <w:color w:val="000000"/>
              </w:rPr>
              <w:t>Impozit</w:t>
            </w:r>
            <w:r w:rsidRPr="008E7C83">
              <w:rPr>
                <w:rFonts w:ascii="Arial" w:hAnsi="Arial" w:cs="Arial"/>
                <w:color w:val="000000"/>
              </w:rPr>
              <w:br/>
              <w:t>- lei/an -</w:t>
            </w:r>
          </w:p>
        </w:tc>
      </w:tr>
      <w:tr w:rsidR="003733A9" w:rsidRPr="008E7C83" w14:paraId="4B8CF95B" w14:textId="77777777" w:rsidTr="00850216">
        <w:trPr>
          <w:trHeight w:val="345"/>
          <w:jc w:val="center"/>
        </w:trPr>
        <w:tc>
          <w:tcPr>
            <w:tcW w:w="0" w:type="auto"/>
            <w:tcMar>
              <w:top w:w="0" w:type="dxa"/>
              <w:left w:w="0" w:type="dxa"/>
              <w:bottom w:w="0" w:type="dxa"/>
              <w:right w:w="0" w:type="dxa"/>
            </w:tcMar>
            <w:vAlign w:val="center"/>
          </w:tcPr>
          <w:p w14:paraId="38132C09" w14:textId="77777777" w:rsidR="003733A9" w:rsidRPr="008E7C83" w:rsidRDefault="003733A9" w:rsidP="007E3F40">
            <w:pPr>
              <w:rPr>
                <w:rFonts w:ascii="Arial" w:hAnsi="Arial" w:cs="Arial"/>
                <w:color w:val="000000"/>
              </w:rPr>
            </w:pPr>
          </w:p>
        </w:tc>
        <w:tc>
          <w:tcPr>
            <w:tcW w:w="5975" w:type="dxa"/>
            <w:tcBorders>
              <w:top w:val="single" w:sz="6" w:space="0" w:color="000000"/>
              <w:left w:val="single" w:sz="6" w:space="0" w:color="000000"/>
              <w:bottom w:val="single" w:sz="6" w:space="0" w:color="000000"/>
              <w:right w:val="single" w:sz="6" w:space="0" w:color="000000"/>
            </w:tcBorders>
          </w:tcPr>
          <w:p w14:paraId="528D2CB6" w14:textId="77777777" w:rsidR="003733A9" w:rsidRPr="008E7C83" w:rsidRDefault="003733A9" w:rsidP="007E3F40">
            <w:pPr>
              <w:rPr>
                <w:rFonts w:ascii="Arial" w:hAnsi="Arial" w:cs="Arial"/>
                <w:color w:val="000000"/>
              </w:rPr>
            </w:pPr>
            <w:r w:rsidRPr="008E7C83">
              <w:rPr>
                <w:rFonts w:ascii="Arial" w:hAnsi="Arial" w:cs="Arial"/>
                <w:color w:val="000000"/>
              </w:rPr>
              <w:t>1. Luntre, bărci fără motor, folosite pentru pescuit şi uz personal</w:t>
            </w:r>
          </w:p>
        </w:tc>
        <w:tc>
          <w:tcPr>
            <w:tcW w:w="2021" w:type="dxa"/>
            <w:tcBorders>
              <w:top w:val="single" w:sz="6" w:space="0" w:color="000000"/>
              <w:left w:val="single" w:sz="6" w:space="0" w:color="000000"/>
              <w:bottom w:val="single" w:sz="6" w:space="0" w:color="000000"/>
              <w:right w:val="single" w:sz="6" w:space="0" w:color="000000"/>
            </w:tcBorders>
          </w:tcPr>
          <w:p w14:paraId="0CF91AFC" w14:textId="633344F4" w:rsidR="003733A9" w:rsidRPr="008E7C83" w:rsidRDefault="003733A9" w:rsidP="007E3F40">
            <w:pPr>
              <w:jc w:val="center"/>
              <w:rPr>
                <w:rFonts w:ascii="Arial" w:hAnsi="Arial" w:cs="Arial"/>
                <w:color w:val="C00000"/>
                <w:highlight w:val="yellow"/>
              </w:rPr>
            </w:pPr>
            <w:r w:rsidRPr="001D5DEC">
              <w:t>33</w:t>
            </w:r>
          </w:p>
        </w:tc>
      </w:tr>
      <w:tr w:rsidR="003733A9" w:rsidRPr="008E7C83" w14:paraId="58DA3CE8" w14:textId="77777777" w:rsidTr="00850216">
        <w:trPr>
          <w:trHeight w:val="345"/>
          <w:jc w:val="center"/>
        </w:trPr>
        <w:tc>
          <w:tcPr>
            <w:tcW w:w="0" w:type="auto"/>
            <w:tcMar>
              <w:top w:w="0" w:type="dxa"/>
              <w:left w:w="0" w:type="dxa"/>
              <w:bottom w:w="0" w:type="dxa"/>
              <w:right w:w="0" w:type="dxa"/>
            </w:tcMar>
            <w:vAlign w:val="center"/>
          </w:tcPr>
          <w:p w14:paraId="7A4700A8" w14:textId="77777777" w:rsidR="003733A9" w:rsidRPr="008E7C83" w:rsidRDefault="003733A9" w:rsidP="007E3F40">
            <w:pPr>
              <w:rPr>
                <w:rFonts w:ascii="Arial" w:hAnsi="Arial" w:cs="Arial"/>
                <w:color w:val="000000"/>
              </w:rPr>
            </w:pPr>
          </w:p>
        </w:tc>
        <w:tc>
          <w:tcPr>
            <w:tcW w:w="5975" w:type="dxa"/>
            <w:tcBorders>
              <w:top w:val="single" w:sz="6" w:space="0" w:color="000000"/>
              <w:left w:val="single" w:sz="6" w:space="0" w:color="000000"/>
              <w:bottom w:val="single" w:sz="6" w:space="0" w:color="000000"/>
              <w:right w:val="single" w:sz="6" w:space="0" w:color="000000"/>
            </w:tcBorders>
          </w:tcPr>
          <w:p w14:paraId="10F11CC1" w14:textId="77777777" w:rsidR="003733A9" w:rsidRPr="008E7C83" w:rsidRDefault="003733A9" w:rsidP="007E3F40">
            <w:pPr>
              <w:rPr>
                <w:rFonts w:ascii="Arial" w:hAnsi="Arial" w:cs="Arial"/>
                <w:color w:val="000000"/>
              </w:rPr>
            </w:pPr>
            <w:r w:rsidRPr="008E7C83">
              <w:rPr>
                <w:rFonts w:ascii="Arial" w:hAnsi="Arial" w:cs="Arial"/>
                <w:color w:val="000000"/>
              </w:rPr>
              <w:t>2. Bărci fără motor, folosite în alte scopuri</w:t>
            </w:r>
          </w:p>
        </w:tc>
        <w:tc>
          <w:tcPr>
            <w:tcW w:w="2021" w:type="dxa"/>
            <w:tcBorders>
              <w:top w:val="single" w:sz="6" w:space="0" w:color="000000"/>
              <w:left w:val="single" w:sz="6" w:space="0" w:color="000000"/>
              <w:bottom w:val="single" w:sz="6" w:space="0" w:color="000000"/>
              <w:right w:val="single" w:sz="6" w:space="0" w:color="000000"/>
            </w:tcBorders>
          </w:tcPr>
          <w:p w14:paraId="0CE8C500" w14:textId="4E0EBAA5" w:rsidR="003733A9" w:rsidRPr="008E7C83" w:rsidRDefault="003733A9" w:rsidP="007E3F40">
            <w:pPr>
              <w:jc w:val="center"/>
              <w:rPr>
                <w:rFonts w:ascii="Arial" w:hAnsi="Arial" w:cs="Arial"/>
                <w:color w:val="C00000"/>
                <w:highlight w:val="yellow"/>
              </w:rPr>
            </w:pPr>
            <w:r w:rsidRPr="001D5DEC">
              <w:t>88</w:t>
            </w:r>
          </w:p>
        </w:tc>
      </w:tr>
      <w:tr w:rsidR="003733A9" w:rsidRPr="008E7C83" w14:paraId="1ADE5409" w14:textId="77777777" w:rsidTr="00850216">
        <w:trPr>
          <w:trHeight w:val="345"/>
          <w:jc w:val="center"/>
        </w:trPr>
        <w:tc>
          <w:tcPr>
            <w:tcW w:w="0" w:type="auto"/>
            <w:tcMar>
              <w:top w:w="0" w:type="dxa"/>
              <w:left w:w="0" w:type="dxa"/>
              <w:bottom w:w="0" w:type="dxa"/>
              <w:right w:w="0" w:type="dxa"/>
            </w:tcMar>
            <w:vAlign w:val="center"/>
          </w:tcPr>
          <w:p w14:paraId="475F7B0E" w14:textId="77777777" w:rsidR="003733A9" w:rsidRPr="008E7C83" w:rsidRDefault="003733A9" w:rsidP="007E3F40">
            <w:pPr>
              <w:rPr>
                <w:rFonts w:ascii="Arial" w:hAnsi="Arial" w:cs="Arial"/>
                <w:color w:val="000000"/>
              </w:rPr>
            </w:pPr>
          </w:p>
        </w:tc>
        <w:tc>
          <w:tcPr>
            <w:tcW w:w="5975" w:type="dxa"/>
            <w:tcBorders>
              <w:top w:val="single" w:sz="6" w:space="0" w:color="000000"/>
              <w:left w:val="single" w:sz="6" w:space="0" w:color="000000"/>
              <w:bottom w:val="single" w:sz="6" w:space="0" w:color="000000"/>
              <w:right w:val="single" w:sz="6" w:space="0" w:color="000000"/>
            </w:tcBorders>
          </w:tcPr>
          <w:p w14:paraId="35009BB5" w14:textId="77777777" w:rsidR="003733A9" w:rsidRPr="008E7C83" w:rsidRDefault="003733A9" w:rsidP="007E3F40">
            <w:pPr>
              <w:rPr>
                <w:rFonts w:ascii="Arial" w:hAnsi="Arial" w:cs="Arial"/>
                <w:color w:val="000000"/>
              </w:rPr>
            </w:pPr>
            <w:r w:rsidRPr="008E7C83">
              <w:rPr>
                <w:rFonts w:ascii="Arial" w:hAnsi="Arial" w:cs="Arial"/>
                <w:color w:val="000000"/>
              </w:rPr>
              <w:t>3. Bărci cu motor</w:t>
            </w:r>
          </w:p>
        </w:tc>
        <w:tc>
          <w:tcPr>
            <w:tcW w:w="2021" w:type="dxa"/>
            <w:tcBorders>
              <w:top w:val="single" w:sz="6" w:space="0" w:color="000000"/>
              <w:left w:val="single" w:sz="6" w:space="0" w:color="000000"/>
              <w:bottom w:val="single" w:sz="6" w:space="0" w:color="000000"/>
              <w:right w:val="single" w:sz="6" w:space="0" w:color="000000"/>
            </w:tcBorders>
          </w:tcPr>
          <w:p w14:paraId="73623D80" w14:textId="78ADD089" w:rsidR="003733A9" w:rsidRPr="008E7C83" w:rsidRDefault="003733A9" w:rsidP="007E3F40">
            <w:pPr>
              <w:jc w:val="center"/>
              <w:rPr>
                <w:rFonts w:ascii="Arial" w:hAnsi="Arial" w:cs="Arial"/>
                <w:color w:val="C00000"/>
                <w:highlight w:val="yellow"/>
              </w:rPr>
            </w:pPr>
            <w:r w:rsidRPr="001D5DEC">
              <w:t>326</w:t>
            </w:r>
          </w:p>
        </w:tc>
      </w:tr>
      <w:tr w:rsidR="003733A9" w:rsidRPr="008E7C83" w14:paraId="7772BC0C" w14:textId="77777777" w:rsidTr="00850216">
        <w:trPr>
          <w:trHeight w:val="345"/>
          <w:jc w:val="center"/>
        </w:trPr>
        <w:tc>
          <w:tcPr>
            <w:tcW w:w="0" w:type="auto"/>
            <w:tcMar>
              <w:top w:w="0" w:type="dxa"/>
              <w:left w:w="0" w:type="dxa"/>
              <w:bottom w:w="0" w:type="dxa"/>
              <w:right w:w="0" w:type="dxa"/>
            </w:tcMar>
            <w:vAlign w:val="center"/>
          </w:tcPr>
          <w:p w14:paraId="5E4A8C8C" w14:textId="77777777" w:rsidR="003733A9" w:rsidRPr="008E7C83" w:rsidRDefault="003733A9" w:rsidP="007E3F40">
            <w:pPr>
              <w:rPr>
                <w:rFonts w:ascii="Arial" w:hAnsi="Arial" w:cs="Arial"/>
                <w:color w:val="000000"/>
              </w:rPr>
            </w:pPr>
          </w:p>
        </w:tc>
        <w:tc>
          <w:tcPr>
            <w:tcW w:w="5975" w:type="dxa"/>
            <w:tcBorders>
              <w:top w:val="single" w:sz="6" w:space="0" w:color="000000"/>
              <w:left w:val="single" w:sz="6" w:space="0" w:color="000000"/>
              <w:bottom w:val="single" w:sz="6" w:space="0" w:color="000000"/>
              <w:right w:val="single" w:sz="6" w:space="0" w:color="000000"/>
            </w:tcBorders>
          </w:tcPr>
          <w:p w14:paraId="6CFEC84C" w14:textId="77777777" w:rsidR="003733A9" w:rsidRPr="008E7C83" w:rsidRDefault="003733A9" w:rsidP="007E3F40">
            <w:pPr>
              <w:rPr>
                <w:rFonts w:ascii="Arial" w:hAnsi="Arial" w:cs="Arial"/>
                <w:color w:val="000000"/>
              </w:rPr>
            </w:pPr>
            <w:r w:rsidRPr="008E7C83">
              <w:rPr>
                <w:rFonts w:ascii="Arial" w:hAnsi="Arial" w:cs="Arial"/>
                <w:color w:val="000000"/>
              </w:rPr>
              <w:t>4. Nave de sport şi agrement</w:t>
            </w:r>
          </w:p>
        </w:tc>
        <w:tc>
          <w:tcPr>
            <w:tcW w:w="2021" w:type="dxa"/>
            <w:tcBorders>
              <w:top w:val="single" w:sz="6" w:space="0" w:color="000000"/>
              <w:left w:val="single" w:sz="6" w:space="0" w:color="000000"/>
              <w:bottom w:val="single" w:sz="6" w:space="0" w:color="000000"/>
              <w:right w:val="single" w:sz="6" w:space="0" w:color="000000"/>
            </w:tcBorders>
          </w:tcPr>
          <w:p w14:paraId="05570BF7" w14:textId="312DD754" w:rsidR="003733A9" w:rsidRPr="008E7C83" w:rsidRDefault="003733A9" w:rsidP="007E3F40">
            <w:pPr>
              <w:jc w:val="center"/>
              <w:rPr>
                <w:rFonts w:ascii="Arial" w:hAnsi="Arial" w:cs="Arial"/>
                <w:color w:val="C00000"/>
                <w:highlight w:val="yellow"/>
              </w:rPr>
            </w:pPr>
            <w:r w:rsidRPr="001D5DEC">
              <w:t>1554</w:t>
            </w:r>
          </w:p>
        </w:tc>
      </w:tr>
      <w:tr w:rsidR="003733A9" w:rsidRPr="008E7C83" w14:paraId="2A6C01C0" w14:textId="77777777" w:rsidTr="00850216">
        <w:trPr>
          <w:trHeight w:val="345"/>
          <w:jc w:val="center"/>
        </w:trPr>
        <w:tc>
          <w:tcPr>
            <w:tcW w:w="0" w:type="auto"/>
            <w:tcMar>
              <w:top w:w="0" w:type="dxa"/>
              <w:left w:w="0" w:type="dxa"/>
              <w:bottom w:w="0" w:type="dxa"/>
              <w:right w:w="0" w:type="dxa"/>
            </w:tcMar>
            <w:vAlign w:val="center"/>
          </w:tcPr>
          <w:p w14:paraId="07A516D8" w14:textId="77777777" w:rsidR="003733A9" w:rsidRPr="008E7C83" w:rsidRDefault="003733A9" w:rsidP="007E3F40">
            <w:pPr>
              <w:rPr>
                <w:rFonts w:ascii="Arial" w:hAnsi="Arial" w:cs="Arial"/>
                <w:color w:val="000000"/>
              </w:rPr>
            </w:pPr>
          </w:p>
        </w:tc>
        <w:tc>
          <w:tcPr>
            <w:tcW w:w="5975" w:type="dxa"/>
            <w:tcBorders>
              <w:top w:val="single" w:sz="6" w:space="0" w:color="000000"/>
              <w:left w:val="single" w:sz="6" w:space="0" w:color="000000"/>
              <w:bottom w:val="single" w:sz="6" w:space="0" w:color="000000"/>
              <w:right w:val="single" w:sz="6" w:space="0" w:color="000000"/>
            </w:tcBorders>
          </w:tcPr>
          <w:p w14:paraId="636A00F5" w14:textId="77777777" w:rsidR="003733A9" w:rsidRPr="008E7C83" w:rsidRDefault="003733A9" w:rsidP="007E3F40">
            <w:pPr>
              <w:rPr>
                <w:rFonts w:ascii="Arial" w:hAnsi="Arial" w:cs="Arial"/>
                <w:color w:val="000000"/>
              </w:rPr>
            </w:pPr>
            <w:r w:rsidRPr="008E7C83">
              <w:rPr>
                <w:rFonts w:ascii="Arial" w:hAnsi="Arial" w:cs="Arial"/>
                <w:color w:val="000000"/>
              </w:rPr>
              <w:t>5. Scutere de apă</w:t>
            </w:r>
          </w:p>
        </w:tc>
        <w:tc>
          <w:tcPr>
            <w:tcW w:w="2021" w:type="dxa"/>
            <w:tcBorders>
              <w:top w:val="single" w:sz="6" w:space="0" w:color="000000"/>
              <w:left w:val="single" w:sz="6" w:space="0" w:color="000000"/>
              <w:bottom w:val="single" w:sz="6" w:space="0" w:color="000000"/>
              <w:right w:val="single" w:sz="6" w:space="0" w:color="000000"/>
            </w:tcBorders>
          </w:tcPr>
          <w:p w14:paraId="74B3A273" w14:textId="16F05C66" w:rsidR="003733A9" w:rsidRPr="008E7C83" w:rsidRDefault="003733A9" w:rsidP="007E3F40">
            <w:pPr>
              <w:jc w:val="center"/>
              <w:rPr>
                <w:rFonts w:ascii="Arial" w:hAnsi="Arial" w:cs="Arial"/>
                <w:color w:val="C00000"/>
                <w:highlight w:val="yellow"/>
              </w:rPr>
            </w:pPr>
            <w:r w:rsidRPr="001D5DEC">
              <w:t>326</w:t>
            </w:r>
          </w:p>
        </w:tc>
      </w:tr>
    </w:tbl>
    <w:p w14:paraId="5DFFD3DD" w14:textId="230A46D7" w:rsidR="003C2F05" w:rsidRPr="008E7C83" w:rsidRDefault="003C2F05" w:rsidP="007E3F40">
      <w:pPr>
        <w:jc w:val="both"/>
        <w:rPr>
          <w:rFonts w:ascii="Arial" w:hAnsi="Arial" w:cs="Arial"/>
          <w:b w:val="0"/>
          <w:color w:val="000000"/>
        </w:rPr>
      </w:pPr>
      <w:r w:rsidRPr="008E7C83">
        <w:rPr>
          <w:rFonts w:ascii="Arial" w:hAnsi="Arial" w:cs="Arial"/>
          <w:color w:val="000000"/>
        </w:rPr>
        <w:br/>
      </w:r>
      <w:r w:rsidRPr="008E7C83">
        <w:rPr>
          <w:rStyle w:val="alineat1"/>
          <w:rFonts w:ascii="Arial" w:hAnsi="Arial" w:cs="Arial"/>
          <w:b/>
        </w:rPr>
        <w:t>   (9)</w:t>
      </w:r>
      <w:r w:rsidRPr="008E7C83">
        <w:rPr>
          <w:rFonts w:ascii="Arial" w:hAnsi="Arial" w:cs="Arial"/>
          <w:b w:val="0"/>
          <w:color w:val="000000"/>
        </w:rPr>
        <w:t xml:space="preserve"> În </w:t>
      </w:r>
      <w:proofErr w:type="spellStart"/>
      <w:r w:rsidRPr="008E7C83">
        <w:rPr>
          <w:rFonts w:ascii="Arial" w:hAnsi="Arial" w:cs="Arial"/>
          <w:b w:val="0"/>
          <w:color w:val="000000"/>
        </w:rPr>
        <w:t>înţelesul</w:t>
      </w:r>
      <w:proofErr w:type="spellEnd"/>
      <w:r w:rsidRPr="008E7C83">
        <w:rPr>
          <w:rFonts w:ascii="Arial" w:hAnsi="Arial" w:cs="Arial"/>
          <w:b w:val="0"/>
          <w:color w:val="000000"/>
        </w:rPr>
        <w:t xml:space="preserve"> prezentului articol, capacitatea cilindrică sau masa totală maximă autorizată a unui mijloc de transport se </w:t>
      </w:r>
      <w:proofErr w:type="spellStart"/>
      <w:r w:rsidRPr="008E7C83">
        <w:rPr>
          <w:rFonts w:ascii="Arial" w:hAnsi="Arial" w:cs="Arial"/>
          <w:b w:val="0"/>
          <w:color w:val="000000"/>
        </w:rPr>
        <w:t>stabileşte</w:t>
      </w:r>
      <w:proofErr w:type="spellEnd"/>
      <w:r w:rsidRPr="008E7C83">
        <w:rPr>
          <w:rFonts w:ascii="Arial" w:hAnsi="Arial" w:cs="Arial"/>
          <w:b w:val="0"/>
          <w:color w:val="000000"/>
        </w:rPr>
        <w:t xml:space="preserve"> prin cartea de identitate a mijlocului de transport, prin factura de </w:t>
      </w:r>
      <w:proofErr w:type="spellStart"/>
      <w:r w:rsidRPr="008E7C83">
        <w:rPr>
          <w:rFonts w:ascii="Arial" w:hAnsi="Arial" w:cs="Arial"/>
          <w:b w:val="0"/>
          <w:color w:val="000000"/>
        </w:rPr>
        <w:t>achiziţie</w:t>
      </w:r>
      <w:proofErr w:type="spellEnd"/>
      <w:r w:rsidRPr="008E7C83">
        <w:rPr>
          <w:rFonts w:ascii="Arial" w:hAnsi="Arial" w:cs="Arial"/>
          <w:b w:val="0"/>
          <w:color w:val="000000"/>
        </w:rPr>
        <w:t xml:space="preserve"> sau un alt document similar. </w:t>
      </w:r>
    </w:p>
    <w:p w14:paraId="67CDD992"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19. (471) </w:t>
      </w:r>
      <w:r w:rsidRPr="008E7C83">
        <w:rPr>
          <w:rStyle w:val="articol1"/>
          <w:rFonts w:ascii="Arial" w:hAnsi="Arial" w:cs="Arial"/>
          <w:color w:val="auto"/>
        </w:rPr>
        <w:t>-</w:t>
      </w:r>
      <w:r w:rsidRPr="008E7C83">
        <w:rPr>
          <w:rFonts w:ascii="Arial" w:hAnsi="Arial" w:cs="Arial"/>
          <w:color w:val="000000"/>
        </w:rPr>
        <w:t xml:space="preserve"> Declararea şi datorarea impozitului pe mijloacele de transport</w:t>
      </w:r>
      <w:r w:rsidRPr="008E7C83">
        <w:rPr>
          <w:rFonts w:ascii="Arial" w:hAnsi="Arial" w:cs="Arial"/>
          <w:b w:val="0"/>
          <w:color w:val="000000"/>
        </w:rPr>
        <w:t xml:space="preserve"> </w:t>
      </w:r>
    </w:p>
    <w:p w14:paraId="5F209F50"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w:t>
      </w:r>
      <w:r w:rsidRPr="008E7C83">
        <w:rPr>
          <w:rFonts w:ascii="Arial" w:hAnsi="Arial" w:cs="Arial"/>
          <w:b w:val="0"/>
          <w:color w:val="000000"/>
        </w:rPr>
        <w:t xml:space="preserve"> Impozitul pe mijlocul de transport este datorat pentru întregul an fiscal de persoana care </w:t>
      </w:r>
      <w:proofErr w:type="spellStart"/>
      <w:r w:rsidRPr="008E7C83">
        <w:rPr>
          <w:rFonts w:ascii="Arial" w:hAnsi="Arial" w:cs="Arial"/>
          <w:b w:val="0"/>
          <w:color w:val="000000"/>
        </w:rPr>
        <w:t>deţine</w:t>
      </w:r>
      <w:proofErr w:type="spellEnd"/>
      <w:r w:rsidRPr="008E7C83">
        <w:rPr>
          <w:rFonts w:ascii="Arial" w:hAnsi="Arial" w:cs="Arial"/>
          <w:b w:val="0"/>
          <w:color w:val="000000"/>
        </w:rPr>
        <w:t xml:space="preserve"> dreptul de proprietate asupra unui mijloc de transport înmatriculat sau înregistrat în România la data de 31 decembrie a anului fiscal anterior. </w:t>
      </w:r>
    </w:p>
    <w:p w14:paraId="018CA1C6" w14:textId="77777777" w:rsidR="003C2F05" w:rsidRPr="008E7C83" w:rsidRDefault="003C2F05" w:rsidP="007E3F40">
      <w:pPr>
        <w:jc w:val="both"/>
        <w:rPr>
          <w:rFonts w:ascii="Arial" w:hAnsi="Arial" w:cs="Arial"/>
          <w:b w:val="0"/>
          <w:i/>
          <w:iCs/>
        </w:rPr>
      </w:pPr>
      <w:r w:rsidRPr="008E7C83">
        <w:rPr>
          <w:rFonts w:ascii="Arial" w:hAnsi="Arial" w:cs="Arial"/>
        </w:rPr>
        <w:lastRenderedPageBreak/>
        <w:t xml:space="preserve">   (2)</w:t>
      </w:r>
      <w:r w:rsidRPr="008E7C83">
        <w:rPr>
          <w:rFonts w:ascii="Arial" w:hAnsi="Arial" w:cs="Arial"/>
          <w:b w:val="0"/>
        </w:rPr>
        <w:t xml:space="preserve"> În cazul dobândirii unui mijloc de transport, proprietarul acestuia are </w:t>
      </w:r>
      <w:proofErr w:type="spellStart"/>
      <w:r w:rsidRPr="008E7C83">
        <w:rPr>
          <w:rFonts w:ascii="Arial" w:hAnsi="Arial" w:cs="Arial"/>
          <w:b w:val="0"/>
        </w:rPr>
        <w:t>obligaţia</w:t>
      </w:r>
      <w:proofErr w:type="spellEnd"/>
      <w:r w:rsidRPr="008E7C83">
        <w:rPr>
          <w:rFonts w:ascii="Arial" w:hAnsi="Arial" w:cs="Arial"/>
          <w:b w:val="0"/>
        </w:rPr>
        <w:t xml:space="preserve"> să depună o </w:t>
      </w:r>
      <w:proofErr w:type="spellStart"/>
      <w:r w:rsidRPr="008E7C83">
        <w:rPr>
          <w:rFonts w:ascii="Arial" w:hAnsi="Arial" w:cs="Arial"/>
          <w:b w:val="0"/>
        </w:rPr>
        <w:t>declaraţie</w:t>
      </w:r>
      <w:proofErr w:type="spellEnd"/>
      <w:r w:rsidRPr="008E7C83">
        <w:rPr>
          <w:rFonts w:ascii="Arial" w:hAnsi="Arial" w:cs="Arial"/>
          <w:b w:val="0"/>
        </w:rPr>
        <w:t xml:space="preserve"> la organul fiscal local în a cărui rază teritorială de </w:t>
      </w:r>
      <w:proofErr w:type="spellStart"/>
      <w:r w:rsidRPr="008E7C83">
        <w:rPr>
          <w:rFonts w:ascii="Arial" w:hAnsi="Arial" w:cs="Arial"/>
          <w:b w:val="0"/>
        </w:rPr>
        <w:t>competenţă</w:t>
      </w:r>
      <w:proofErr w:type="spellEnd"/>
      <w:r w:rsidRPr="008E7C83">
        <w:rPr>
          <w:rFonts w:ascii="Arial" w:hAnsi="Arial" w:cs="Arial"/>
          <w:b w:val="0"/>
        </w:rPr>
        <w:t xml:space="preserve"> are domiciliul, sediul sau punctul de lucru, după caz, în termen de 30 de zile de la data dobândirii şi datorează impozit pe mijloacele de transport începând cu data de 1 ianuarie a anului următor înmatriculării sau înregistrării mijlocului de transport. </w:t>
      </w:r>
    </w:p>
    <w:p w14:paraId="0B26D704" w14:textId="77777777" w:rsidR="003C2F05" w:rsidRPr="008E7C83" w:rsidRDefault="003C2F05" w:rsidP="007E3F40">
      <w:pPr>
        <w:jc w:val="both"/>
        <w:rPr>
          <w:rFonts w:ascii="Arial" w:hAnsi="Arial" w:cs="Arial"/>
          <w:b w:val="0"/>
          <w:vanish/>
        </w:rPr>
      </w:pPr>
      <w:r w:rsidRPr="008E7C83">
        <w:rPr>
          <w:rFonts w:ascii="Arial" w:hAnsi="Arial" w:cs="Arial"/>
          <w:b w:val="0"/>
          <w:strike/>
          <w:vanish/>
        </w:rPr>
        <w:t xml:space="preserve">|[(3) În cazul în care mijlocul de transport este dobândit în alt stat decât România, proprietarul datorează impozit începând cu data de 1 ianuarie a anului următor înmatriculării sau înregistrării acestuia în România. </w:t>
      </w:r>
      <w:r w:rsidRPr="008E7C83">
        <w:rPr>
          <w:rFonts w:ascii="Arial" w:hAnsi="Arial" w:cs="Arial"/>
          <w:b w:val="0"/>
          <w:i/>
          <w:iCs/>
          <w:strike/>
          <w:vanish/>
        </w:rPr>
        <w:t>(text original în vigoare până la 1 ianuarie 2016)</w:t>
      </w:r>
      <w:r w:rsidRPr="008E7C83">
        <w:rPr>
          <w:rFonts w:ascii="Arial" w:hAnsi="Arial" w:cs="Arial"/>
          <w:b w:val="0"/>
          <w:strike/>
          <w:vanish/>
        </w:rPr>
        <w:t xml:space="preserve"> ]| </w:t>
      </w:r>
    </w:p>
    <w:p w14:paraId="6C135CC3" w14:textId="77777777" w:rsidR="003C2F05" w:rsidRPr="008E7C83" w:rsidRDefault="003C2F05" w:rsidP="007E3F40">
      <w:pPr>
        <w:jc w:val="both"/>
        <w:rPr>
          <w:rFonts w:ascii="Arial" w:hAnsi="Arial" w:cs="Arial"/>
          <w:b w:val="0"/>
          <w:color w:val="000000"/>
          <w:shd w:val="clear" w:color="auto" w:fill="D3D3D3"/>
        </w:rPr>
      </w:pPr>
      <w:r w:rsidRPr="008E7C83">
        <w:rPr>
          <w:rFonts w:ascii="Arial" w:hAnsi="Arial" w:cs="Arial"/>
          <w:b w:val="0"/>
        </w:rPr>
        <w:t xml:space="preserve">   </w:t>
      </w:r>
      <w:r w:rsidRPr="008E7C83">
        <w:rPr>
          <w:rFonts w:ascii="Arial" w:hAnsi="Arial" w:cs="Arial"/>
        </w:rPr>
        <w:t>(3</w:t>
      </w:r>
      <w:r w:rsidRPr="00D8156C">
        <w:rPr>
          <w:rFonts w:ascii="Arial" w:hAnsi="Arial" w:cs="Arial"/>
        </w:rPr>
        <w:t>)</w:t>
      </w:r>
      <w:r w:rsidRPr="00D8156C">
        <w:rPr>
          <w:rFonts w:ascii="Arial" w:hAnsi="Arial" w:cs="Arial"/>
          <w:b w:val="0"/>
          <w:bCs/>
          <w:color w:val="008F00"/>
        </w:rPr>
        <w:t xml:space="preserve"> </w:t>
      </w:r>
      <w:r w:rsidRPr="00D8156C">
        <w:rPr>
          <w:rFonts w:ascii="Arial" w:hAnsi="Arial" w:cs="Arial"/>
          <w:b w:val="0"/>
          <w:color w:val="000000"/>
        </w:rPr>
        <w:t xml:space="preserve">În cazul în care mijlocul de transport este dobândit în alt stat decât România, proprietarul acestuia are </w:t>
      </w:r>
      <w:proofErr w:type="spellStart"/>
      <w:r w:rsidRPr="00D8156C">
        <w:rPr>
          <w:rFonts w:ascii="Arial" w:hAnsi="Arial" w:cs="Arial"/>
          <w:b w:val="0"/>
          <w:color w:val="000000"/>
        </w:rPr>
        <w:t>obligaţia</w:t>
      </w:r>
      <w:proofErr w:type="spellEnd"/>
      <w:r w:rsidRPr="00D8156C">
        <w:rPr>
          <w:rFonts w:ascii="Arial" w:hAnsi="Arial" w:cs="Arial"/>
          <w:b w:val="0"/>
          <w:color w:val="000000"/>
        </w:rPr>
        <w:t xml:space="preserve"> să depună o </w:t>
      </w:r>
      <w:proofErr w:type="spellStart"/>
      <w:r w:rsidRPr="00D8156C">
        <w:rPr>
          <w:rFonts w:ascii="Arial" w:hAnsi="Arial" w:cs="Arial"/>
          <w:b w:val="0"/>
          <w:color w:val="000000"/>
        </w:rPr>
        <w:t>declaraţie</w:t>
      </w:r>
      <w:proofErr w:type="spellEnd"/>
      <w:r w:rsidRPr="00D8156C">
        <w:rPr>
          <w:rFonts w:ascii="Arial" w:hAnsi="Arial" w:cs="Arial"/>
          <w:b w:val="0"/>
          <w:color w:val="000000"/>
        </w:rPr>
        <w:t xml:space="preserve"> la organul fiscal local în a cărui rază teritorială de </w:t>
      </w:r>
      <w:proofErr w:type="spellStart"/>
      <w:r w:rsidRPr="00D8156C">
        <w:rPr>
          <w:rFonts w:ascii="Arial" w:hAnsi="Arial" w:cs="Arial"/>
          <w:b w:val="0"/>
          <w:color w:val="000000"/>
        </w:rPr>
        <w:t>competenţă</w:t>
      </w:r>
      <w:proofErr w:type="spellEnd"/>
      <w:r w:rsidRPr="00D8156C">
        <w:rPr>
          <w:rFonts w:ascii="Arial" w:hAnsi="Arial" w:cs="Arial"/>
          <w:b w:val="0"/>
          <w:color w:val="000000"/>
        </w:rPr>
        <w:t xml:space="preserve"> are domiciliul, sediul sau punctul de lucru, după caz, în termen de 30 de zile de la data eliberării </w:t>
      </w:r>
      <w:proofErr w:type="spellStart"/>
      <w:r w:rsidRPr="00D8156C">
        <w:rPr>
          <w:rFonts w:ascii="Arial" w:hAnsi="Arial" w:cs="Arial"/>
          <w:b w:val="0"/>
          <w:color w:val="000000"/>
        </w:rPr>
        <w:t>cărţii</w:t>
      </w:r>
      <w:proofErr w:type="spellEnd"/>
      <w:r w:rsidRPr="00D8156C">
        <w:rPr>
          <w:rFonts w:ascii="Arial" w:hAnsi="Arial" w:cs="Arial"/>
          <w:b w:val="0"/>
          <w:color w:val="000000"/>
        </w:rPr>
        <w:t xml:space="preserve"> de identitate a vehiculului (CIV) de către Registrul Auto Român şi datorează impozit pe mijloacele de transport începând cu data de 1 ianuarie a anului următor înmatriculării sau înregistrării acestuia în</w:t>
      </w:r>
      <w:r w:rsidRPr="00D8156C">
        <w:rPr>
          <w:rFonts w:ascii="Arial" w:hAnsi="Arial" w:cs="Arial"/>
          <w:color w:val="000000"/>
        </w:rPr>
        <w:t xml:space="preserve"> </w:t>
      </w:r>
      <w:r w:rsidRPr="00D8156C">
        <w:rPr>
          <w:rFonts w:ascii="Arial" w:hAnsi="Arial" w:cs="Arial"/>
          <w:b w:val="0"/>
          <w:color w:val="000000"/>
        </w:rPr>
        <w:t>România.</w:t>
      </w:r>
    </w:p>
    <w:p w14:paraId="3DDAA5E7" w14:textId="2BDB0188" w:rsidR="003C2F05" w:rsidRPr="008E7C83" w:rsidRDefault="003C2F05" w:rsidP="007E3F40">
      <w:pPr>
        <w:jc w:val="both"/>
        <w:rPr>
          <w:rFonts w:ascii="Arial" w:hAnsi="Arial" w:cs="Arial"/>
          <w:b w:val="0"/>
          <w:color w:val="000000"/>
        </w:rPr>
      </w:pPr>
      <w:r w:rsidRPr="008E7C83">
        <w:rPr>
          <w:rStyle w:val="alineat1"/>
          <w:rFonts w:ascii="Arial" w:hAnsi="Arial" w:cs="Arial"/>
          <w:b/>
        </w:rPr>
        <w:t xml:space="preserve"> </w:t>
      </w:r>
      <w:r w:rsidR="009E7BB7" w:rsidRPr="008E7C83">
        <w:rPr>
          <w:rStyle w:val="alineat1"/>
          <w:rFonts w:ascii="Arial" w:hAnsi="Arial" w:cs="Arial"/>
          <w:b/>
        </w:rPr>
        <w:t xml:space="preserve">  </w:t>
      </w:r>
      <w:r w:rsidRPr="008E7C83">
        <w:rPr>
          <w:rStyle w:val="alineat1"/>
          <w:rFonts w:ascii="Arial" w:hAnsi="Arial" w:cs="Arial"/>
          <w:b/>
        </w:rPr>
        <w:t>(4)</w:t>
      </w:r>
      <w:r w:rsidRPr="008E7C83">
        <w:rPr>
          <w:rFonts w:ascii="Arial" w:hAnsi="Arial" w:cs="Arial"/>
          <w:b w:val="0"/>
          <w:color w:val="000000"/>
        </w:rPr>
        <w:t xml:space="preserve"> În cazul radierii din </w:t>
      </w:r>
      <w:proofErr w:type="spellStart"/>
      <w:r w:rsidRPr="008E7C83">
        <w:rPr>
          <w:rFonts w:ascii="Arial" w:hAnsi="Arial" w:cs="Arial"/>
          <w:b w:val="0"/>
          <w:color w:val="000000"/>
        </w:rPr>
        <w:t>circulaţie</w:t>
      </w:r>
      <w:proofErr w:type="spellEnd"/>
      <w:r w:rsidRPr="008E7C83">
        <w:rPr>
          <w:rFonts w:ascii="Arial" w:hAnsi="Arial" w:cs="Arial"/>
          <w:b w:val="0"/>
          <w:color w:val="000000"/>
        </w:rPr>
        <w:t xml:space="preserve"> a unui mijloc de transport, proprietarul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să depună o </w:t>
      </w:r>
      <w:proofErr w:type="spellStart"/>
      <w:r w:rsidRPr="008E7C83">
        <w:rPr>
          <w:rFonts w:ascii="Arial" w:hAnsi="Arial" w:cs="Arial"/>
          <w:b w:val="0"/>
          <w:color w:val="000000"/>
        </w:rPr>
        <w:t>declaraţie</w:t>
      </w:r>
      <w:proofErr w:type="spellEnd"/>
      <w:r w:rsidRPr="008E7C83">
        <w:rPr>
          <w:rFonts w:ascii="Arial" w:hAnsi="Arial" w:cs="Arial"/>
          <w:b w:val="0"/>
          <w:color w:val="000000"/>
        </w:rPr>
        <w:t xml:space="preserve"> la organul fiscal în a cărui rază teritorială de </w:t>
      </w:r>
      <w:proofErr w:type="spellStart"/>
      <w:r w:rsidRPr="008E7C83">
        <w:rPr>
          <w:rFonts w:ascii="Arial" w:hAnsi="Arial" w:cs="Arial"/>
          <w:b w:val="0"/>
          <w:color w:val="000000"/>
        </w:rPr>
        <w:t>competenţă</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îşi</w:t>
      </w:r>
      <w:proofErr w:type="spellEnd"/>
      <w:r w:rsidRPr="008E7C83">
        <w:rPr>
          <w:rFonts w:ascii="Arial" w:hAnsi="Arial" w:cs="Arial"/>
          <w:b w:val="0"/>
          <w:color w:val="000000"/>
        </w:rPr>
        <w:t xml:space="preserve"> are domiciliul, sediul sau punctul de lucru, după caz, în termen de 30 de zile de la data radierii, şi încetează să datoreze impozitul începând cu data de 1 ianuarie a anului următor. </w:t>
      </w:r>
    </w:p>
    <w:p w14:paraId="081B774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(5)</w:t>
      </w:r>
      <w:r w:rsidRPr="008E7C83">
        <w:rPr>
          <w:rFonts w:ascii="Arial" w:hAnsi="Arial" w:cs="Arial"/>
          <w:b w:val="0"/>
          <w:color w:val="000000"/>
        </w:rPr>
        <w:t xml:space="preserve"> În cazul oricărei </w:t>
      </w:r>
      <w:proofErr w:type="spellStart"/>
      <w:r w:rsidRPr="008E7C83">
        <w:rPr>
          <w:rFonts w:ascii="Arial" w:hAnsi="Arial" w:cs="Arial"/>
          <w:b w:val="0"/>
          <w:color w:val="000000"/>
        </w:rPr>
        <w:t>situaţii</w:t>
      </w:r>
      <w:proofErr w:type="spellEnd"/>
      <w:r w:rsidRPr="008E7C83">
        <w:rPr>
          <w:rFonts w:ascii="Arial" w:hAnsi="Arial" w:cs="Arial"/>
          <w:b w:val="0"/>
          <w:color w:val="000000"/>
        </w:rPr>
        <w:t xml:space="preserve"> care conduce la modificarea impozitului pe mijloacele de transport, inclusiv schimbarea domiciliului, sediului sau punctului de lucru, contribuabilul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depunerii </w:t>
      </w:r>
      <w:proofErr w:type="spellStart"/>
      <w:r w:rsidRPr="008E7C83">
        <w:rPr>
          <w:rFonts w:ascii="Arial" w:hAnsi="Arial" w:cs="Arial"/>
          <w:b w:val="0"/>
          <w:color w:val="000000"/>
        </w:rPr>
        <w:t>declaraţiei</w:t>
      </w:r>
      <w:proofErr w:type="spellEnd"/>
      <w:r w:rsidRPr="008E7C83">
        <w:rPr>
          <w:rFonts w:ascii="Arial" w:hAnsi="Arial" w:cs="Arial"/>
          <w:b w:val="0"/>
          <w:color w:val="000000"/>
        </w:rPr>
        <w:t xml:space="preserve"> fiscale cu privire la mijlocul de transport la organul fiscal local pe a cărei rază teritorială </w:t>
      </w:r>
      <w:proofErr w:type="spellStart"/>
      <w:r w:rsidRPr="008E7C83">
        <w:rPr>
          <w:rFonts w:ascii="Arial" w:hAnsi="Arial" w:cs="Arial"/>
          <w:b w:val="0"/>
          <w:color w:val="000000"/>
        </w:rPr>
        <w:t>îşi</w:t>
      </w:r>
      <w:proofErr w:type="spellEnd"/>
      <w:r w:rsidRPr="008E7C83">
        <w:rPr>
          <w:rFonts w:ascii="Arial" w:hAnsi="Arial" w:cs="Arial"/>
          <w:b w:val="0"/>
          <w:color w:val="000000"/>
        </w:rPr>
        <w:t xml:space="preserve"> are domiciliul/sediul/punctul de lucru, în termen de 30 de zile, inclusiv, de la modificarea survenită, şi datorează impozitul pe mijloacele de transport stabilit în noile </w:t>
      </w:r>
      <w:proofErr w:type="spellStart"/>
      <w:r w:rsidRPr="008E7C83">
        <w:rPr>
          <w:rFonts w:ascii="Arial" w:hAnsi="Arial" w:cs="Arial"/>
          <w:b w:val="0"/>
          <w:color w:val="000000"/>
        </w:rPr>
        <w:t>condiţii</w:t>
      </w:r>
      <w:proofErr w:type="spellEnd"/>
      <w:r w:rsidRPr="008E7C83">
        <w:rPr>
          <w:rFonts w:ascii="Arial" w:hAnsi="Arial" w:cs="Arial"/>
          <w:b w:val="0"/>
          <w:color w:val="000000"/>
        </w:rPr>
        <w:t xml:space="preserve"> începând cu data de 1 ianuarie a anului următor. </w:t>
      </w:r>
    </w:p>
    <w:p w14:paraId="20BC5310"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(6)</w:t>
      </w:r>
      <w:r w:rsidRPr="008E7C83">
        <w:rPr>
          <w:rFonts w:ascii="Arial" w:hAnsi="Arial" w:cs="Arial"/>
          <w:b w:val="0"/>
          <w:color w:val="000000"/>
        </w:rPr>
        <w:t xml:space="preserve"> În cazul unui mijloc de transport care face obiectul unui contract de leasing financiar, pe întreaga durată a acestuia se aplică următoarele reguli: </w:t>
      </w:r>
    </w:p>
    <w:p w14:paraId="73CB45FB"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a)</w:t>
      </w:r>
      <w:r w:rsidRPr="008E7C83">
        <w:rPr>
          <w:rFonts w:ascii="Arial" w:hAnsi="Arial" w:cs="Arial"/>
          <w:b w:val="0"/>
          <w:color w:val="000000"/>
        </w:rPr>
        <w:t xml:space="preserve"> impozitul pe mijloacele de transport se datorează de locatar începând cu data de 1 ianuarie a anului următor încheierii contractului de leasing financiar, până la </w:t>
      </w:r>
      <w:proofErr w:type="spellStart"/>
      <w:r w:rsidRPr="008E7C83">
        <w:rPr>
          <w:rFonts w:ascii="Arial" w:hAnsi="Arial" w:cs="Arial"/>
          <w:b w:val="0"/>
          <w:color w:val="000000"/>
        </w:rPr>
        <w:t>sfârşitul</w:t>
      </w:r>
      <w:proofErr w:type="spellEnd"/>
      <w:r w:rsidRPr="008E7C83">
        <w:rPr>
          <w:rFonts w:ascii="Arial" w:hAnsi="Arial" w:cs="Arial"/>
          <w:b w:val="0"/>
          <w:color w:val="000000"/>
        </w:rPr>
        <w:t xml:space="preserve"> anului în cursul căruia încetează contractul de leasing financiar; </w:t>
      </w:r>
    </w:p>
    <w:p w14:paraId="58489EBA"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b)</w:t>
      </w:r>
      <w:r w:rsidRPr="008E7C83">
        <w:rPr>
          <w:rFonts w:ascii="Arial" w:hAnsi="Arial" w:cs="Arial"/>
          <w:b w:val="0"/>
          <w:color w:val="000000"/>
        </w:rPr>
        <w:t xml:space="preserve"> locatarul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depunerii </w:t>
      </w:r>
      <w:proofErr w:type="spellStart"/>
      <w:r w:rsidRPr="008E7C83">
        <w:rPr>
          <w:rFonts w:ascii="Arial" w:hAnsi="Arial" w:cs="Arial"/>
          <w:b w:val="0"/>
          <w:color w:val="000000"/>
        </w:rPr>
        <w:t>declaraţiei</w:t>
      </w:r>
      <w:proofErr w:type="spellEnd"/>
      <w:r w:rsidRPr="008E7C83">
        <w:rPr>
          <w:rFonts w:ascii="Arial" w:hAnsi="Arial" w:cs="Arial"/>
          <w:b w:val="0"/>
          <w:color w:val="000000"/>
        </w:rPr>
        <w:t xml:space="preserve"> fiscale la organul fiscal local în a cărui rază de </w:t>
      </w:r>
      <w:proofErr w:type="spellStart"/>
      <w:r w:rsidRPr="008E7C83">
        <w:rPr>
          <w:rFonts w:ascii="Arial" w:hAnsi="Arial" w:cs="Arial"/>
          <w:b w:val="0"/>
          <w:color w:val="000000"/>
        </w:rPr>
        <w:t>competenţă</w:t>
      </w:r>
      <w:proofErr w:type="spellEnd"/>
      <w:r w:rsidRPr="008E7C83">
        <w:rPr>
          <w:rFonts w:ascii="Arial" w:hAnsi="Arial" w:cs="Arial"/>
          <w:b w:val="0"/>
          <w:color w:val="000000"/>
        </w:rPr>
        <w:t xml:space="preserve"> se înregistrează mijlocul de transport, în termen de 30 de zile de la data procesului-verbal de predare-primire a bunului sau a altor documente similare care atestă intrarea bunului în posesia locatarului, </w:t>
      </w:r>
      <w:proofErr w:type="spellStart"/>
      <w:r w:rsidRPr="008E7C83">
        <w:rPr>
          <w:rFonts w:ascii="Arial" w:hAnsi="Arial" w:cs="Arial"/>
          <w:b w:val="0"/>
          <w:color w:val="000000"/>
        </w:rPr>
        <w:t>însoţită</w:t>
      </w:r>
      <w:proofErr w:type="spellEnd"/>
      <w:r w:rsidRPr="008E7C83">
        <w:rPr>
          <w:rFonts w:ascii="Arial" w:hAnsi="Arial" w:cs="Arial"/>
          <w:b w:val="0"/>
          <w:color w:val="000000"/>
        </w:rPr>
        <w:t xml:space="preserve"> de o copie a acestor documente; </w:t>
      </w:r>
    </w:p>
    <w:p w14:paraId="74FE18D0"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c)</w:t>
      </w:r>
      <w:r w:rsidRPr="008E7C83">
        <w:rPr>
          <w:rFonts w:ascii="Arial" w:hAnsi="Arial" w:cs="Arial"/>
          <w:b w:val="0"/>
          <w:color w:val="000000"/>
        </w:rPr>
        <w:t xml:space="preserve"> la încetarea contractului de leasing, atât locatarul, cât şi locatorul au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depunerii </w:t>
      </w:r>
      <w:proofErr w:type="spellStart"/>
      <w:r w:rsidRPr="008E7C83">
        <w:rPr>
          <w:rFonts w:ascii="Arial" w:hAnsi="Arial" w:cs="Arial"/>
          <w:b w:val="0"/>
          <w:color w:val="000000"/>
        </w:rPr>
        <w:t>declaraţiei</w:t>
      </w:r>
      <w:proofErr w:type="spellEnd"/>
      <w:r w:rsidRPr="008E7C83">
        <w:rPr>
          <w:rFonts w:ascii="Arial" w:hAnsi="Arial" w:cs="Arial"/>
          <w:b w:val="0"/>
          <w:color w:val="000000"/>
        </w:rPr>
        <w:t xml:space="preserve"> fiscale la consiliul local competent, în termen de 30 de zile de la data încheierii procesului-verbal de predare-primire a bunului sau a altor documente similare care atestă intrarea bunului în posesia locatorului, </w:t>
      </w:r>
      <w:proofErr w:type="spellStart"/>
      <w:r w:rsidRPr="008E7C83">
        <w:rPr>
          <w:rFonts w:ascii="Arial" w:hAnsi="Arial" w:cs="Arial"/>
          <w:b w:val="0"/>
          <w:color w:val="000000"/>
        </w:rPr>
        <w:t>însoţită</w:t>
      </w:r>
      <w:proofErr w:type="spellEnd"/>
      <w:r w:rsidRPr="008E7C83">
        <w:rPr>
          <w:rFonts w:ascii="Arial" w:hAnsi="Arial" w:cs="Arial"/>
          <w:b w:val="0"/>
          <w:color w:val="000000"/>
        </w:rPr>
        <w:t xml:space="preserve"> de o copie a acestor documente. </w:t>
      </w:r>
    </w:p>
    <w:p w14:paraId="530ADC32" w14:textId="77777777" w:rsidR="003C2F05" w:rsidRPr="008E7C83" w:rsidRDefault="003C2F05" w:rsidP="007E3F40">
      <w:pPr>
        <w:jc w:val="both"/>
        <w:rPr>
          <w:rFonts w:ascii="Arial" w:hAnsi="Arial" w:cs="Arial"/>
          <w:color w:val="000000"/>
        </w:rPr>
      </w:pPr>
      <w:r w:rsidRPr="008E7C83">
        <w:rPr>
          <w:rStyle w:val="alineat1"/>
          <w:rFonts w:ascii="Arial" w:hAnsi="Arial" w:cs="Arial"/>
          <w:b/>
        </w:rPr>
        <w:t>   (7)</w:t>
      </w:r>
      <w:r w:rsidRPr="008E7C83">
        <w:rPr>
          <w:rFonts w:ascii="Arial" w:hAnsi="Arial" w:cs="Arial"/>
          <w:b w:val="0"/>
          <w:color w:val="000000"/>
        </w:rPr>
        <w:t xml:space="preserve"> Depunerea </w:t>
      </w:r>
      <w:proofErr w:type="spellStart"/>
      <w:r w:rsidRPr="008E7C83">
        <w:rPr>
          <w:rFonts w:ascii="Arial" w:hAnsi="Arial" w:cs="Arial"/>
          <w:b w:val="0"/>
          <w:color w:val="000000"/>
        </w:rPr>
        <w:t>declaraţiilor</w:t>
      </w:r>
      <w:proofErr w:type="spellEnd"/>
      <w:r w:rsidRPr="008E7C83">
        <w:rPr>
          <w:rFonts w:ascii="Arial" w:hAnsi="Arial" w:cs="Arial"/>
          <w:b w:val="0"/>
          <w:color w:val="000000"/>
        </w:rPr>
        <w:t xml:space="preserve"> fiscale reprezintă o </w:t>
      </w:r>
      <w:proofErr w:type="spellStart"/>
      <w:r w:rsidRPr="008E7C83">
        <w:rPr>
          <w:rFonts w:ascii="Arial" w:hAnsi="Arial" w:cs="Arial"/>
          <w:b w:val="0"/>
          <w:color w:val="000000"/>
        </w:rPr>
        <w:t>obligaţie</w:t>
      </w:r>
      <w:proofErr w:type="spellEnd"/>
      <w:r w:rsidRPr="008E7C83">
        <w:rPr>
          <w:rFonts w:ascii="Arial" w:hAnsi="Arial" w:cs="Arial"/>
          <w:b w:val="0"/>
          <w:color w:val="000000"/>
        </w:rPr>
        <w:t xml:space="preserve"> şi în cazul persoanelor care beneficiază de scutiri sau reduceri de la plata impozitului pe mijloacele de transport.</w:t>
      </w:r>
      <w:r w:rsidRPr="008E7C83">
        <w:rPr>
          <w:rFonts w:ascii="Arial" w:hAnsi="Arial" w:cs="Arial"/>
          <w:color w:val="000000"/>
        </w:rPr>
        <w:t xml:space="preserve"> </w:t>
      </w:r>
    </w:p>
    <w:p w14:paraId="62AE5516" w14:textId="3002F4A6" w:rsidR="003C2F05" w:rsidRPr="008E7C83" w:rsidRDefault="003C2F05" w:rsidP="007E3F40">
      <w:pPr>
        <w:jc w:val="both"/>
        <w:rPr>
          <w:rFonts w:ascii="Arial" w:hAnsi="Arial" w:cs="Arial"/>
          <w:b w:val="0"/>
          <w:color w:val="000000"/>
          <w:shd w:val="clear" w:color="auto" w:fill="D3D3D3"/>
        </w:rPr>
      </w:pPr>
      <w:r w:rsidRPr="00D8156C">
        <w:rPr>
          <w:rFonts w:ascii="Arial" w:hAnsi="Arial" w:cs="Arial"/>
          <w:b w:val="0"/>
          <w:bCs/>
          <w:color w:val="008F00"/>
        </w:rPr>
        <w:t xml:space="preserve">   </w:t>
      </w:r>
      <w:r w:rsidRPr="00D8156C">
        <w:rPr>
          <w:rFonts w:ascii="Arial" w:hAnsi="Arial" w:cs="Arial"/>
        </w:rPr>
        <w:t>(8)</w:t>
      </w:r>
      <w:r w:rsidRPr="00D8156C">
        <w:rPr>
          <w:rFonts w:ascii="Arial" w:hAnsi="Arial" w:cs="Arial"/>
          <w:b w:val="0"/>
          <w:bCs/>
        </w:rPr>
        <w:t xml:space="preserve"> </w:t>
      </w:r>
      <w:r w:rsidRPr="00D8156C">
        <w:rPr>
          <w:rFonts w:ascii="Arial" w:hAnsi="Arial" w:cs="Arial"/>
          <w:b w:val="0"/>
          <w:color w:val="000000"/>
        </w:rPr>
        <w:t xml:space="preserve">Operatorii economici, </w:t>
      </w:r>
      <w:proofErr w:type="spellStart"/>
      <w:r w:rsidRPr="00D8156C">
        <w:rPr>
          <w:rFonts w:ascii="Arial" w:hAnsi="Arial" w:cs="Arial"/>
          <w:b w:val="0"/>
          <w:color w:val="000000"/>
        </w:rPr>
        <w:t>comercianţi</w:t>
      </w:r>
      <w:proofErr w:type="spellEnd"/>
      <w:r w:rsidRPr="00D8156C">
        <w:rPr>
          <w:rFonts w:ascii="Arial" w:hAnsi="Arial" w:cs="Arial"/>
          <w:b w:val="0"/>
          <w:color w:val="000000"/>
        </w:rPr>
        <w:t xml:space="preserve"> auto sau </w:t>
      </w:r>
      <w:proofErr w:type="spellStart"/>
      <w:r w:rsidRPr="00D8156C">
        <w:rPr>
          <w:rFonts w:ascii="Arial" w:hAnsi="Arial" w:cs="Arial"/>
          <w:b w:val="0"/>
          <w:color w:val="000000"/>
        </w:rPr>
        <w:t>societăţi</w:t>
      </w:r>
      <w:proofErr w:type="spellEnd"/>
      <w:r w:rsidRPr="00D8156C">
        <w:rPr>
          <w:rFonts w:ascii="Arial" w:hAnsi="Arial" w:cs="Arial"/>
          <w:b w:val="0"/>
          <w:color w:val="000000"/>
        </w:rPr>
        <w:t xml:space="preserve"> de leasing, care înregistrează ca stoc de marfă mijloace de transport, cumpărate de la persoane fizice din România şi înmatriculate pe numele acestora, au </w:t>
      </w:r>
      <w:proofErr w:type="spellStart"/>
      <w:r w:rsidRPr="00D8156C">
        <w:rPr>
          <w:rFonts w:ascii="Arial" w:hAnsi="Arial" w:cs="Arial"/>
          <w:b w:val="0"/>
          <w:color w:val="000000"/>
        </w:rPr>
        <w:t>obligaţia</w:t>
      </w:r>
      <w:proofErr w:type="spellEnd"/>
      <w:r w:rsidRPr="00D8156C">
        <w:rPr>
          <w:rFonts w:ascii="Arial" w:hAnsi="Arial" w:cs="Arial"/>
          <w:b w:val="0"/>
          <w:color w:val="000000"/>
        </w:rPr>
        <w:t xml:space="preserve"> să radieze din </w:t>
      </w:r>
      <w:proofErr w:type="spellStart"/>
      <w:r w:rsidRPr="00D8156C">
        <w:rPr>
          <w:rFonts w:ascii="Arial" w:hAnsi="Arial" w:cs="Arial"/>
          <w:b w:val="0"/>
          <w:color w:val="000000"/>
        </w:rPr>
        <w:t>evidenţa</w:t>
      </w:r>
      <w:proofErr w:type="spellEnd"/>
      <w:r w:rsidRPr="00D8156C">
        <w:rPr>
          <w:rFonts w:ascii="Arial" w:hAnsi="Arial" w:cs="Arial"/>
          <w:b w:val="0"/>
          <w:color w:val="000000"/>
        </w:rPr>
        <w:t xml:space="preserve"> </w:t>
      </w:r>
      <w:proofErr w:type="spellStart"/>
      <w:r w:rsidRPr="00D8156C">
        <w:rPr>
          <w:rFonts w:ascii="Arial" w:hAnsi="Arial" w:cs="Arial"/>
          <w:b w:val="0"/>
          <w:color w:val="000000"/>
        </w:rPr>
        <w:t>Direcţiei</w:t>
      </w:r>
      <w:proofErr w:type="spellEnd"/>
      <w:r w:rsidRPr="00D8156C">
        <w:rPr>
          <w:rFonts w:ascii="Arial" w:hAnsi="Arial" w:cs="Arial"/>
          <w:b w:val="0"/>
          <w:color w:val="000000"/>
        </w:rPr>
        <w:t xml:space="preserve"> Regim Permise de Conducere şi Înmatriculare a Vehiculelor (DRPCIV) mijloacele de transport de pe numele </w:t>
      </w:r>
      <w:proofErr w:type="spellStart"/>
      <w:r w:rsidRPr="00D8156C">
        <w:rPr>
          <w:rFonts w:ascii="Arial" w:hAnsi="Arial" w:cs="Arial"/>
          <w:b w:val="0"/>
          <w:color w:val="000000"/>
        </w:rPr>
        <w:t>foştilor</w:t>
      </w:r>
      <w:proofErr w:type="spellEnd"/>
      <w:r w:rsidRPr="00D8156C">
        <w:rPr>
          <w:rFonts w:ascii="Arial" w:hAnsi="Arial" w:cs="Arial"/>
          <w:b w:val="0"/>
          <w:color w:val="000000"/>
        </w:rPr>
        <w:t xml:space="preserve"> proprietari</w:t>
      </w:r>
      <w:r w:rsidR="00D8156C">
        <w:rPr>
          <w:rFonts w:ascii="Arial" w:hAnsi="Arial" w:cs="Arial"/>
          <w:b w:val="0"/>
          <w:color w:val="000000"/>
        </w:rPr>
        <w:t>.</w:t>
      </w:r>
      <w:r w:rsidR="00D8156C">
        <w:rPr>
          <w:rFonts w:ascii="Arial" w:hAnsi="Arial" w:cs="Arial"/>
          <w:b w:val="0"/>
          <w:color w:val="000000"/>
          <w:shd w:val="clear" w:color="auto" w:fill="D3D3D3"/>
        </w:rPr>
        <w:t xml:space="preserve"> </w:t>
      </w:r>
    </w:p>
    <w:p w14:paraId="55030E8C" w14:textId="0E157FBB" w:rsidR="003C2F05" w:rsidRPr="005D1365" w:rsidRDefault="009E7BB7" w:rsidP="007E3F40">
      <w:pPr>
        <w:jc w:val="both"/>
        <w:rPr>
          <w:rFonts w:ascii="Arial" w:hAnsi="Arial" w:cs="Arial"/>
          <w:b w:val="0"/>
        </w:rPr>
      </w:pPr>
      <w:r w:rsidRPr="00D8156C">
        <w:rPr>
          <w:rFonts w:ascii="Arial" w:hAnsi="Arial" w:cs="Arial"/>
          <w:b w:val="0"/>
          <w:color w:val="000000"/>
        </w:rPr>
        <w:t xml:space="preserve">  </w:t>
      </w:r>
      <w:r w:rsidRPr="00D8156C">
        <w:rPr>
          <w:rFonts w:ascii="Arial" w:hAnsi="Arial" w:cs="Arial"/>
          <w:bCs/>
          <w:color w:val="000000"/>
        </w:rPr>
        <w:t xml:space="preserve"> (</w:t>
      </w:r>
      <w:r w:rsidR="003C2F05" w:rsidRPr="00D8156C">
        <w:rPr>
          <w:rFonts w:ascii="Arial" w:hAnsi="Arial" w:cs="Arial"/>
          <w:bCs/>
          <w:color w:val="000000"/>
        </w:rPr>
        <w:t>9)</w:t>
      </w:r>
      <w:r w:rsidRPr="00D8156C">
        <w:rPr>
          <w:rFonts w:ascii="Arial" w:hAnsi="Arial" w:cs="Arial"/>
          <w:b w:val="0"/>
          <w:color w:val="000000"/>
        </w:rPr>
        <w:t xml:space="preserve"> </w:t>
      </w:r>
      <w:r w:rsidR="003C2F05" w:rsidRPr="00D8156C">
        <w:rPr>
          <w:rFonts w:ascii="Arial" w:hAnsi="Arial" w:cs="Arial"/>
          <w:b w:val="0"/>
          <w:color w:val="000000"/>
        </w:rPr>
        <w:t>Actul de înstrăinare-dobândire a mijloacelor de transport se poate încheia şi în formă electronică şi semna cu semnătură electronică în conformitate cu prevederile Legii nr. </w:t>
      </w:r>
      <w:hyperlink r:id="rId11" w:history="1">
        <w:r w:rsidR="003C2F05" w:rsidRPr="00D8156C">
          <w:rPr>
            <w:rFonts w:ascii="Arial" w:hAnsi="Arial" w:cs="Arial"/>
            <w:b w:val="0"/>
            <w:bCs/>
            <w:u w:val="single"/>
          </w:rPr>
          <w:t>455/2001</w:t>
        </w:r>
      </w:hyperlink>
      <w:r w:rsidR="003C2F05" w:rsidRPr="00D8156C">
        <w:rPr>
          <w:rFonts w:ascii="Arial" w:hAnsi="Arial" w:cs="Arial"/>
          <w:b w:val="0"/>
        </w:rPr>
        <w:t xml:space="preserve"> privind semnătura electronică, republicată, cu completările ulterioare, între persoane care au domiciliul fiscal în România şi se comunică electronic organului fiscal local de la domiciliul persoanei care înstrăinează, organului fiscal local de la domiciliul persoanei care </w:t>
      </w:r>
      <w:proofErr w:type="spellStart"/>
      <w:r w:rsidR="003C2F05" w:rsidRPr="00D8156C">
        <w:rPr>
          <w:rFonts w:ascii="Arial" w:hAnsi="Arial" w:cs="Arial"/>
          <w:b w:val="0"/>
        </w:rPr>
        <w:t>dobândeşte</w:t>
      </w:r>
      <w:proofErr w:type="spellEnd"/>
      <w:r w:rsidR="003C2F05" w:rsidRPr="00D8156C">
        <w:rPr>
          <w:rFonts w:ascii="Arial" w:hAnsi="Arial" w:cs="Arial"/>
          <w:b w:val="0"/>
        </w:rPr>
        <w:t xml:space="preserve"> şi organului competent privind radierea/înregistrarea/înmatricularea mijlocului de transport, în scopul radierii/înregistrării/înmatriculării, de către persoana care înstrăinează, de către persoana care </w:t>
      </w:r>
      <w:proofErr w:type="spellStart"/>
      <w:r w:rsidR="003C2F05" w:rsidRPr="00D8156C">
        <w:rPr>
          <w:rFonts w:ascii="Arial" w:hAnsi="Arial" w:cs="Arial"/>
          <w:b w:val="0"/>
        </w:rPr>
        <w:t>dobândeşte</w:t>
      </w:r>
      <w:proofErr w:type="spellEnd"/>
      <w:r w:rsidR="003C2F05" w:rsidRPr="00D8156C">
        <w:rPr>
          <w:rFonts w:ascii="Arial" w:hAnsi="Arial" w:cs="Arial"/>
          <w:b w:val="0"/>
        </w:rPr>
        <w:t xml:space="preserve"> sau de către persoana împuternicită, după caz</w:t>
      </w:r>
      <w:r w:rsidR="00D8156C">
        <w:rPr>
          <w:rFonts w:ascii="Arial" w:hAnsi="Arial" w:cs="Arial"/>
          <w:b w:val="0"/>
        </w:rPr>
        <w:t>.</w:t>
      </w:r>
      <w:r w:rsidR="00D8156C">
        <w:rPr>
          <w:rFonts w:ascii="Arial" w:hAnsi="Arial" w:cs="Arial"/>
          <w:b w:val="0"/>
          <w:shd w:val="clear" w:color="auto" w:fill="D3D3D3"/>
        </w:rPr>
        <w:t xml:space="preserve"> </w:t>
      </w:r>
    </w:p>
    <w:p w14:paraId="7151FDBA" w14:textId="3DABE0B7" w:rsidR="003C2F05" w:rsidRPr="005D1365" w:rsidRDefault="009E7BB7" w:rsidP="007E3F40">
      <w:pPr>
        <w:jc w:val="both"/>
        <w:rPr>
          <w:rFonts w:ascii="Arial" w:hAnsi="Arial" w:cs="Arial"/>
          <w:b w:val="0"/>
        </w:rPr>
      </w:pPr>
      <w:bookmarkStart w:id="5" w:name="do|ttIX|caIV|ar471|al10"/>
      <w:bookmarkEnd w:id="5"/>
      <w:r w:rsidRPr="00BB3AF4">
        <w:rPr>
          <w:rFonts w:ascii="Arial" w:hAnsi="Arial" w:cs="Arial"/>
        </w:rPr>
        <w:t xml:space="preserve">   </w:t>
      </w:r>
      <w:r w:rsidR="003C2F05" w:rsidRPr="00BB3AF4">
        <w:rPr>
          <w:rFonts w:ascii="Arial" w:hAnsi="Arial" w:cs="Arial"/>
        </w:rPr>
        <w:t>(10)</w:t>
      </w:r>
      <w:r w:rsidRPr="00BB3AF4">
        <w:rPr>
          <w:rFonts w:ascii="Arial" w:hAnsi="Arial" w:cs="Arial"/>
          <w:b w:val="0"/>
          <w:bCs/>
        </w:rPr>
        <w:t xml:space="preserve"> </w:t>
      </w:r>
      <w:r w:rsidR="003C2F05" w:rsidRPr="00BB3AF4">
        <w:rPr>
          <w:rFonts w:ascii="Arial" w:hAnsi="Arial" w:cs="Arial"/>
          <w:b w:val="0"/>
        </w:rPr>
        <w:t xml:space="preserve">Organul fiscal local de la domiciliul persoanei care înstrăinează mijlocul de transport transmite electronic persoanei care înstrăinează şi persoanei care </w:t>
      </w:r>
      <w:proofErr w:type="spellStart"/>
      <w:r w:rsidR="003C2F05" w:rsidRPr="00BB3AF4">
        <w:rPr>
          <w:rFonts w:ascii="Arial" w:hAnsi="Arial" w:cs="Arial"/>
          <w:b w:val="0"/>
        </w:rPr>
        <w:t>dobândeşte</w:t>
      </w:r>
      <w:proofErr w:type="spellEnd"/>
      <w:r w:rsidR="003C2F05" w:rsidRPr="00BB3AF4">
        <w:rPr>
          <w:rFonts w:ascii="Arial" w:hAnsi="Arial" w:cs="Arial"/>
          <w:b w:val="0"/>
        </w:rPr>
        <w:t xml:space="preserve"> sau, după caz, persoanei împuternicite, respectiv organului fiscal local de la domiciliul dobânditorului, </w:t>
      </w:r>
      <w:r w:rsidR="003C2F05" w:rsidRPr="00BB3AF4">
        <w:rPr>
          <w:rFonts w:ascii="Arial" w:hAnsi="Arial" w:cs="Arial"/>
          <w:b w:val="0"/>
        </w:rPr>
        <w:lastRenderedPageBreak/>
        <w:t>exemplarul actului de înstrăinare-dobândire a mijloacelor de transport încheiat în formă electronică, completat şi semnat cu semnătură electronică, conform prevederilor legale în vigoare</w:t>
      </w:r>
      <w:r w:rsidR="00BB3AF4">
        <w:rPr>
          <w:rFonts w:ascii="Arial" w:hAnsi="Arial" w:cs="Arial"/>
          <w:b w:val="0"/>
        </w:rPr>
        <w:t>.</w:t>
      </w:r>
      <w:r w:rsidR="00BB3AF4">
        <w:rPr>
          <w:rFonts w:ascii="Arial" w:hAnsi="Arial" w:cs="Arial"/>
          <w:b w:val="0"/>
          <w:shd w:val="clear" w:color="auto" w:fill="D3D3D3"/>
        </w:rPr>
        <w:t xml:space="preserve"> </w:t>
      </w:r>
    </w:p>
    <w:p w14:paraId="717FC5D9" w14:textId="77777777" w:rsidR="003C2F05" w:rsidRPr="008E7C83" w:rsidRDefault="003C2F05" w:rsidP="007E3F40">
      <w:pPr>
        <w:jc w:val="both"/>
        <w:rPr>
          <w:rFonts w:ascii="Arial" w:hAnsi="Arial" w:cs="Arial"/>
          <w:b w:val="0"/>
          <w:color w:val="000000"/>
        </w:rPr>
      </w:pPr>
      <w:bookmarkStart w:id="6" w:name="do|ttIX|caIV|ar471|al10|pa1"/>
      <w:bookmarkEnd w:id="6"/>
      <w:r w:rsidRPr="002C215C">
        <w:rPr>
          <w:rFonts w:ascii="Arial" w:hAnsi="Arial" w:cs="Arial"/>
          <w:b w:val="0"/>
        </w:rPr>
        <w:t xml:space="preserve">În </w:t>
      </w:r>
      <w:proofErr w:type="spellStart"/>
      <w:r w:rsidRPr="002C215C">
        <w:rPr>
          <w:rFonts w:ascii="Arial" w:hAnsi="Arial" w:cs="Arial"/>
          <w:b w:val="0"/>
        </w:rPr>
        <w:t>situaţia</w:t>
      </w:r>
      <w:proofErr w:type="spellEnd"/>
      <w:r w:rsidRPr="002C215C">
        <w:rPr>
          <w:rFonts w:ascii="Arial" w:hAnsi="Arial" w:cs="Arial"/>
          <w:b w:val="0"/>
        </w:rPr>
        <w:t xml:space="preserve"> în care organul fiscal local nu </w:t>
      </w:r>
      <w:proofErr w:type="spellStart"/>
      <w:r w:rsidRPr="002C215C">
        <w:rPr>
          <w:rFonts w:ascii="Arial" w:hAnsi="Arial" w:cs="Arial"/>
          <w:b w:val="0"/>
        </w:rPr>
        <w:t>deţine</w:t>
      </w:r>
      <w:proofErr w:type="spellEnd"/>
      <w:r w:rsidRPr="002C215C">
        <w:rPr>
          <w:rFonts w:ascii="Arial" w:hAnsi="Arial" w:cs="Arial"/>
          <w:b w:val="0"/>
        </w:rPr>
        <w:t xml:space="preserve"> semnătură electronică în conformitate cu prevederile Legii nr. </w:t>
      </w:r>
      <w:hyperlink r:id="rId12" w:history="1">
        <w:r w:rsidRPr="002C215C">
          <w:rPr>
            <w:rFonts w:ascii="Arial" w:hAnsi="Arial" w:cs="Arial"/>
            <w:b w:val="0"/>
            <w:bCs/>
            <w:u w:val="single"/>
          </w:rPr>
          <w:t>455/2001</w:t>
        </w:r>
      </w:hyperlink>
      <w:r w:rsidRPr="002C215C">
        <w:rPr>
          <w:rFonts w:ascii="Arial" w:hAnsi="Arial" w:cs="Arial"/>
          <w:b w:val="0"/>
          <w:color w:val="000000"/>
        </w:rPr>
        <w:t xml:space="preserve">, republicată, cu completările ulterioare, documentul completat se transmite sub formă scanată, în </w:t>
      </w:r>
      <w:proofErr w:type="spellStart"/>
      <w:r w:rsidRPr="002C215C">
        <w:rPr>
          <w:rFonts w:ascii="Arial" w:hAnsi="Arial" w:cs="Arial"/>
          <w:b w:val="0"/>
          <w:color w:val="000000"/>
        </w:rPr>
        <w:t>fişier</w:t>
      </w:r>
      <w:proofErr w:type="spellEnd"/>
      <w:r w:rsidRPr="002C215C">
        <w:rPr>
          <w:rFonts w:ascii="Arial" w:hAnsi="Arial" w:cs="Arial"/>
          <w:b w:val="0"/>
          <w:color w:val="000000"/>
        </w:rPr>
        <w:t xml:space="preserve"> format </w:t>
      </w:r>
      <w:proofErr w:type="spellStart"/>
      <w:r w:rsidRPr="002C215C">
        <w:rPr>
          <w:rFonts w:ascii="Arial" w:hAnsi="Arial" w:cs="Arial"/>
          <w:b w:val="0"/>
          <w:color w:val="000000"/>
        </w:rPr>
        <w:t>pdf</w:t>
      </w:r>
      <w:proofErr w:type="spellEnd"/>
      <w:r w:rsidRPr="002C215C">
        <w:rPr>
          <w:rFonts w:ascii="Arial" w:hAnsi="Arial" w:cs="Arial"/>
          <w:b w:val="0"/>
          <w:color w:val="000000"/>
        </w:rPr>
        <w:t xml:space="preserve">, cu </w:t>
      </w:r>
      <w:proofErr w:type="spellStart"/>
      <w:r w:rsidRPr="002C215C">
        <w:rPr>
          <w:rFonts w:ascii="Arial" w:hAnsi="Arial" w:cs="Arial"/>
          <w:b w:val="0"/>
          <w:color w:val="000000"/>
        </w:rPr>
        <w:t>menţiunea</w:t>
      </w:r>
      <w:proofErr w:type="spellEnd"/>
      <w:r w:rsidRPr="002C215C">
        <w:rPr>
          <w:rFonts w:ascii="Arial" w:hAnsi="Arial" w:cs="Arial"/>
          <w:b w:val="0"/>
          <w:color w:val="000000"/>
        </w:rPr>
        <w:t xml:space="preserve"> </w:t>
      </w:r>
      <w:proofErr w:type="spellStart"/>
      <w:r w:rsidRPr="002C215C">
        <w:rPr>
          <w:rFonts w:ascii="Arial" w:hAnsi="Arial" w:cs="Arial"/>
          <w:b w:val="0"/>
          <w:color w:val="000000"/>
        </w:rPr>
        <w:t>letrică</w:t>
      </w:r>
      <w:proofErr w:type="spellEnd"/>
      <w:r w:rsidRPr="002C215C">
        <w:rPr>
          <w:rFonts w:ascii="Arial" w:hAnsi="Arial" w:cs="Arial"/>
          <w:b w:val="0"/>
          <w:color w:val="000000"/>
        </w:rPr>
        <w:t xml:space="preserve"> «Conform cu originalul».</w:t>
      </w:r>
    </w:p>
    <w:p w14:paraId="4DD60AA5" w14:textId="35A2B692" w:rsidR="003C2F05" w:rsidRPr="008E7C83" w:rsidRDefault="009E7BB7" w:rsidP="007E3F40">
      <w:pPr>
        <w:jc w:val="both"/>
        <w:rPr>
          <w:rFonts w:ascii="Arial" w:hAnsi="Arial" w:cs="Arial"/>
          <w:b w:val="0"/>
          <w:color w:val="000000"/>
        </w:rPr>
      </w:pPr>
      <w:bookmarkStart w:id="7" w:name="do|ttIX|caIV|ar471|al11"/>
      <w:bookmarkEnd w:id="7"/>
      <w:r w:rsidRPr="002C215C">
        <w:rPr>
          <w:rFonts w:ascii="Arial" w:hAnsi="Arial" w:cs="Arial"/>
        </w:rPr>
        <w:t xml:space="preserve">   </w:t>
      </w:r>
      <w:r w:rsidR="003C2F05" w:rsidRPr="002C215C">
        <w:rPr>
          <w:rFonts w:ascii="Arial" w:hAnsi="Arial" w:cs="Arial"/>
        </w:rPr>
        <w:t>(11)</w:t>
      </w:r>
      <w:r w:rsidRPr="002C215C">
        <w:rPr>
          <w:rFonts w:ascii="Arial" w:hAnsi="Arial" w:cs="Arial"/>
          <w:b w:val="0"/>
          <w:bCs/>
        </w:rPr>
        <w:t xml:space="preserve"> </w:t>
      </w:r>
      <w:r w:rsidR="003C2F05" w:rsidRPr="002C215C">
        <w:rPr>
          <w:rFonts w:ascii="Arial" w:hAnsi="Arial" w:cs="Arial"/>
          <w:b w:val="0"/>
          <w:color w:val="000000"/>
        </w:rPr>
        <w:t xml:space="preserve">Organul fiscal local de la domiciliul persoanei care </w:t>
      </w:r>
      <w:proofErr w:type="spellStart"/>
      <w:r w:rsidR="003C2F05" w:rsidRPr="002C215C">
        <w:rPr>
          <w:rFonts w:ascii="Arial" w:hAnsi="Arial" w:cs="Arial"/>
          <w:b w:val="0"/>
          <w:color w:val="000000"/>
        </w:rPr>
        <w:t>dobândeşte</w:t>
      </w:r>
      <w:proofErr w:type="spellEnd"/>
      <w:r w:rsidR="003C2F05" w:rsidRPr="002C215C">
        <w:rPr>
          <w:rFonts w:ascii="Arial" w:hAnsi="Arial" w:cs="Arial"/>
          <w:b w:val="0"/>
          <w:color w:val="000000"/>
        </w:rPr>
        <w:t xml:space="preserve"> mijlocul de transport completează exemplarul actului de înstrăinare-dobândire a mijloacelor de transport încheiat în formă electronică, conform prevederilor în vigoare, pe care îl transmite electronic persoanelor prevăzute la alin. (9), semnat cu semnătura electronică</w:t>
      </w:r>
      <w:r w:rsidR="003C2F05" w:rsidRPr="008E7C83">
        <w:rPr>
          <w:rFonts w:ascii="Arial" w:hAnsi="Arial" w:cs="Arial"/>
          <w:b w:val="0"/>
          <w:color w:val="000000"/>
          <w:shd w:val="clear" w:color="auto" w:fill="D3D3D3"/>
        </w:rPr>
        <w:t>.</w:t>
      </w:r>
    </w:p>
    <w:p w14:paraId="27633CAD" w14:textId="0BB2EC50" w:rsidR="003C2F05" w:rsidRDefault="003C2F05" w:rsidP="007E3F40">
      <w:pPr>
        <w:jc w:val="both"/>
        <w:rPr>
          <w:rFonts w:ascii="Arial" w:hAnsi="Arial" w:cs="Arial"/>
          <w:b w:val="0"/>
          <w:color w:val="000000"/>
          <w:shd w:val="clear" w:color="auto" w:fill="D3D3D3"/>
        </w:rPr>
      </w:pPr>
      <w:bookmarkStart w:id="8" w:name="do|ttIX|caIV|ar471|al11|pa1"/>
      <w:bookmarkEnd w:id="8"/>
      <w:r w:rsidRPr="002C215C">
        <w:rPr>
          <w:rFonts w:ascii="Arial" w:hAnsi="Arial" w:cs="Arial"/>
          <w:b w:val="0"/>
          <w:color w:val="000000"/>
        </w:rPr>
        <w:t xml:space="preserve">În </w:t>
      </w:r>
      <w:proofErr w:type="spellStart"/>
      <w:r w:rsidRPr="002C215C">
        <w:rPr>
          <w:rFonts w:ascii="Arial" w:hAnsi="Arial" w:cs="Arial"/>
          <w:b w:val="0"/>
          <w:color w:val="000000"/>
        </w:rPr>
        <w:t>situaţia</w:t>
      </w:r>
      <w:proofErr w:type="spellEnd"/>
      <w:r w:rsidRPr="002C215C">
        <w:rPr>
          <w:rFonts w:ascii="Arial" w:hAnsi="Arial" w:cs="Arial"/>
          <w:b w:val="0"/>
          <w:color w:val="000000"/>
        </w:rPr>
        <w:t xml:space="preserve"> în care organul fiscal local nu </w:t>
      </w:r>
      <w:proofErr w:type="spellStart"/>
      <w:r w:rsidRPr="002C215C">
        <w:rPr>
          <w:rFonts w:ascii="Arial" w:hAnsi="Arial" w:cs="Arial"/>
          <w:b w:val="0"/>
          <w:color w:val="000000"/>
        </w:rPr>
        <w:t>deţine</w:t>
      </w:r>
      <w:proofErr w:type="spellEnd"/>
      <w:r w:rsidRPr="002C215C">
        <w:rPr>
          <w:rFonts w:ascii="Arial" w:hAnsi="Arial" w:cs="Arial"/>
          <w:b w:val="0"/>
          <w:color w:val="000000"/>
        </w:rPr>
        <w:t xml:space="preserve"> semnătură electronică în conformitate cu prevederile Legii </w:t>
      </w:r>
      <w:r w:rsidRPr="002C215C">
        <w:rPr>
          <w:rFonts w:ascii="Arial" w:hAnsi="Arial" w:cs="Arial"/>
          <w:b w:val="0"/>
        </w:rPr>
        <w:t>nr. </w:t>
      </w:r>
      <w:hyperlink r:id="rId13" w:history="1">
        <w:r w:rsidRPr="002C215C">
          <w:rPr>
            <w:rFonts w:ascii="Arial" w:hAnsi="Arial" w:cs="Arial"/>
            <w:b w:val="0"/>
            <w:bCs/>
            <w:u w:val="single"/>
          </w:rPr>
          <w:t>455/2001</w:t>
        </w:r>
      </w:hyperlink>
      <w:r w:rsidRPr="002C215C">
        <w:rPr>
          <w:rFonts w:ascii="Arial" w:hAnsi="Arial" w:cs="Arial"/>
          <w:b w:val="0"/>
        </w:rPr>
        <w:t>, republicată</w:t>
      </w:r>
      <w:r w:rsidRPr="002C215C">
        <w:rPr>
          <w:rFonts w:ascii="Arial" w:hAnsi="Arial" w:cs="Arial"/>
          <w:b w:val="0"/>
          <w:color w:val="000000"/>
        </w:rPr>
        <w:t xml:space="preserve">, cu completările ulterioare, documentul completat se transmite sub formă scanată, în </w:t>
      </w:r>
      <w:proofErr w:type="spellStart"/>
      <w:r w:rsidRPr="002C215C">
        <w:rPr>
          <w:rFonts w:ascii="Arial" w:hAnsi="Arial" w:cs="Arial"/>
          <w:b w:val="0"/>
          <w:color w:val="000000"/>
        </w:rPr>
        <w:t>fişier</w:t>
      </w:r>
      <w:proofErr w:type="spellEnd"/>
      <w:r w:rsidRPr="002C215C">
        <w:rPr>
          <w:rFonts w:ascii="Arial" w:hAnsi="Arial" w:cs="Arial"/>
          <w:b w:val="0"/>
          <w:color w:val="000000"/>
        </w:rPr>
        <w:t xml:space="preserve"> format </w:t>
      </w:r>
      <w:proofErr w:type="spellStart"/>
      <w:r w:rsidRPr="002C215C">
        <w:rPr>
          <w:rFonts w:ascii="Arial" w:hAnsi="Arial" w:cs="Arial"/>
          <w:b w:val="0"/>
          <w:color w:val="000000"/>
        </w:rPr>
        <w:t>pdf</w:t>
      </w:r>
      <w:proofErr w:type="spellEnd"/>
      <w:r w:rsidRPr="002C215C">
        <w:rPr>
          <w:rFonts w:ascii="Arial" w:hAnsi="Arial" w:cs="Arial"/>
          <w:b w:val="0"/>
          <w:color w:val="000000"/>
        </w:rPr>
        <w:t xml:space="preserve">, cu </w:t>
      </w:r>
      <w:proofErr w:type="spellStart"/>
      <w:r w:rsidRPr="002C215C">
        <w:rPr>
          <w:rFonts w:ascii="Arial" w:hAnsi="Arial" w:cs="Arial"/>
          <w:b w:val="0"/>
          <w:color w:val="000000"/>
        </w:rPr>
        <w:t>menţiunea</w:t>
      </w:r>
      <w:proofErr w:type="spellEnd"/>
      <w:r w:rsidRPr="002C215C">
        <w:rPr>
          <w:rFonts w:ascii="Arial" w:hAnsi="Arial" w:cs="Arial"/>
          <w:b w:val="0"/>
          <w:color w:val="000000"/>
        </w:rPr>
        <w:t xml:space="preserve"> </w:t>
      </w:r>
      <w:proofErr w:type="spellStart"/>
      <w:r w:rsidRPr="002C215C">
        <w:rPr>
          <w:rFonts w:ascii="Arial" w:hAnsi="Arial" w:cs="Arial"/>
          <w:b w:val="0"/>
          <w:color w:val="000000"/>
        </w:rPr>
        <w:t>letrică</w:t>
      </w:r>
      <w:proofErr w:type="spellEnd"/>
      <w:r w:rsidRPr="002C215C">
        <w:rPr>
          <w:rFonts w:ascii="Arial" w:hAnsi="Arial" w:cs="Arial"/>
          <w:b w:val="0"/>
          <w:color w:val="000000"/>
        </w:rPr>
        <w:t xml:space="preserve"> «Conform cu originalul</w:t>
      </w:r>
      <w:r w:rsidR="002C215C">
        <w:rPr>
          <w:rFonts w:ascii="Arial" w:hAnsi="Arial" w:cs="Arial"/>
          <w:b w:val="0"/>
          <w:color w:val="000000"/>
        </w:rPr>
        <w:t>.</w:t>
      </w:r>
      <w:r w:rsidR="002C215C">
        <w:rPr>
          <w:rFonts w:ascii="Arial" w:hAnsi="Arial" w:cs="Arial"/>
          <w:b w:val="0"/>
          <w:color w:val="000000"/>
          <w:shd w:val="clear" w:color="auto" w:fill="D3D3D3"/>
        </w:rPr>
        <w:t xml:space="preserve"> </w:t>
      </w:r>
    </w:p>
    <w:p w14:paraId="251B7F6F" w14:textId="4A4E8C76" w:rsidR="003C2F05" w:rsidRPr="008E7C83" w:rsidRDefault="009E7BB7" w:rsidP="007E3F40">
      <w:pPr>
        <w:jc w:val="both"/>
        <w:rPr>
          <w:rFonts w:ascii="Arial" w:hAnsi="Arial" w:cs="Arial"/>
          <w:b w:val="0"/>
          <w:color w:val="000000"/>
        </w:rPr>
      </w:pPr>
      <w:bookmarkStart w:id="9" w:name="do|ttIX|caIV|ar471|al12"/>
      <w:bookmarkEnd w:id="9"/>
      <w:r w:rsidRPr="002C215C">
        <w:rPr>
          <w:rFonts w:ascii="Arial" w:hAnsi="Arial" w:cs="Arial"/>
          <w:b w:val="0"/>
          <w:bCs/>
          <w:color w:val="008F00"/>
        </w:rPr>
        <w:t xml:space="preserve">   </w:t>
      </w:r>
      <w:r w:rsidR="003C2F05" w:rsidRPr="002C215C">
        <w:rPr>
          <w:rFonts w:ascii="Arial" w:hAnsi="Arial" w:cs="Arial"/>
        </w:rPr>
        <w:t>(12)</w:t>
      </w:r>
      <w:r w:rsidRPr="002C215C">
        <w:rPr>
          <w:rFonts w:ascii="Arial" w:hAnsi="Arial" w:cs="Arial"/>
          <w:b w:val="0"/>
          <w:bCs/>
        </w:rPr>
        <w:t xml:space="preserve"> </w:t>
      </w:r>
      <w:r w:rsidR="003C2F05" w:rsidRPr="002C215C">
        <w:rPr>
          <w:rFonts w:ascii="Arial" w:hAnsi="Arial" w:cs="Arial"/>
          <w:b w:val="0"/>
          <w:color w:val="000000"/>
        </w:rPr>
        <w:t xml:space="preserve">Persoana care </w:t>
      </w:r>
      <w:proofErr w:type="spellStart"/>
      <w:r w:rsidR="003C2F05" w:rsidRPr="002C215C">
        <w:rPr>
          <w:rFonts w:ascii="Arial" w:hAnsi="Arial" w:cs="Arial"/>
          <w:b w:val="0"/>
          <w:color w:val="000000"/>
        </w:rPr>
        <w:t>dobândeşte</w:t>
      </w:r>
      <w:proofErr w:type="spellEnd"/>
      <w:r w:rsidR="003C2F05" w:rsidRPr="002C215C">
        <w:rPr>
          <w:rFonts w:ascii="Arial" w:hAnsi="Arial" w:cs="Arial"/>
          <w:b w:val="0"/>
          <w:color w:val="000000"/>
        </w:rPr>
        <w:t xml:space="preserve">/înstrăinează mijlocul de transport sau persoana împuternicită, după caz, transmite electronic un exemplar completat conform alin. (10) şi (11) organului competent privind înmatricularea/înregistrarea/radierea mijloacelor de transport. Orice alte documente necesare şi obligatorii, cu </w:t>
      </w:r>
      <w:proofErr w:type="spellStart"/>
      <w:r w:rsidR="003C2F05" w:rsidRPr="002C215C">
        <w:rPr>
          <w:rFonts w:ascii="Arial" w:hAnsi="Arial" w:cs="Arial"/>
          <w:b w:val="0"/>
          <w:color w:val="000000"/>
        </w:rPr>
        <w:t>excepţia</w:t>
      </w:r>
      <w:proofErr w:type="spellEnd"/>
      <w:r w:rsidR="003C2F05" w:rsidRPr="002C215C">
        <w:rPr>
          <w:rFonts w:ascii="Arial" w:hAnsi="Arial" w:cs="Arial"/>
          <w:b w:val="0"/>
          <w:color w:val="000000"/>
        </w:rPr>
        <w:t xml:space="preserve"> actului de înstrăinare-dobândire a mijloacelor de transport întocmit în formă electronică şi semnat cu semnătură electronică, se pot depune pe suport hârtie sau electronic conform procedurilor stabilite de organul competent</w:t>
      </w:r>
      <w:r w:rsidR="002C215C">
        <w:rPr>
          <w:rFonts w:ascii="Arial" w:hAnsi="Arial" w:cs="Arial"/>
          <w:b w:val="0"/>
          <w:color w:val="000000"/>
        </w:rPr>
        <w:t xml:space="preserve">. </w:t>
      </w:r>
    </w:p>
    <w:p w14:paraId="2AF47CD9" w14:textId="72651A42" w:rsidR="003C2F05" w:rsidRPr="008E7C83" w:rsidRDefault="009E7BB7" w:rsidP="007E3F40">
      <w:pPr>
        <w:jc w:val="both"/>
        <w:rPr>
          <w:rFonts w:ascii="Arial" w:hAnsi="Arial" w:cs="Arial"/>
          <w:b w:val="0"/>
          <w:color w:val="000000"/>
        </w:rPr>
      </w:pPr>
      <w:bookmarkStart w:id="10" w:name="do|ttIX|caIV|ar471|al13"/>
      <w:bookmarkEnd w:id="10"/>
      <w:r w:rsidRPr="00DA7D44">
        <w:rPr>
          <w:rFonts w:ascii="Arial" w:hAnsi="Arial" w:cs="Arial"/>
        </w:rPr>
        <w:t xml:space="preserve">   </w:t>
      </w:r>
      <w:r w:rsidR="003C2F05" w:rsidRPr="00DA7D44">
        <w:rPr>
          <w:rFonts w:ascii="Arial" w:hAnsi="Arial" w:cs="Arial"/>
        </w:rPr>
        <w:t>(13)</w:t>
      </w:r>
      <w:r w:rsidRPr="00DA7D44">
        <w:rPr>
          <w:rFonts w:ascii="Arial" w:hAnsi="Arial" w:cs="Arial"/>
          <w:b w:val="0"/>
          <w:bCs/>
        </w:rPr>
        <w:t xml:space="preserve"> </w:t>
      </w:r>
      <w:r w:rsidR="003C2F05" w:rsidRPr="00DA7D44">
        <w:rPr>
          <w:rFonts w:ascii="Arial" w:hAnsi="Arial" w:cs="Arial"/>
          <w:b w:val="0"/>
          <w:color w:val="000000"/>
        </w:rPr>
        <w:t>Actul de înstrăinare-dobândire a mijloacelor de transport întocmit, în format electronic, potrivit alin. (9) se utilizează de către</w:t>
      </w:r>
      <w:r w:rsidR="00DA7D44">
        <w:rPr>
          <w:rFonts w:ascii="Arial" w:hAnsi="Arial" w:cs="Arial"/>
          <w:b w:val="0"/>
          <w:color w:val="000000"/>
        </w:rPr>
        <w:t>:</w:t>
      </w:r>
      <w:r w:rsidR="00DA7D44">
        <w:rPr>
          <w:rFonts w:ascii="Arial" w:hAnsi="Arial" w:cs="Arial"/>
          <w:b w:val="0"/>
          <w:color w:val="000000"/>
          <w:shd w:val="clear" w:color="auto" w:fill="D3D3D3"/>
        </w:rPr>
        <w:t xml:space="preserve"> </w:t>
      </w:r>
    </w:p>
    <w:p w14:paraId="00665B2A" w14:textId="53FA118B" w:rsidR="003C2F05" w:rsidRPr="008E7C83" w:rsidRDefault="003C2F05" w:rsidP="007E3F40">
      <w:pPr>
        <w:jc w:val="both"/>
        <w:rPr>
          <w:rFonts w:ascii="Arial" w:hAnsi="Arial" w:cs="Arial"/>
          <w:b w:val="0"/>
        </w:rPr>
      </w:pPr>
      <w:bookmarkStart w:id="11" w:name="do|ttIX|caIV|ar471|al13|lia"/>
      <w:bookmarkEnd w:id="11"/>
      <w:r w:rsidRPr="00DA7D44">
        <w:rPr>
          <w:rFonts w:ascii="Arial" w:hAnsi="Arial" w:cs="Arial"/>
          <w:b w:val="0"/>
          <w:bCs/>
        </w:rPr>
        <w:t>a)</w:t>
      </w:r>
      <w:r w:rsidRPr="00DA7D44">
        <w:rPr>
          <w:rFonts w:ascii="Arial" w:hAnsi="Arial" w:cs="Arial"/>
          <w:b w:val="0"/>
        </w:rPr>
        <w:t>persoana care înstrăinează</w:t>
      </w:r>
      <w:r w:rsidR="00DA7D44">
        <w:rPr>
          <w:rFonts w:ascii="Arial" w:hAnsi="Arial" w:cs="Arial"/>
          <w:b w:val="0"/>
        </w:rPr>
        <w:t>;</w:t>
      </w:r>
      <w:r w:rsidR="00DA7D44">
        <w:rPr>
          <w:rFonts w:ascii="Arial" w:hAnsi="Arial" w:cs="Arial"/>
          <w:b w:val="0"/>
          <w:shd w:val="clear" w:color="auto" w:fill="D3D3D3"/>
        </w:rPr>
        <w:t xml:space="preserve"> </w:t>
      </w:r>
    </w:p>
    <w:p w14:paraId="71C414ED" w14:textId="11AD0BD1" w:rsidR="003C2F05" w:rsidRPr="008E7C83" w:rsidRDefault="003C2F05" w:rsidP="007E3F40">
      <w:pPr>
        <w:jc w:val="both"/>
        <w:rPr>
          <w:rFonts w:ascii="Arial" w:hAnsi="Arial" w:cs="Arial"/>
          <w:b w:val="0"/>
        </w:rPr>
      </w:pPr>
      <w:bookmarkStart w:id="12" w:name="do|ttIX|caIV|ar471|al13|lib"/>
      <w:bookmarkEnd w:id="12"/>
      <w:r w:rsidRPr="00DA7D44">
        <w:rPr>
          <w:rFonts w:ascii="Arial" w:hAnsi="Arial" w:cs="Arial"/>
          <w:b w:val="0"/>
          <w:bCs/>
        </w:rPr>
        <w:t>b)</w:t>
      </w:r>
      <w:r w:rsidRPr="00DA7D44">
        <w:rPr>
          <w:rFonts w:ascii="Arial" w:hAnsi="Arial" w:cs="Arial"/>
          <w:b w:val="0"/>
        </w:rPr>
        <w:t xml:space="preserve">persoana care </w:t>
      </w:r>
      <w:proofErr w:type="spellStart"/>
      <w:r w:rsidRPr="00DA7D44">
        <w:rPr>
          <w:rFonts w:ascii="Arial" w:hAnsi="Arial" w:cs="Arial"/>
          <w:b w:val="0"/>
        </w:rPr>
        <w:t>dobândeşte</w:t>
      </w:r>
      <w:proofErr w:type="spellEnd"/>
      <w:r w:rsidR="00DA7D44">
        <w:rPr>
          <w:rFonts w:ascii="Arial" w:hAnsi="Arial" w:cs="Arial"/>
          <w:b w:val="0"/>
        </w:rPr>
        <w:t>;</w:t>
      </w:r>
      <w:r w:rsidR="00DA7D44">
        <w:rPr>
          <w:rFonts w:ascii="Arial" w:hAnsi="Arial" w:cs="Arial"/>
          <w:b w:val="0"/>
          <w:shd w:val="clear" w:color="auto" w:fill="D3D3D3"/>
        </w:rPr>
        <w:t xml:space="preserve"> </w:t>
      </w:r>
    </w:p>
    <w:p w14:paraId="0A63AA8F" w14:textId="6FBA53BA" w:rsidR="003C2F05" w:rsidRPr="008E7C83" w:rsidRDefault="003C2F05" w:rsidP="007E3F40">
      <w:pPr>
        <w:jc w:val="both"/>
        <w:rPr>
          <w:rFonts w:ascii="Arial" w:hAnsi="Arial" w:cs="Arial"/>
          <w:b w:val="0"/>
        </w:rPr>
      </w:pPr>
      <w:bookmarkStart w:id="13" w:name="do|ttIX|caIV|ar471|al13|lic"/>
      <w:bookmarkEnd w:id="13"/>
      <w:r w:rsidRPr="00DA7D44">
        <w:rPr>
          <w:rFonts w:ascii="Arial" w:hAnsi="Arial" w:cs="Arial"/>
          <w:b w:val="0"/>
          <w:bCs/>
        </w:rPr>
        <w:t>c)</w:t>
      </w:r>
      <w:r w:rsidRPr="00DA7D44">
        <w:rPr>
          <w:rFonts w:ascii="Arial" w:hAnsi="Arial" w:cs="Arial"/>
          <w:b w:val="0"/>
        </w:rPr>
        <w:t>organele fiscale locale competente</w:t>
      </w:r>
      <w:r w:rsidR="00DA7D44">
        <w:rPr>
          <w:rFonts w:ascii="Arial" w:hAnsi="Arial" w:cs="Arial"/>
          <w:b w:val="0"/>
        </w:rPr>
        <w:t>;</w:t>
      </w:r>
      <w:r w:rsidR="00DA7D44">
        <w:rPr>
          <w:rFonts w:ascii="Arial" w:hAnsi="Arial" w:cs="Arial"/>
          <w:b w:val="0"/>
          <w:shd w:val="clear" w:color="auto" w:fill="D3D3D3"/>
        </w:rPr>
        <w:t xml:space="preserve"> </w:t>
      </w:r>
    </w:p>
    <w:p w14:paraId="2C92E560" w14:textId="77777777" w:rsidR="003C2F05" w:rsidRPr="008E7C83" w:rsidRDefault="003C2F05" w:rsidP="007E3F40">
      <w:pPr>
        <w:jc w:val="both"/>
        <w:rPr>
          <w:rFonts w:ascii="Arial" w:hAnsi="Arial" w:cs="Arial"/>
          <w:b w:val="0"/>
          <w:color w:val="000000"/>
        </w:rPr>
      </w:pPr>
      <w:bookmarkStart w:id="14" w:name="do|ttIX|caIV|ar471|al13|lid"/>
      <w:bookmarkEnd w:id="14"/>
      <w:r w:rsidRPr="00DA7D44">
        <w:rPr>
          <w:rFonts w:ascii="Arial" w:hAnsi="Arial" w:cs="Arial"/>
          <w:b w:val="0"/>
          <w:bCs/>
        </w:rPr>
        <w:t>d)</w:t>
      </w:r>
      <w:r w:rsidRPr="00DA7D44">
        <w:rPr>
          <w:rFonts w:ascii="Arial" w:hAnsi="Arial" w:cs="Arial"/>
          <w:b w:val="0"/>
        </w:rPr>
        <w:t xml:space="preserve">organul </w:t>
      </w:r>
      <w:r w:rsidRPr="00DA7D44">
        <w:rPr>
          <w:rFonts w:ascii="Arial" w:hAnsi="Arial" w:cs="Arial"/>
          <w:b w:val="0"/>
          <w:color w:val="000000"/>
        </w:rPr>
        <w:t>competent privind înmatricularea/înregistrarea/radierea mijloacelor de transport</w:t>
      </w:r>
      <w:r w:rsidRPr="008E7C83">
        <w:rPr>
          <w:rFonts w:ascii="Arial" w:hAnsi="Arial" w:cs="Arial"/>
          <w:b w:val="0"/>
          <w:color w:val="000000"/>
          <w:shd w:val="clear" w:color="auto" w:fill="D3D3D3"/>
        </w:rPr>
        <w:t>.</w:t>
      </w:r>
    </w:p>
    <w:p w14:paraId="1A765AE9" w14:textId="41CD2904" w:rsidR="003C2F05" w:rsidRPr="008E7C83" w:rsidRDefault="009E7BB7" w:rsidP="007E3F40">
      <w:pPr>
        <w:jc w:val="both"/>
        <w:rPr>
          <w:rFonts w:ascii="Arial" w:hAnsi="Arial" w:cs="Arial"/>
          <w:b w:val="0"/>
          <w:color w:val="000000"/>
        </w:rPr>
      </w:pPr>
      <w:bookmarkStart w:id="15" w:name="do|ttIX|caIV|ar471|al14"/>
      <w:bookmarkEnd w:id="15"/>
      <w:r w:rsidRPr="00DA7D44">
        <w:rPr>
          <w:rFonts w:ascii="Arial" w:hAnsi="Arial" w:cs="Arial"/>
        </w:rPr>
        <w:t xml:space="preserve">   </w:t>
      </w:r>
      <w:r w:rsidR="003C2F05" w:rsidRPr="00DA7D44">
        <w:rPr>
          <w:rFonts w:ascii="Arial" w:hAnsi="Arial" w:cs="Arial"/>
        </w:rPr>
        <w:t>(14)</w:t>
      </w:r>
      <w:r w:rsidRPr="00DA7D44">
        <w:rPr>
          <w:rFonts w:ascii="Arial" w:hAnsi="Arial" w:cs="Arial"/>
          <w:b w:val="0"/>
          <w:bCs/>
        </w:rPr>
        <w:t xml:space="preserve"> </w:t>
      </w:r>
      <w:r w:rsidR="003C2F05" w:rsidRPr="00DA7D44">
        <w:rPr>
          <w:rFonts w:ascii="Arial" w:hAnsi="Arial" w:cs="Arial"/>
          <w:b w:val="0"/>
          <w:color w:val="000000"/>
        </w:rPr>
        <w:t xml:space="preserve">Orice alte acte, cu </w:t>
      </w:r>
      <w:proofErr w:type="spellStart"/>
      <w:r w:rsidR="003C2F05" w:rsidRPr="00DA7D44">
        <w:rPr>
          <w:rFonts w:ascii="Arial" w:hAnsi="Arial" w:cs="Arial"/>
          <w:b w:val="0"/>
          <w:color w:val="000000"/>
        </w:rPr>
        <w:t>excepţia</w:t>
      </w:r>
      <w:proofErr w:type="spellEnd"/>
      <w:r w:rsidR="003C2F05" w:rsidRPr="00DA7D44">
        <w:rPr>
          <w:rFonts w:ascii="Arial" w:hAnsi="Arial" w:cs="Arial"/>
          <w:b w:val="0"/>
          <w:color w:val="000000"/>
        </w:rPr>
        <w:t xml:space="preserve"> actului de înstrăinare-dobândire a mijloacelor de transport întocmit în formă electronică şi semnat cu semnătură electronică, solicitate de organele fiscale locale pentru scoaterea din </w:t>
      </w:r>
      <w:proofErr w:type="spellStart"/>
      <w:r w:rsidR="003C2F05" w:rsidRPr="00DA7D44">
        <w:rPr>
          <w:rFonts w:ascii="Arial" w:hAnsi="Arial" w:cs="Arial"/>
          <w:b w:val="0"/>
          <w:color w:val="000000"/>
        </w:rPr>
        <w:t>evidenţa</w:t>
      </w:r>
      <w:proofErr w:type="spellEnd"/>
      <w:r w:rsidR="003C2F05" w:rsidRPr="00DA7D44">
        <w:rPr>
          <w:rFonts w:ascii="Arial" w:hAnsi="Arial" w:cs="Arial"/>
          <w:b w:val="0"/>
          <w:color w:val="000000"/>
        </w:rPr>
        <w:t xml:space="preserve"> fiscală a bunului, respectiv înregistrarea fiscală a acestuia, se pot depune şi electronic la acestea, sub formă scanată, în </w:t>
      </w:r>
      <w:proofErr w:type="spellStart"/>
      <w:r w:rsidR="003C2F05" w:rsidRPr="00DA7D44">
        <w:rPr>
          <w:rFonts w:ascii="Arial" w:hAnsi="Arial" w:cs="Arial"/>
          <w:b w:val="0"/>
          <w:color w:val="000000"/>
        </w:rPr>
        <w:t>fişier</w:t>
      </w:r>
      <w:proofErr w:type="spellEnd"/>
      <w:r w:rsidR="003C2F05" w:rsidRPr="00DA7D44">
        <w:rPr>
          <w:rFonts w:ascii="Arial" w:hAnsi="Arial" w:cs="Arial"/>
          <w:b w:val="0"/>
          <w:color w:val="000000"/>
        </w:rPr>
        <w:t xml:space="preserve"> format </w:t>
      </w:r>
      <w:proofErr w:type="spellStart"/>
      <w:r w:rsidR="003C2F05" w:rsidRPr="00DA7D44">
        <w:rPr>
          <w:rFonts w:ascii="Arial" w:hAnsi="Arial" w:cs="Arial"/>
          <w:b w:val="0"/>
          <w:color w:val="000000"/>
        </w:rPr>
        <w:t>pdf</w:t>
      </w:r>
      <w:proofErr w:type="spellEnd"/>
      <w:r w:rsidR="003C2F05" w:rsidRPr="00DA7D44">
        <w:rPr>
          <w:rFonts w:ascii="Arial" w:hAnsi="Arial" w:cs="Arial"/>
          <w:b w:val="0"/>
          <w:color w:val="000000"/>
        </w:rPr>
        <w:t xml:space="preserve">, cu </w:t>
      </w:r>
      <w:proofErr w:type="spellStart"/>
      <w:r w:rsidR="003C2F05" w:rsidRPr="00DA7D44">
        <w:rPr>
          <w:rFonts w:ascii="Arial" w:hAnsi="Arial" w:cs="Arial"/>
          <w:b w:val="0"/>
          <w:color w:val="000000"/>
        </w:rPr>
        <w:t>menţiunea</w:t>
      </w:r>
      <w:proofErr w:type="spellEnd"/>
      <w:r w:rsidR="003C2F05" w:rsidRPr="00DA7D44">
        <w:rPr>
          <w:rFonts w:ascii="Arial" w:hAnsi="Arial" w:cs="Arial"/>
          <w:b w:val="0"/>
          <w:color w:val="000000"/>
        </w:rPr>
        <w:t xml:space="preserve"> </w:t>
      </w:r>
      <w:proofErr w:type="spellStart"/>
      <w:r w:rsidR="003C2F05" w:rsidRPr="00DA7D44">
        <w:rPr>
          <w:rFonts w:ascii="Arial" w:hAnsi="Arial" w:cs="Arial"/>
          <w:b w:val="0"/>
          <w:color w:val="000000"/>
        </w:rPr>
        <w:t>letrică</w:t>
      </w:r>
      <w:proofErr w:type="spellEnd"/>
      <w:r w:rsidR="003C2F05" w:rsidRPr="00DA7D44">
        <w:rPr>
          <w:rFonts w:ascii="Arial" w:hAnsi="Arial" w:cs="Arial"/>
          <w:b w:val="0"/>
          <w:color w:val="000000"/>
        </w:rPr>
        <w:t xml:space="preserve"> «Conform cu originalul» </w:t>
      </w:r>
      <w:proofErr w:type="spellStart"/>
      <w:r w:rsidR="003C2F05" w:rsidRPr="00DA7D44">
        <w:rPr>
          <w:rFonts w:ascii="Arial" w:hAnsi="Arial" w:cs="Arial"/>
          <w:b w:val="0"/>
          <w:color w:val="000000"/>
        </w:rPr>
        <w:t>însuşită</w:t>
      </w:r>
      <w:proofErr w:type="spellEnd"/>
      <w:r w:rsidR="003C2F05" w:rsidRPr="00DA7D44">
        <w:rPr>
          <w:rFonts w:ascii="Arial" w:hAnsi="Arial" w:cs="Arial"/>
          <w:b w:val="0"/>
          <w:color w:val="000000"/>
        </w:rPr>
        <w:t xml:space="preserve"> de către vânzător sau de cumpărător şi semnate cu semnătură electronică de către contribuabilul care declară</w:t>
      </w:r>
      <w:r w:rsidR="003C2F05" w:rsidRPr="008E7C83">
        <w:rPr>
          <w:rFonts w:ascii="Arial" w:hAnsi="Arial" w:cs="Arial"/>
          <w:b w:val="0"/>
          <w:color w:val="000000"/>
          <w:shd w:val="clear" w:color="auto" w:fill="D3D3D3"/>
        </w:rPr>
        <w:t>.</w:t>
      </w:r>
    </w:p>
    <w:p w14:paraId="498A579D" w14:textId="66B9C35C" w:rsidR="003C2F05" w:rsidRPr="008E7C83" w:rsidRDefault="009E7BB7" w:rsidP="007E3F40">
      <w:pPr>
        <w:jc w:val="both"/>
        <w:rPr>
          <w:rFonts w:ascii="Arial" w:hAnsi="Arial" w:cs="Arial"/>
          <w:b w:val="0"/>
          <w:color w:val="000000"/>
        </w:rPr>
      </w:pPr>
      <w:bookmarkStart w:id="16" w:name="do|ttIX|caIV|ar471|al15"/>
      <w:bookmarkEnd w:id="16"/>
      <w:r w:rsidRPr="00703FAB">
        <w:rPr>
          <w:rFonts w:ascii="Arial" w:hAnsi="Arial" w:cs="Arial"/>
          <w:b w:val="0"/>
          <w:bCs/>
          <w:color w:val="008F00"/>
        </w:rPr>
        <w:t xml:space="preserve">   </w:t>
      </w:r>
      <w:r w:rsidR="003C2F05" w:rsidRPr="00703FAB">
        <w:rPr>
          <w:rFonts w:ascii="Arial" w:hAnsi="Arial" w:cs="Arial"/>
        </w:rPr>
        <w:t>(15)</w:t>
      </w:r>
      <w:r w:rsidRPr="00703FAB">
        <w:rPr>
          <w:rFonts w:ascii="Arial" w:hAnsi="Arial" w:cs="Arial"/>
          <w:b w:val="0"/>
          <w:bCs/>
        </w:rPr>
        <w:t xml:space="preserve"> </w:t>
      </w:r>
      <w:r w:rsidR="003C2F05" w:rsidRPr="00703FAB">
        <w:rPr>
          <w:rFonts w:ascii="Arial" w:hAnsi="Arial" w:cs="Arial"/>
          <w:b w:val="0"/>
          <w:color w:val="000000"/>
        </w:rPr>
        <w:t xml:space="preserve">Actul de înstrăinare-dobândire a unui mijloc de transport, întocmit în forma prevăzută la alin. (9), încheiat între persoane cu domiciliul fiscal în România şi persoane care nu au domiciliul fiscal în România, se comunică electronic de către persoana care l-a înstrăinat către </w:t>
      </w:r>
      <w:proofErr w:type="spellStart"/>
      <w:r w:rsidR="003C2F05" w:rsidRPr="00703FAB">
        <w:rPr>
          <w:rFonts w:ascii="Arial" w:hAnsi="Arial" w:cs="Arial"/>
          <w:b w:val="0"/>
          <w:color w:val="000000"/>
        </w:rPr>
        <w:t>autorităţile</w:t>
      </w:r>
      <w:proofErr w:type="spellEnd"/>
      <w:r w:rsidR="003C2F05" w:rsidRPr="00703FAB">
        <w:rPr>
          <w:rFonts w:ascii="Arial" w:hAnsi="Arial" w:cs="Arial"/>
          <w:b w:val="0"/>
          <w:color w:val="000000"/>
        </w:rPr>
        <w:t xml:space="preserve"> implicate în procedura de scoatere din </w:t>
      </w:r>
      <w:proofErr w:type="spellStart"/>
      <w:r w:rsidR="003C2F05" w:rsidRPr="00703FAB">
        <w:rPr>
          <w:rFonts w:ascii="Arial" w:hAnsi="Arial" w:cs="Arial"/>
          <w:b w:val="0"/>
          <w:color w:val="000000"/>
        </w:rPr>
        <w:t>evidenţa</w:t>
      </w:r>
      <w:proofErr w:type="spellEnd"/>
      <w:r w:rsidR="003C2F05" w:rsidRPr="00703FAB">
        <w:rPr>
          <w:rFonts w:ascii="Arial" w:hAnsi="Arial" w:cs="Arial"/>
          <w:b w:val="0"/>
          <w:color w:val="000000"/>
        </w:rPr>
        <w:t xml:space="preserve"> fiscală a bunului. Prevederile alin. (10) şi (11) se aplică în mod corespunzător</w:t>
      </w:r>
      <w:r w:rsidR="00703FAB">
        <w:rPr>
          <w:rFonts w:ascii="Arial" w:hAnsi="Arial" w:cs="Arial"/>
          <w:b w:val="0"/>
          <w:color w:val="000000"/>
        </w:rPr>
        <w:t>.</w:t>
      </w:r>
      <w:r w:rsidR="00703FAB">
        <w:rPr>
          <w:rFonts w:ascii="Arial" w:hAnsi="Arial" w:cs="Arial"/>
          <w:b w:val="0"/>
          <w:color w:val="000000"/>
          <w:shd w:val="clear" w:color="auto" w:fill="D3D3D3"/>
        </w:rPr>
        <w:t xml:space="preserve"> </w:t>
      </w:r>
    </w:p>
    <w:p w14:paraId="2636B548" w14:textId="549F4283" w:rsidR="003C2F05" w:rsidRPr="008E7C83" w:rsidRDefault="009E7BB7" w:rsidP="007E3F40">
      <w:pPr>
        <w:jc w:val="both"/>
        <w:rPr>
          <w:rFonts w:ascii="Arial" w:hAnsi="Arial" w:cs="Arial"/>
          <w:color w:val="000000"/>
        </w:rPr>
      </w:pPr>
      <w:bookmarkStart w:id="17" w:name="do|ttIX|caIV|ar471|al16"/>
      <w:bookmarkEnd w:id="17"/>
      <w:r w:rsidRPr="00703FAB">
        <w:rPr>
          <w:rFonts w:ascii="Arial" w:hAnsi="Arial" w:cs="Arial"/>
          <w:b w:val="0"/>
          <w:bCs/>
          <w:color w:val="008F00"/>
        </w:rPr>
        <w:t xml:space="preserve">   </w:t>
      </w:r>
      <w:r w:rsidR="003C2F05" w:rsidRPr="00703FAB">
        <w:rPr>
          <w:rFonts w:ascii="Arial" w:hAnsi="Arial" w:cs="Arial"/>
        </w:rPr>
        <w:t>(16)</w:t>
      </w:r>
      <w:r w:rsidRPr="00703FAB">
        <w:rPr>
          <w:rFonts w:ascii="Arial" w:hAnsi="Arial" w:cs="Arial"/>
          <w:b w:val="0"/>
          <w:bCs/>
        </w:rPr>
        <w:t xml:space="preserve"> </w:t>
      </w:r>
      <w:r w:rsidR="003C2F05" w:rsidRPr="00703FAB">
        <w:rPr>
          <w:rFonts w:ascii="Arial" w:hAnsi="Arial" w:cs="Arial"/>
          <w:b w:val="0"/>
          <w:color w:val="000000"/>
        </w:rPr>
        <w:t xml:space="preserve">În cazul unei hotărâri </w:t>
      </w:r>
      <w:proofErr w:type="spellStart"/>
      <w:r w:rsidR="003C2F05" w:rsidRPr="00703FAB">
        <w:rPr>
          <w:rFonts w:ascii="Arial" w:hAnsi="Arial" w:cs="Arial"/>
          <w:b w:val="0"/>
          <w:color w:val="000000"/>
        </w:rPr>
        <w:t>judecătoreşti</w:t>
      </w:r>
      <w:proofErr w:type="spellEnd"/>
      <w:r w:rsidR="003C2F05" w:rsidRPr="00703FAB">
        <w:rPr>
          <w:rFonts w:ascii="Arial" w:hAnsi="Arial" w:cs="Arial"/>
          <w:b w:val="0"/>
          <w:color w:val="000000"/>
        </w:rPr>
        <w:t xml:space="preserve"> care </w:t>
      </w:r>
      <w:proofErr w:type="spellStart"/>
      <w:r w:rsidR="003C2F05" w:rsidRPr="00703FAB">
        <w:rPr>
          <w:rFonts w:ascii="Arial" w:hAnsi="Arial" w:cs="Arial"/>
          <w:b w:val="0"/>
          <w:color w:val="000000"/>
        </w:rPr>
        <w:t>consfinţeşte</w:t>
      </w:r>
      <w:proofErr w:type="spellEnd"/>
      <w:r w:rsidR="003C2F05" w:rsidRPr="00703FAB">
        <w:rPr>
          <w:rFonts w:ascii="Arial" w:hAnsi="Arial" w:cs="Arial"/>
          <w:b w:val="0"/>
          <w:color w:val="000000"/>
        </w:rPr>
        <w:t xml:space="preserve"> faptul că o persoană a pierdut dreptul de proprietate asupra mijlocului de transport, aceasta se poate depune la organul fiscal local în formă electronică sub formă scanată, în </w:t>
      </w:r>
      <w:proofErr w:type="spellStart"/>
      <w:r w:rsidR="003C2F05" w:rsidRPr="00703FAB">
        <w:rPr>
          <w:rFonts w:ascii="Arial" w:hAnsi="Arial" w:cs="Arial"/>
          <w:b w:val="0"/>
          <w:color w:val="000000"/>
        </w:rPr>
        <w:t>fişier</w:t>
      </w:r>
      <w:proofErr w:type="spellEnd"/>
      <w:r w:rsidR="003C2F05" w:rsidRPr="00703FAB">
        <w:rPr>
          <w:rFonts w:ascii="Arial" w:hAnsi="Arial" w:cs="Arial"/>
          <w:b w:val="0"/>
          <w:color w:val="000000"/>
        </w:rPr>
        <w:t xml:space="preserve"> format </w:t>
      </w:r>
      <w:proofErr w:type="spellStart"/>
      <w:r w:rsidR="003C2F05" w:rsidRPr="00703FAB">
        <w:rPr>
          <w:rFonts w:ascii="Arial" w:hAnsi="Arial" w:cs="Arial"/>
          <w:b w:val="0"/>
          <w:color w:val="000000"/>
        </w:rPr>
        <w:t>pdf</w:t>
      </w:r>
      <w:proofErr w:type="spellEnd"/>
      <w:r w:rsidR="003C2F05" w:rsidRPr="00703FAB">
        <w:rPr>
          <w:rFonts w:ascii="Arial" w:hAnsi="Arial" w:cs="Arial"/>
          <w:b w:val="0"/>
          <w:color w:val="000000"/>
        </w:rPr>
        <w:t xml:space="preserve">, cu </w:t>
      </w:r>
      <w:proofErr w:type="spellStart"/>
      <w:r w:rsidR="003C2F05" w:rsidRPr="00703FAB">
        <w:rPr>
          <w:rFonts w:ascii="Arial" w:hAnsi="Arial" w:cs="Arial"/>
          <w:b w:val="0"/>
          <w:color w:val="000000"/>
        </w:rPr>
        <w:t>menţiunea</w:t>
      </w:r>
      <w:proofErr w:type="spellEnd"/>
      <w:r w:rsidR="003C2F05" w:rsidRPr="00703FAB">
        <w:rPr>
          <w:rFonts w:ascii="Arial" w:hAnsi="Arial" w:cs="Arial"/>
          <w:b w:val="0"/>
          <w:color w:val="000000"/>
        </w:rPr>
        <w:t xml:space="preserve"> </w:t>
      </w:r>
      <w:proofErr w:type="spellStart"/>
      <w:r w:rsidR="003C2F05" w:rsidRPr="00703FAB">
        <w:rPr>
          <w:rFonts w:ascii="Arial" w:hAnsi="Arial" w:cs="Arial"/>
          <w:b w:val="0"/>
          <w:color w:val="000000"/>
        </w:rPr>
        <w:t>letrică</w:t>
      </w:r>
      <w:proofErr w:type="spellEnd"/>
      <w:r w:rsidR="003C2F05" w:rsidRPr="00703FAB">
        <w:rPr>
          <w:rFonts w:ascii="Arial" w:hAnsi="Arial" w:cs="Arial"/>
          <w:b w:val="0"/>
          <w:color w:val="000000"/>
        </w:rPr>
        <w:t xml:space="preserve"> «Conform cu originalul» şi semnată electronic în conformitate cu alin. (9) de către contribuabil</w:t>
      </w:r>
      <w:r w:rsidR="00703FAB">
        <w:rPr>
          <w:rFonts w:ascii="Arial" w:hAnsi="Arial" w:cs="Arial"/>
          <w:b w:val="0"/>
          <w:color w:val="000000"/>
        </w:rPr>
        <w:t>.</w:t>
      </w:r>
      <w:r w:rsidR="00703FAB">
        <w:rPr>
          <w:rFonts w:ascii="Arial" w:hAnsi="Arial" w:cs="Arial"/>
          <w:color w:val="000000"/>
          <w:shd w:val="clear" w:color="auto" w:fill="D3D3D3"/>
        </w:rPr>
        <w:t xml:space="preserve"> </w:t>
      </w:r>
      <w:r w:rsidR="003C2F05" w:rsidRPr="008E7C83">
        <w:rPr>
          <w:rFonts w:ascii="Arial" w:hAnsi="Arial" w:cs="Arial"/>
          <w:color w:val="000000"/>
          <w:shd w:val="clear" w:color="auto" w:fill="D3D3D3"/>
        </w:rPr>
        <w:br/>
      </w:r>
    </w:p>
    <w:p w14:paraId="1BD5587C"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20 (472) </w:t>
      </w:r>
      <w:r w:rsidRPr="008E7C83">
        <w:rPr>
          <w:rStyle w:val="articol1"/>
          <w:rFonts w:ascii="Arial" w:hAnsi="Arial" w:cs="Arial"/>
          <w:color w:val="auto"/>
        </w:rPr>
        <w:t>-</w:t>
      </w:r>
      <w:r w:rsidRPr="008E7C83">
        <w:rPr>
          <w:rFonts w:ascii="Arial" w:hAnsi="Arial" w:cs="Arial"/>
          <w:color w:val="000000"/>
        </w:rPr>
        <w:t xml:space="preserve"> Plata impozitului</w:t>
      </w:r>
      <w:r w:rsidRPr="008E7C83">
        <w:rPr>
          <w:rFonts w:ascii="Arial" w:hAnsi="Arial" w:cs="Arial"/>
          <w:b w:val="0"/>
          <w:color w:val="000000"/>
        </w:rPr>
        <w:t xml:space="preserve"> </w:t>
      </w:r>
    </w:p>
    <w:p w14:paraId="62B051E7"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w:t>
      </w:r>
      <w:r w:rsidRPr="008E7C83">
        <w:rPr>
          <w:rFonts w:ascii="Arial" w:hAnsi="Arial" w:cs="Arial"/>
          <w:b w:val="0"/>
          <w:color w:val="000000"/>
        </w:rPr>
        <w:t xml:space="preserve"> Impozitul pe mijlocul de transport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anual, în două rate egale, până la datele de 31 martie şi 30 septembrie inclusiv. </w:t>
      </w:r>
    </w:p>
    <w:p w14:paraId="2143085A" w14:textId="77777777" w:rsidR="003C2F05" w:rsidRPr="005D1365" w:rsidRDefault="003C2F05" w:rsidP="007E3F40">
      <w:pPr>
        <w:jc w:val="both"/>
        <w:rPr>
          <w:rFonts w:ascii="Arial" w:hAnsi="Arial" w:cs="Arial"/>
          <w:b w:val="0"/>
          <w:bCs/>
        </w:rPr>
      </w:pPr>
      <w:r w:rsidRPr="008E7C83">
        <w:rPr>
          <w:rStyle w:val="alineat1"/>
          <w:rFonts w:ascii="Arial" w:hAnsi="Arial" w:cs="Arial"/>
          <w:b/>
        </w:rPr>
        <w:t>   (2)</w:t>
      </w:r>
      <w:r w:rsidRPr="008E7C83">
        <w:rPr>
          <w:rFonts w:ascii="Arial" w:hAnsi="Arial" w:cs="Arial"/>
          <w:b w:val="0"/>
          <w:color w:val="000000"/>
        </w:rPr>
        <w:t xml:space="preserve"> Pentru plata cu </w:t>
      </w:r>
      <w:proofErr w:type="spellStart"/>
      <w:r w:rsidRPr="008E7C83">
        <w:rPr>
          <w:rFonts w:ascii="Arial" w:hAnsi="Arial" w:cs="Arial"/>
          <w:b w:val="0"/>
          <w:color w:val="000000"/>
        </w:rPr>
        <w:t>anticipaţie</w:t>
      </w:r>
      <w:proofErr w:type="spellEnd"/>
      <w:r w:rsidRPr="008E7C83">
        <w:rPr>
          <w:rFonts w:ascii="Arial" w:hAnsi="Arial" w:cs="Arial"/>
          <w:b w:val="0"/>
          <w:color w:val="000000"/>
        </w:rPr>
        <w:t xml:space="preserve"> a impozitului pe mijlocul de transport, datorat pentru întregul an de către contribuabili, până la data de 31 martie a anului respectiv inclusiv</w:t>
      </w:r>
      <w:r w:rsidRPr="008E7C83">
        <w:rPr>
          <w:rFonts w:ascii="Arial" w:hAnsi="Arial" w:cs="Arial"/>
          <w:b w:val="0"/>
        </w:rPr>
        <w:t xml:space="preserve">, </w:t>
      </w:r>
      <w:r w:rsidRPr="005D1365">
        <w:rPr>
          <w:rFonts w:ascii="Arial" w:hAnsi="Arial" w:cs="Arial"/>
          <w:b w:val="0"/>
          <w:bCs/>
        </w:rPr>
        <w:t xml:space="preserve">se acordă o </w:t>
      </w:r>
      <w:proofErr w:type="spellStart"/>
      <w:r w:rsidRPr="005D1365">
        <w:rPr>
          <w:rFonts w:ascii="Arial" w:hAnsi="Arial" w:cs="Arial"/>
          <w:b w:val="0"/>
          <w:bCs/>
        </w:rPr>
        <w:t>bonificaţie</w:t>
      </w:r>
      <w:proofErr w:type="spellEnd"/>
      <w:r w:rsidRPr="005D1365">
        <w:rPr>
          <w:rFonts w:ascii="Arial" w:hAnsi="Arial" w:cs="Arial"/>
          <w:b w:val="0"/>
          <w:bCs/>
        </w:rPr>
        <w:t xml:space="preserve"> de 10%.</w:t>
      </w:r>
    </w:p>
    <w:p w14:paraId="23A41AB8"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color w:val="auto"/>
        </w:rPr>
        <w:t>   (3)</w:t>
      </w:r>
      <w:r w:rsidRPr="008E7C83">
        <w:rPr>
          <w:rFonts w:ascii="Arial" w:hAnsi="Arial" w:cs="Arial"/>
          <w:b w:val="0"/>
        </w:rPr>
        <w:t xml:space="preserve"> Impozitul anual pe mijlocul de transport, datorat </w:t>
      </w:r>
      <w:proofErr w:type="spellStart"/>
      <w:r w:rsidRPr="008E7C83">
        <w:rPr>
          <w:rFonts w:ascii="Arial" w:hAnsi="Arial" w:cs="Arial"/>
          <w:b w:val="0"/>
        </w:rPr>
        <w:t>aceluiaşi</w:t>
      </w:r>
      <w:proofErr w:type="spellEnd"/>
      <w:r w:rsidRPr="008E7C83">
        <w:rPr>
          <w:rFonts w:ascii="Arial" w:hAnsi="Arial" w:cs="Arial"/>
          <w:b w:val="0"/>
        </w:rPr>
        <w:t xml:space="preserve"> buget loc</w:t>
      </w:r>
      <w:r w:rsidRPr="008E7C83">
        <w:rPr>
          <w:rFonts w:ascii="Arial" w:hAnsi="Arial" w:cs="Arial"/>
          <w:b w:val="0"/>
          <w:color w:val="000000"/>
        </w:rPr>
        <w:t xml:space="preserve">al de către contribuabili, persoane fizice şi juridice, de până la 50 lei inclusiv,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integral până la primul termen de plată. În cazul în care contribuabilul </w:t>
      </w:r>
      <w:proofErr w:type="spellStart"/>
      <w:r w:rsidRPr="008E7C83">
        <w:rPr>
          <w:rFonts w:ascii="Arial" w:hAnsi="Arial" w:cs="Arial"/>
          <w:b w:val="0"/>
          <w:color w:val="000000"/>
        </w:rPr>
        <w:t>deţine</w:t>
      </w:r>
      <w:proofErr w:type="spellEnd"/>
      <w:r w:rsidRPr="008E7C83">
        <w:rPr>
          <w:rFonts w:ascii="Arial" w:hAnsi="Arial" w:cs="Arial"/>
          <w:b w:val="0"/>
          <w:color w:val="000000"/>
        </w:rPr>
        <w:t xml:space="preserve"> în proprietate mai multe mijloace </w:t>
      </w:r>
      <w:r w:rsidRPr="008E7C83">
        <w:rPr>
          <w:rFonts w:ascii="Arial" w:hAnsi="Arial" w:cs="Arial"/>
          <w:b w:val="0"/>
          <w:color w:val="000000"/>
        </w:rPr>
        <w:lastRenderedPageBreak/>
        <w:t xml:space="preserve">de transport, pentru care impozitul este datorat bugetului local al </w:t>
      </w:r>
      <w:proofErr w:type="spellStart"/>
      <w:r w:rsidRPr="008E7C83">
        <w:rPr>
          <w:rFonts w:ascii="Arial" w:hAnsi="Arial" w:cs="Arial"/>
          <w:b w:val="0"/>
          <w:color w:val="000000"/>
        </w:rPr>
        <w:t>aceleiaşi</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unităţi</w:t>
      </w:r>
      <w:proofErr w:type="spellEnd"/>
      <w:r w:rsidRPr="008E7C83">
        <w:rPr>
          <w:rFonts w:ascii="Arial" w:hAnsi="Arial" w:cs="Arial"/>
          <w:b w:val="0"/>
          <w:color w:val="000000"/>
        </w:rPr>
        <w:t xml:space="preserve"> administrativ- teritoriale, suma de 50 lei se referă la impozitul pe mijlocul de transport cumulat al acestora. </w:t>
      </w:r>
    </w:p>
    <w:p w14:paraId="69A1DD42" w14:textId="77777777" w:rsidR="003C2F05" w:rsidRPr="008E7C83" w:rsidRDefault="003C2F05" w:rsidP="007E3F40">
      <w:pPr>
        <w:rPr>
          <w:rFonts w:ascii="Arial" w:hAnsi="Arial" w:cs="Arial"/>
          <w:color w:val="000000"/>
        </w:rPr>
      </w:pPr>
    </w:p>
    <w:p w14:paraId="01B213B5" w14:textId="77777777" w:rsidR="003C2F05" w:rsidRPr="008E7C83" w:rsidRDefault="003C2F05" w:rsidP="007E3F40">
      <w:pPr>
        <w:jc w:val="center"/>
        <w:rPr>
          <w:rFonts w:ascii="Arial" w:hAnsi="Arial" w:cs="Arial"/>
          <w:b w:val="0"/>
          <w:color w:val="EE0000"/>
        </w:rPr>
      </w:pPr>
      <w:r w:rsidRPr="008E7C83">
        <w:rPr>
          <w:rFonts w:ascii="Arial" w:hAnsi="Arial" w:cs="Arial"/>
          <w:b w:val="0"/>
          <w:bCs/>
          <w:color w:val="950095"/>
        </w:rPr>
        <w:br/>
      </w:r>
      <w:r w:rsidRPr="00A9591B">
        <w:rPr>
          <w:rStyle w:val="capitol1"/>
          <w:rFonts w:ascii="Arial" w:hAnsi="Arial" w:cs="Arial"/>
          <w:b/>
          <w:color w:val="auto"/>
        </w:rPr>
        <w:t>CAPITOLUL V</w:t>
      </w:r>
      <w:r w:rsidRPr="00A9591B">
        <w:rPr>
          <w:rFonts w:ascii="Arial" w:hAnsi="Arial" w:cs="Arial"/>
          <w:b w:val="0"/>
        </w:rPr>
        <w:br/>
        <w:t xml:space="preserve">  </w:t>
      </w:r>
      <w:r w:rsidRPr="00A9591B">
        <w:rPr>
          <w:rFonts w:ascii="Arial" w:hAnsi="Arial" w:cs="Arial"/>
        </w:rPr>
        <w:t xml:space="preserve">Taxa pentru eliberarea certificatelor, avizelor şi a </w:t>
      </w:r>
      <w:proofErr w:type="spellStart"/>
      <w:r w:rsidRPr="00A9591B">
        <w:rPr>
          <w:rFonts w:ascii="Arial" w:hAnsi="Arial" w:cs="Arial"/>
        </w:rPr>
        <w:t>autorizaţiilor</w:t>
      </w:r>
      <w:proofErr w:type="spellEnd"/>
    </w:p>
    <w:p w14:paraId="27AABB5B" w14:textId="77777777" w:rsidR="003C2F05" w:rsidRPr="008E7C83" w:rsidRDefault="003C2F05" w:rsidP="007E3F40">
      <w:pPr>
        <w:jc w:val="both"/>
        <w:rPr>
          <w:rFonts w:ascii="Arial" w:hAnsi="Arial" w:cs="Arial"/>
          <w:b w:val="0"/>
          <w:color w:val="EE0000"/>
        </w:rPr>
      </w:pPr>
    </w:p>
    <w:p w14:paraId="5BE2592B" w14:textId="77777777" w:rsidR="003C2F05" w:rsidRPr="00A9591B" w:rsidRDefault="003C2F05" w:rsidP="007E3F40">
      <w:pPr>
        <w:jc w:val="both"/>
        <w:rPr>
          <w:rFonts w:ascii="Arial" w:hAnsi="Arial" w:cs="Arial"/>
          <w:b w:val="0"/>
        </w:rPr>
      </w:pPr>
      <w:r w:rsidRPr="00A9591B">
        <w:rPr>
          <w:rStyle w:val="articol1"/>
          <w:rFonts w:ascii="Arial" w:hAnsi="Arial" w:cs="Arial"/>
          <w:color w:val="auto"/>
        </w:rPr>
        <w:t>   </w:t>
      </w:r>
      <w:r w:rsidRPr="00A9591B">
        <w:rPr>
          <w:rStyle w:val="articol1"/>
          <w:rFonts w:ascii="Arial" w:hAnsi="Arial" w:cs="Arial"/>
          <w:b/>
          <w:color w:val="auto"/>
        </w:rPr>
        <w:t xml:space="preserve">Art. 21. (473) </w:t>
      </w:r>
      <w:r w:rsidRPr="00A9591B">
        <w:rPr>
          <w:rStyle w:val="articol1"/>
          <w:rFonts w:ascii="Arial" w:hAnsi="Arial" w:cs="Arial"/>
          <w:color w:val="auto"/>
        </w:rPr>
        <w:t>-</w:t>
      </w:r>
      <w:r w:rsidRPr="00A9591B">
        <w:rPr>
          <w:rFonts w:ascii="Arial" w:hAnsi="Arial" w:cs="Arial"/>
        </w:rPr>
        <w:t xml:space="preserve"> Reguli generale</w:t>
      </w:r>
      <w:r w:rsidRPr="00A9591B">
        <w:rPr>
          <w:rFonts w:ascii="Arial" w:hAnsi="Arial" w:cs="Arial"/>
          <w:b w:val="0"/>
        </w:rPr>
        <w:t xml:space="preserve"> </w:t>
      </w:r>
    </w:p>
    <w:p w14:paraId="15839F90" w14:textId="77777777" w:rsidR="003C2F05" w:rsidRPr="00A9591B" w:rsidRDefault="003C2F05" w:rsidP="007E3F40">
      <w:pPr>
        <w:jc w:val="both"/>
        <w:rPr>
          <w:rFonts w:ascii="Arial" w:hAnsi="Arial" w:cs="Arial"/>
          <w:b w:val="0"/>
        </w:rPr>
      </w:pPr>
      <w:r w:rsidRPr="00A9591B">
        <w:rPr>
          <w:rStyle w:val="alineat1"/>
          <w:rFonts w:ascii="Arial" w:hAnsi="Arial" w:cs="Arial"/>
          <w:color w:val="auto"/>
        </w:rPr>
        <w:t>   </w:t>
      </w:r>
      <w:r w:rsidRPr="00A9591B">
        <w:rPr>
          <w:rFonts w:ascii="Arial" w:hAnsi="Arial" w:cs="Arial"/>
          <w:b w:val="0"/>
        </w:rPr>
        <w:t xml:space="preserve"> Orice persoană care trebuie să </w:t>
      </w:r>
      <w:proofErr w:type="spellStart"/>
      <w:r w:rsidRPr="00A9591B">
        <w:rPr>
          <w:rFonts w:ascii="Arial" w:hAnsi="Arial" w:cs="Arial"/>
          <w:b w:val="0"/>
        </w:rPr>
        <w:t>obţină</w:t>
      </w:r>
      <w:proofErr w:type="spellEnd"/>
      <w:r w:rsidRPr="00A9591B">
        <w:rPr>
          <w:rFonts w:ascii="Arial" w:hAnsi="Arial" w:cs="Arial"/>
          <w:b w:val="0"/>
        </w:rPr>
        <w:t xml:space="preserve"> un certificat, un aviz sau o </w:t>
      </w:r>
      <w:proofErr w:type="spellStart"/>
      <w:r w:rsidRPr="00A9591B">
        <w:rPr>
          <w:rFonts w:ascii="Arial" w:hAnsi="Arial" w:cs="Arial"/>
          <w:b w:val="0"/>
        </w:rPr>
        <w:t>autorizaţie</w:t>
      </w:r>
      <w:proofErr w:type="spellEnd"/>
      <w:r w:rsidRPr="00A9591B">
        <w:rPr>
          <w:rFonts w:ascii="Arial" w:hAnsi="Arial" w:cs="Arial"/>
          <w:b w:val="0"/>
        </w:rPr>
        <w:t xml:space="preserve"> </w:t>
      </w:r>
      <w:proofErr w:type="spellStart"/>
      <w:r w:rsidRPr="00A9591B">
        <w:rPr>
          <w:rFonts w:ascii="Arial" w:hAnsi="Arial" w:cs="Arial"/>
          <w:b w:val="0"/>
        </w:rPr>
        <w:t>menţionată</w:t>
      </w:r>
      <w:proofErr w:type="spellEnd"/>
      <w:r w:rsidRPr="00A9591B">
        <w:rPr>
          <w:rFonts w:ascii="Arial" w:hAnsi="Arial" w:cs="Arial"/>
          <w:b w:val="0"/>
        </w:rPr>
        <w:t xml:space="preserve"> în prezentul capitol trebuie să plătească o taxă la compartimentul de specialitate al </w:t>
      </w:r>
      <w:proofErr w:type="spellStart"/>
      <w:r w:rsidRPr="00A9591B">
        <w:rPr>
          <w:rFonts w:ascii="Arial" w:hAnsi="Arial" w:cs="Arial"/>
          <w:b w:val="0"/>
        </w:rPr>
        <w:t>autorităţii</w:t>
      </w:r>
      <w:proofErr w:type="spellEnd"/>
      <w:r w:rsidRPr="00A9591B">
        <w:rPr>
          <w:rFonts w:ascii="Arial" w:hAnsi="Arial" w:cs="Arial"/>
          <w:b w:val="0"/>
        </w:rPr>
        <w:t xml:space="preserve"> administraţiei publice locale înainte de a i se elibera certificatul, avizul sau </w:t>
      </w:r>
      <w:proofErr w:type="spellStart"/>
      <w:r w:rsidRPr="00A9591B">
        <w:rPr>
          <w:rFonts w:ascii="Arial" w:hAnsi="Arial" w:cs="Arial"/>
          <w:b w:val="0"/>
        </w:rPr>
        <w:t>autorizaţia</w:t>
      </w:r>
      <w:proofErr w:type="spellEnd"/>
      <w:r w:rsidRPr="00A9591B">
        <w:rPr>
          <w:rFonts w:ascii="Arial" w:hAnsi="Arial" w:cs="Arial"/>
          <w:b w:val="0"/>
        </w:rPr>
        <w:t xml:space="preserve"> necesară. </w:t>
      </w:r>
    </w:p>
    <w:p w14:paraId="758D2217" w14:textId="77777777" w:rsidR="003C2F05" w:rsidRPr="008E7C83" w:rsidRDefault="003C2F05" w:rsidP="007E3F40">
      <w:pPr>
        <w:jc w:val="both"/>
        <w:rPr>
          <w:rFonts w:ascii="Arial" w:hAnsi="Arial" w:cs="Arial"/>
          <w:b w:val="0"/>
          <w:color w:val="EE0000"/>
        </w:rPr>
      </w:pPr>
    </w:p>
    <w:p w14:paraId="4261B0D6" w14:textId="77777777" w:rsidR="003C2F05" w:rsidRPr="008E7C83" w:rsidRDefault="003C2F05" w:rsidP="007E3F40">
      <w:pPr>
        <w:jc w:val="both"/>
        <w:rPr>
          <w:rFonts w:ascii="Arial" w:hAnsi="Arial" w:cs="Arial"/>
          <w:b w:val="0"/>
          <w:color w:val="EE0000"/>
        </w:rPr>
      </w:pPr>
      <w:r w:rsidRPr="008E7C83">
        <w:rPr>
          <w:rStyle w:val="articol1"/>
          <w:rFonts w:ascii="Arial" w:hAnsi="Arial" w:cs="Arial"/>
          <w:b/>
          <w:color w:val="EE0000"/>
        </w:rPr>
        <w:t>   </w:t>
      </w:r>
      <w:r w:rsidRPr="009675FC">
        <w:rPr>
          <w:rStyle w:val="articol1"/>
          <w:rFonts w:ascii="Arial" w:hAnsi="Arial" w:cs="Arial"/>
          <w:b/>
          <w:color w:val="auto"/>
        </w:rPr>
        <w:t xml:space="preserve">Art. 22. (474) </w:t>
      </w:r>
      <w:r w:rsidRPr="009675FC">
        <w:rPr>
          <w:rStyle w:val="articol1"/>
          <w:rFonts w:ascii="Arial" w:hAnsi="Arial" w:cs="Arial"/>
          <w:color w:val="auto"/>
        </w:rPr>
        <w:t>-</w:t>
      </w:r>
      <w:r w:rsidRPr="009675FC">
        <w:rPr>
          <w:rFonts w:ascii="Arial" w:hAnsi="Arial" w:cs="Arial"/>
        </w:rPr>
        <w:t xml:space="preserve"> Taxa pentru eliberarea certificatelor de urbanism, a </w:t>
      </w:r>
      <w:proofErr w:type="spellStart"/>
      <w:r w:rsidRPr="009675FC">
        <w:rPr>
          <w:rFonts w:ascii="Arial" w:hAnsi="Arial" w:cs="Arial"/>
        </w:rPr>
        <w:t>autorizaţiilor</w:t>
      </w:r>
      <w:proofErr w:type="spellEnd"/>
      <w:r w:rsidRPr="009675FC">
        <w:rPr>
          <w:rFonts w:ascii="Arial" w:hAnsi="Arial" w:cs="Arial"/>
        </w:rPr>
        <w:t xml:space="preserve"> de construire şi a altor avize şi </w:t>
      </w:r>
      <w:proofErr w:type="spellStart"/>
      <w:r w:rsidRPr="009675FC">
        <w:rPr>
          <w:rFonts w:ascii="Arial" w:hAnsi="Arial" w:cs="Arial"/>
        </w:rPr>
        <w:t>autorizaţii</w:t>
      </w:r>
      <w:proofErr w:type="spellEnd"/>
      <w:r w:rsidRPr="009675FC">
        <w:rPr>
          <w:rFonts w:ascii="Arial" w:hAnsi="Arial" w:cs="Arial"/>
          <w:b w:val="0"/>
        </w:rPr>
        <w:t xml:space="preserve"> </w:t>
      </w:r>
    </w:p>
    <w:p w14:paraId="25BC8C2A" w14:textId="77777777" w:rsidR="00A9591B" w:rsidRPr="008E7C83" w:rsidRDefault="003C2F05" w:rsidP="007E3F40">
      <w:pPr>
        <w:jc w:val="both"/>
        <w:rPr>
          <w:rFonts w:ascii="Arial" w:hAnsi="Arial" w:cs="Arial"/>
          <w:b w:val="0"/>
          <w:color w:val="EE0000"/>
        </w:rPr>
      </w:pPr>
      <w:r w:rsidRPr="008E7C83">
        <w:rPr>
          <w:rStyle w:val="alineat1"/>
          <w:rFonts w:ascii="Arial" w:hAnsi="Arial" w:cs="Arial"/>
          <w:b/>
          <w:bCs w:val="0"/>
          <w:color w:val="EE0000"/>
        </w:rPr>
        <w:t>   </w:t>
      </w:r>
    </w:p>
    <w:tbl>
      <w:tblPr>
        <w:tblStyle w:val="Tabelgril"/>
        <w:tblW w:w="0" w:type="auto"/>
        <w:tblLook w:val="04A0" w:firstRow="1" w:lastRow="0" w:firstColumn="1" w:lastColumn="0" w:noHBand="0" w:noVBand="1"/>
      </w:tblPr>
      <w:tblGrid>
        <w:gridCol w:w="4886"/>
        <w:gridCol w:w="4886"/>
      </w:tblGrid>
      <w:tr w:rsidR="00A9591B" w14:paraId="182E08CC" w14:textId="77777777" w:rsidTr="00A9591B">
        <w:tc>
          <w:tcPr>
            <w:tcW w:w="4886" w:type="dxa"/>
          </w:tcPr>
          <w:p w14:paraId="06D74E4E" w14:textId="2A0FA589" w:rsidR="00A9591B" w:rsidRPr="009675FC" w:rsidRDefault="00A9591B" w:rsidP="007E3F40">
            <w:pPr>
              <w:jc w:val="both"/>
              <w:rPr>
                <w:rFonts w:ascii="Arial" w:hAnsi="Arial" w:cs="Arial"/>
                <w:b w:val="0"/>
                <w:bCs/>
                <w:color w:val="EE0000"/>
              </w:rPr>
            </w:pPr>
            <w:r w:rsidRPr="009675FC">
              <w:rPr>
                <w:rFonts w:ascii="Arial" w:hAnsi="Arial" w:cs="Arial"/>
                <w:b w:val="0"/>
                <w:bCs/>
                <w:lang w:val="pt-BR" w:eastAsia="en-US"/>
              </w:rPr>
              <w:t>Suprafata pentru  care se obtine  certificatul de urbanism</w:t>
            </w:r>
          </w:p>
        </w:tc>
        <w:tc>
          <w:tcPr>
            <w:tcW w:w="4886" w:type="dxa"/>
          </w:tcPr>
          <w:p w14:paraId="5ED28598" w14:textId="77777777" w:rsidR="00A9591B" w:rsidRPr="009675FC" w:rsidRDefault="00A9591B" w:rsidP="007E3F40">
            <w:pPr>
              <w:jc w:val="center"/>
              <w:rPr>
                <w:rFonts w:ascii="Arial" w:hAnsi="Arial" w:cs="Arial"/>
                <w:b w:val="0"/>
                <w:bCs/>
                <w:lang w:val="en-US" w:eastAsia="en-US"/>
              </w:rPr>
            </w:pPr>
            <w:proofErr w:type="gramStart"/>
            <w:r w:rsidRPr="009675FC">
              <w:rPr>
                <w:rFonts w:ascii="Arial" w:hAnsi="Arial" w:cs="Arial"/>
                <w:b w:val="0"/>
                <w:bCs/>
                <w:lang w:val="en-US" w:eastAsia="en-US"/>
              </w:rPr>
              <w:t>NIVELURILE  STABILITE</w:t>
            </w:r>
            <w:proofErr w:type="gramEnd"/>
          </w:p>
          <w:p w14:paraId="0CE3BF49" w14:textId="53A09197" w:rsidR="00A9591B" w:rsidRPr="009675FC" w:rsidRDefault="00A9591B" w:rsidP="007E3F40">
            <w:pPr>
              <w:jc w:val="center"/>
              <w:rPr>
                <w:rFonts w:ascii="Arial" w:hAnsi="Arial" w:cs="Arial"/>
                <w:b w:val="0"/>
                <w:bCs/>
                <w:lang w:val="en-US" w:eastAsia="en-US"/>
              </w:rPr>
            </w:pPr>
            <w:proofErr w:type="gramStart"/>
            <w:r w:rsidRPr="009675FC">
              <w:rPr>
                <w:rFonts w:ascii="Arial" w:hAnsi="Arial" w:cs="Arial"/>
                <w:b w:val="0"/>
                <w:bCs/>
                <w:lang w:val="en-US" w:eastAsia="en-US"/>
              </w:rPr>
              <w:t>PENTRU  ANUL</w:t>
            </w:r>
            <w:proofErr w:type="gramEnd"/>
            <w:r w:rsidRPr="009675FC">
              <w:rPr>
                <w:rFonts w:ascii="Arial" w:hAnsi="Arial" w:cs="Arial"/>
                <w:b w:val="0"/>
                <w:bCs/>
                <w:lang w:val="en-US" w:eastAsia="en-US"/>
              </w:rPr>
              <w:t xml:space="preserve"> 2026 </w:t>
            </w:r>
          </w:p>
        </w:tc>
      </w:tr>
      <w:tr w:rsidR="00A9591B" w14:paraId="0CF545B5" w14:textId="77777777" w:rsidTr="00A9591B">
        <w:tc>
          <w:tcPr>
            <w:tcW w:w="4886" w:type="dxa"/>
          </w:tcPr>
          <w:p w14:paraId="750DAF8B" w14:textId="51141099" w:rsidR="00A9591B" w:rsidRPr="009675FC" w:rsidRDefault="00FA1DE8" w:rsidP="007E3F40">
            <w:pPr>
              <w:jc w:val="both"/>
              <w:rPr>
                <w:rFonts w:ascii="Arial" w:hAnsi="Arial" w:cs="Arial"/>
                <w:b w:val="0"/>
                <w:bCs/>
                <w:lang w:val="pt-BR" w:eastAsia="en-US"/>
              </w:rPr>
            </w:pPr>
            <w:proofErr w:type="gramStart"/>
            <w:r w:rsidRPr="009675FC">
              <w:rPr>
                <w:rFonts w:ascii="Arial" w:hAnsi="Arial" w:cs="Arial"/>
                <w:b w:val="0"/>
                <w:bCs/>
                <w:lang w:val="fr-FR" w:eastAsia="en-US"/>
              </w:rPr>
              <w:t>a)Pana</w:t>
            </w:r>
            <w:proofErr w:type="gramEnd"/>
            <w:r w:rsidRPr="009675FC">
              <w:rPr>
                <w:rFonts w:ascii="Arial" w:hAnsi="Arial" w:cs="Arial"/>
                <w:b w:val="0"/>
                <w:bCs/>
                <w:lang w:val="fr-FR" w:eastAsia="en-US"/>
              </w:rPr>
              <w:t xml:space="preserve">  la 150m</w:t>
            </w:r>
            <w:r w:rsidRPr="009675FC">
              <w:rPr>
                <w:rFonts w:ascii="Arial" w:hAnsi="Arial" w:cs="Arial"/>
                <w:b w:val="0"/>
                <w:bCs/>
                <w:vertAlign w:val="superscript"/>
                <w:lang w:val="fr-FR" w:eastAsia="en-US"/>
              </w:rPr>
              <w:t>2</w:t>
            </w:r>
            <w:r w:rsidRPr="009675FC">
              <w:rPr>
                <w:rFonts w:ascii="Arial" w:hAnsi="Arial" w:cs="Arial"/>
                <w:b w:val="0"/>
                <w:bCs/>
                <w:lang w:val="fr-FR" w:eastAsia="en-US"/>
              </w:rPr>
              <w:t xml:space="preserve"> </w:t>
            </w:r>
            <w:proofErr w:type="spellStart"/>
            <w:r w:rsidRPr="009675FC">
              <w:rPr>
                <w:rFonts w:ascii="Arial" w:hAnsi="Arial" w:cs="Arial"/>
                <w:b w:val="0"/>
                <w:bCs/>
                <w:lang w:val="fr-FR" w:eastAsia="en-US"/>
              </w:rPr>
              <w:t>inclusiv</w:t>
            </w:r>
            <w:proofErr w:type="spellEnd"/>
          </w:p>
        </w:tc>
        <w:tc>
          <w:tcPr>
            <w:tcW w:w="4886" w:type="dxa"/>
          </w:tcPr>
          <w:p w14:paraId="29145B0A" w14:textId="1D92AEB6" w:rsidR="00A9591B" w:rsidRPr="009675FC" w:rsidRDefault="00FA1DE8" w:rsidP="007E3F40">
            <w:pPr>
              <w:jc w:val="center"/>
              <w:rPr>
                <w:rFonts w:ascii="Arial" w:hAnsi="Arial" w:cs="Arial"/>
                <w:b w:val="0"/>
                <w:bCs/>
                <w:lang w:val="en-US" w:eastAsia="en-US"/>
              </w:rPr>
            </w:pPr>
            <w:r w:rsidRPr="009675FC">
              <w:rPr>
                <w:rFonts w:ascii="Arial" w:hAnsi="Arial" w:cs="Arial"/>
                <w:b w:val="0"/>
                <w:bCs/>
                <w:lang w:val="en-US" w:eastAsia="en-US"/>
              </w:rPr>
              <w:t>3</w:t>
            </w:r>
          </w:p>
        </w:tc>
      </w:tr>
      <w:tr w:rsidR="00FA1DE8" w14:paraId="0C480486" w14:textId="77777777" w:rsidTr="00A9591B">
        <w:tc>
          <w:tcPr>
            <w:tcW w:w="4886" w:type="dxa"/>
          </w:tcPr>
          <w:p w14:paraId="1F051B14" w14:textId="6C42812E" w:rsidR="00FA1DE8" w:rsidRPr="009675FC" w:rsidRDefault="00FA1DE8" w:rsidP="007E3F40">
            <w:pPr>
              <w:jc w:val="both"/>
              <w:rPr>
                <w:rFonts w:ascii="Arial" w:hAnsi="Arial" w:cs="Arial"/>
                <w:b w:val="0"/>
                <w:bCs/>
                <w:lang w:val="fr-FR" w:eastAsia="en-US"/>
              </w:rPr>
            </w:pPr>
            <w:proofErr w:type="gramStart"/>
            <w:r w:rsidRPr="009675FC">
              <w:rPr>
                <w:rFonts w:ascii="Arial" w:hAnsi="Arial" w:cs="Arial"/>
                <w:b w:val="0"/>
                <w:bCs/>
                <w:lang w:val="fr-FR" w:eastAsia="en-US"/>
              </w:rPr>
              <w:t>b)</w:t>
            </w:r>
            <w:proofErr w:type="spellStart"/>
            <w:r w:rsidRPr="009675FC">
              <w:rPr>
                <w:rFonts w:ascii="Arial" w:hAnsi="Arial" w:cs="Arial"/>
                <w:b w:val="0"/>
                <w:bCs/>
                <w:lang w:val="fr-FR" w:eastAsia="en-US"/>
              </w:rPr>
              <w:t>Intre</w:t>
            </w:r>
            <w:proofErr w:type="spellEnd"/>
            <w:proofErr w:type="gramEnd"/>
            <w:r w:rsidRPr="009675FC">
              <w:rPr>
                <w:rFonts w:ascii="Arial" w:hAnsi="Arial" w:cs="Arial"/>
                <w:b w:val="0"/>
                <w:bCs/>
                <w:lang w:val="fr-FR" w:eastAsia="en-US"/>
              </w:rPr>
              <w:t xml:space="preserve">  151 si 250 m</w:t>
            </w:r>
            <w:r w:rsidRPr="009675FC">
              <w:rPr>
                <w:rFonts w:ascii="Arial" w:hAnsi="Arial" w:cs="Arial"/>
                <w:b w:val="0"/>
                <w:bCs/>
                <w:vertAlign w:val="superscript"/>
                <w:lang w:val="fr-FR" w:eastAsia="en-US"/>
              </w:rPr>
              <w:t>2</w:t>
            </w:r>
            <w:r w:rsidRPr="009675FC">
              <w:rPr>
                <w:rFonts w:ascii="Arial" w:hAnsi="Arial" w:cs="Arial"/>
                <w:b w:val="0"/>
                <w:bCs/>
                <w:lang w:val="fr-FR" w:eastAsia="en-US"/>
              </w:rPr>
              <w:t>inclusiv</w:t>
            </w:r>
          </w:p>
        </w:tc>
        <w:tc>
          <w:tcPr>
            <w:tcW w:w="4886" w:type="dxa"/>
          </w:tcPr>
          <w:p w14:paraId="21EC9620" w14:textId="6C2BCFBB" w:rsidR="00FA1DE8" w:rsidRPr="009675FC" w:rsidRDefault="00FA1DE8" w:rsidP="007E3F40">
            <w:pPr>
              <w:jc w:val="center"/>
              <w:rPr>
                <w:rFonts w:ascii="Arial" w:hAnsi="Arial" w:cs="Arial"/>
                <w:b w:val="0"/>
                <w:bCs/>
                <w:lang w:val="en-US" w:eastAsia="en-US"/>
              </w:rPr>
            </w:pPr>
            <w:r w:rsidRPr="009675FC">
              <w:rPr>
                <w:rFonts w:ascii="Arial" w:hAnsi="Arial" w:cs="Arial"/>
                <w:b w:val="0"/>
                <w:bCs/>
                <w:lang w:val="en-US" w:eastAsia="en-US"/>
              </w:rPr>
              <w:t>6</w:t>
            </w:r>
          </w:p>
        </w:tc>
      </w:tr>
      <w:tr w:rsidR="00FA1DE8" w14:paraId="20BC1371" w14:textId="77777777" w:rsidTr="00A9591B">
        <w:tc>
          <w:tcPr>
            <w:tcW w:w="4886" w:type="dxa"/>
          </w:tcPr>
          <w:p w14:paraId="0E2832E8" w14:textId="64D64D5B" w:rsidR="00FA1DE8" w:rsidRPr="009675FC" w:rsidRDefault="00FA1DE8" w:rsidP="007E3F40">
            <w:pPr>
              <w:jc w:val="both"/>
              <w:rPr>
                <w:rFonts w:ascii="Arial" w:hAnsi="Arial" w:cs="Arial"/>
                <w:b w:val="0"/>
                <w:bCs/>
                <w:lang w:val="fr-FR" w:eastAsia="en-US"/>
              </w:rPr>
            </w:pPr>
            <w:r w:rsidRPr="009675FC">
              <w:rPr>
                <w:rFonts w:ascii="Arial" w:hAnsi="Arial" w:cs="Arial"/>
                <w:b w:val="0"/>
                <w:bCs/>
                <w:lang w:val="fr-FR" w:eastAsia="en-US"/>
              </w:rPr>
              <w:t>c)</w:t>
            </w:r>
            <w:proofErr w:type="spellStart"/>
            <w:r w:rsidRPr="009675FC">
              <w:rPr>
                <w:rFonts w:ascii="Arial" w:hAnsi="Arial" w:cs="Arial"/>
                <w:b w:val="0"/>
                <w:bCs/>
                <w:lang w:val="fr-FR" w:eastAsia="en-US"/>
              </w:rPr>
              <w:t>Intre</w:t>
            </w:r>
            <w:proofErr w:type="spellEnd"/>
            <w:r w:rsidRPr="009675FC">
              <w:rPr>
                <w:rFonts w:ascii="Arial" w:hAnsi="Arial" w:cs="Arial"/>
                <w:b w:val="0"/>
                <w:bCs/>
                <w:lang w:val="fr-FR" w:eastAsia="en-US"/>
              </w:rPr>
              <w:t xml:space="preserve">   251 si 500 m</w:t>
            </w:r>
            <w:r w:rsidRPr="009675FC">
              <w:rPr>
                <w:rFonts w:ascii="Arial" w:hAnsi="Arial" w:cs="Arial"/>
                <w:b w:val="0"/>
                <w:bCs/>
                <w:vertAlign w:val="superscript"/>
                <w:lang w:val="fr-FR" w:eastAsia="en-US"/>
              </w:rPr>
              <w:t>2</w:t>
            </w:r>
            <w:r w:rsidRPr="009675FC">
              <w:rPr>
                <w:rFonts w:ascii="Arial" w:hAnsi="Arial" w:cs="Arial"/>
                <w:b w:val="0"/>
                <w:bCs/>
                <w:lang w:val="fr-FR" w:eastAsia="en-US"/>
              </w:rPr>
              <w:t>inclusiv</w:t>
            </w:r>
          </w:p>
        </w:tc>
        <w:tc>
          <w:tcPr>
            <w:tcW w:w="4886" w:type="dxa"/>
          </w:tcPr>
          <w:p w14:paraId="3735A9B3" w14:textId="0C629359" w:rsidR="00FA1DE8" w:rsidRPr="009675FC" w:rsidRDefault="00FA1DE8" w:rsidP="007E3F40">
            <w:pPr>
              <w:jc w:val="center"/>
              <w:rPr>
                <w:rFonts w:ascii="Arial" w:hAnsi="Arial" w:cs="Arial"/>
                <w:b w:val="0"/>
                <w:bCs/>
                <w:lang w:val="en-US" w:eastAsia="en-US"/>
              </w:rPr>
            </w:pPr>
            <w:r w:rsidRPr="009675FC">
              <w:rPr>
                <w:rFonts w:ascii="Arial" w:hAnsi="Arial" w:cs="Arial"/>
                <w:b w:val="0"/>
                <w:bCs/>
                <w:lang w:val="en-US" w:eastAsia="en-US"/>
              </w:rPr>
              <w:t>7</w:t>
            </w:r>
          </w:p>
        </w:tc>
      </w:tr>
      <w:tr w:rsidR="00FA1DE8" w14:paraId="506B9909" w14:textId="77777777" w:rsidTr="00A9591B">
        <w:tc>
          <w:tcPr>
            <w:tcW w:w="4886" w:type="dxa"/>
          </w:tcPr>
          <w:p w14:paraId="04EE58C9" w14:textId="47C29A41" w:rsidR="00FA1DE8" w:rsidRPr="009675FC" w:rsidRDefault="00FA1DE8" w:rsidP="007E3F40">
            <w:pPr>
              <w:jc w:val="both"/>
              <w:rPr>
                <w:rFonts w:ascii="Arial" w:hAnsi="Arial" w:cs="Arial"/>
                <w:b w:val="0"/>
                <w:bCs/>
                <w:lang w:val="fr-FR" w:eastAsia="en-US"/>
              </w:rPr>
            </w:pPr>
            <w:r w:rsidRPr="009675FC">
              <w:rPr>
                <w:rFonts w:ascii="Arial" w:hAnsi="Arial" w:cs="Arial"/>
                <w:b w:val="0"/>
                <w:bCs/>
                <w:lang w:val="fr-FR" w:eastAsia="en-US"/>
              </w:rPr>
              <w:t>d)</w:t>
            </w:r>
            <w:proofErr w:type="spellStart"/>
            <w:proofErr w:type="gramStart"/>
            <w:r w:rsidRPr="009675FC">
              <w:rPr>
                <w:rFonts w:ascii="Arial" w:hAnsi="Arial" w:cs="Arial"/>
                <w:b w:val="0"/>
                <w:bCs/>
                <w:lang w:val="fr-FR" w:eastAsia="en-US"/>
              </w:rPr>
              <w:t>Intre</w:t>
            </w:r>
            <w:proofErr w:type="spellEnd"/>
            <w:r w:rsidRPr="009675FC">
              <w:rPr>
                <w:rFonts w:ascii="Arial" w:hAnsi="Arial" w:cs="Arial"/>
                <w:b w:val="0"/>
                <w:bCs/>
                <w:lang w:val="fr-FR" w:eastAsia="en-US"/>
              </w:rPr>
              <w:t xml:space="preserve">  501</w:t>
            </w:r>
            <w:proofErr w:type="gramEnd"/>
            <w:r w:rsidRPr="009675FC">
              <w:rPr>
                <w:rFonts w:ascii="Arial" w:hAnsi="Arial" w:cs="Arial"/>
                <w:b w:val="0"/>
                <w:bCs/>
                <w:lang w:val="fr-FR" w:eastAsia="en-US"/>
              </w:rPr>
              <w:t xml:space="preserve"> </w:t>
            </w:r>
            <w:proofErr w:type="gramStart"/>
            <w:r w:rsidRPr="009675FC">
              <w:rPr>
                <w:rFonts w:ascii="Arial" w:hAnsi="Arial" w:cs="Arial"/>
                <w:b w:val="0"/>
                <w:bCs/>
                <w:lang w:val="fr-FR" w:eastAsia="en-US"/>
              </w:rPr>
              <w:t>si  750</w:t>
            </w:r>
            <w:proofErr w:type="gramEnd"/>
            <w:r w:rsidRPr="009675FC">
              <w:rPr>
                <w:rFonts w:ascii="Arial" w:hAnsi="Arial" w:cs="Arial"/>
                <w:b w:val="0"/>
                <w:bCs/>
                <w:lang w:val="fr-FR" w:eastAsia="en-US"/>
              </w:rPr>
              <w:t xml:space="preserve"> m</w:t>
            </w:r>
            <w:r w:rsidRPr="009675FC">
              <w:rPr>
                <w:rFonts w:ascii="Arial" w:hAnsi="Arial" w:cs="Arial"/>
                <w:b w:val="0"/>
                <w:bCs/>
                <w:vertAlign w:val="superscript"/>
                <w:lang w:val="fr-FR" w:eastAsia="en-US"/>
              </w:rPr>
              <w:t>2</w:t>
            </w:r>
            <w:r w:rsidRPr="009675FC">
              <w:rPr>
                <w:rFonts w:ascii="Arial" w:hAnsi="Arial" w:cs="Arial"/>
                <w:b w:val="0"/>
                <w:bCs/>
                <w:lang w:val="fr-FR" w:eastAsia="en-US"/>
              </w:rPr>
              <w:t>inclusiv</w:t>
            </w:r>
          </w:p>
        </w:tc>
        <w:tc>
          <w:tcPr>
            <w:tcW w:w="4886" w:type="dxa"/>
          </w:tcPr>
          <w:p w14:paraId="46D0B990" w14:textId="5D4B51F3" w:rsidR="00FA1DE8" w:rsidRPr="009675FC" w:rsidRDefault="00FA1DE8" w:rsidP="007E3F40">
            <w:pPr>
              <w:jc w:val="center"/>
              <w:rPr>
                <w:rFonts w:ascii="Arial" w:hAnsi="Arial" w:cs="Arial"/>
                <w:b w:val="0"/>
                <w:bCs/>
                <w:lang w:val="en-US" w:eastAsia="en-US"/>
              </w:rPr>
            </w:pPr>
            <w:r w:rsidRPr="009675FC">
              <w:rPr>
                <w:rFonts w:ascii="Arial" w:hAnsi="Arial" w:cs="Arial"/>
                <w:b w:val="0"/>
                <w:bCs/>
                <w:lang w:val="en-US" w:eastAsia="en-US"/>
              </w:rPr>
              <w:t>8</w:t>
            </w:r>
          </w:p>
        </w:tc>
      </w:tr>
      <w:tr w:rsidR="00FA1DE8" w14:paraId="2F8D3084" w14:textId="77777777" w:rsidTr="00A9591B">
        <w:tc>
          <w:tcPr>
            <w:tcW w:w="4886" w:type="dxa"/>
          </w:tcPr>
          <w:p w14:paraId="5F482F8D" w14:textId="30B68033" w:rsidR="00FA1DE8" w:rsidRPr="009675FC" w:rsidRDefault="00FA1DE8" w:rsidP="007E3F40">
            <w:pPr>
              <w:jc w:val="both"/>
              <w:rPr>
                <w:rFonts w:ascii="Arial" w:hAnsi="Arial" w:cs="Arial"/>
                <w:b w:val="0"/>
                <w:bCs/>
                <w:lang w:val="fr-FR" w:eastAsia="en-US"/>
              </w:rPr>
            </w:pPr>
            <w:proofErr w:type="gramStart"/>
            <w:r w:rsidRPr="009675FC">
              <w:rPr>
                <w:rFonts w:ascii="Arial" w:hAnsi="Arial" w:cs="Arial"/>
                <w:b w:val="0"/>
                <w:bCs/>
                <w:lang w:val="fr-FR" w:eastAsia="en-US"/>
              </w:rPr>
              <w:t>e)</w:t>
            </w:r>
            <w:proofErr w:type="spellStart"/>
            <w:r w:rsidRPr="009675FC">
              <w:rPr>
                <w:rFonts w:ascii="Arial" w:hAnsi="Arial" w:cs="Arial"/>
                <w:b w:val="0"/>
                <w:bCs/>
                <w:lang w:val="fr-FR" w:eastAsia="en-US"/>
              </w:rPr>
              <w:t>Intre</w:t>
            </w:r>
            <w:proofErr w:type="spellEnd"/>
            <w:proofErr w:type="gramEnd"/>
            <w:r w:rsidRPr="009675FC">
              <w:rPr>
                <w:rFonts w:ascii="Arial" w:hAnsi="Arial" w:cs="Arial"/>
                <w:b w:val="0"/>
                <w:bCs/>
                <w:lang w:val="fr-FR" w:eastAsia="en-US"/>
              </w:rPr>
              <w:t xml:space="preserve">  751 si 1.000 m</w:t>
            </w:r>
            <w:r w:rsidRPr="009675FC">
              <w:rPr>
                <w:rFonts w:ascii="Arial" w:hAnsi="Arial" w:cs="Arial"/>
                <w:b w:val="0"/>
                <w:bCs/>
                <w:vertAlign w:val="superscript"/>
                <w:lang w:val="fr-FR" w:eastAsia="en-US"/>
              </w:rPr>
              <w:t>2</w:t>
            </w:r>
            <w:r w:rsidRPr="009675FC">
              <w:rPr>
                <w:rFonts w:ascii="Arial" w:hAnsi="Arial" w:cs="Arial"/>
                <w:b w:val="0"/>
                <w:bCs/>
                <w:lang w:val="fr-FR" w:eastAsia="en-US"/>
              </w:rPr>
              <w:t>inclusiv</w:t>
            </w:r>
          </w:p>
        </w:tc>
        <w:tc>
          <w:tcPr>
            <w:tcW w:w="4886" w:type="dxa"/>
          </w:tcPr>
          <w:p w14:paraId="6F551ED8" w14:textId="2628ABEC" w:rsidR="00FA1DE8" w:rsidRPr="009675FC" w:rsidRDefault="00FA1DE8" w:rsidP="007E3F40">
            <w:pPr>
              <w:jc w:val="center"/>
              <w:rPr>
                <w:rFonts w:ascii="Arial" w:hAnsi="Arial" w:cs="Arial"/>
                <w:b w:val="0"/>
                <w:bCs/>
                <w:lang w:val="en-US" w:eastAsia="en-US"/>
              </w:rPr>
            </w:pPr>
            <w:r w:rsidRPr="009675FC">
              <w:rPr>
                <w:rFonts w:ascii="Arial" w:hAnsi="Arial" w:cs="Arial"/>
                <w:b w:val="0"/>
                <w:bCs/>
                <w:lang w:val="en-US" w:eastAsia="en-US"/>
              </w:rPr>
              <w:t>10</w:t>
            </w:r>
          </w:p>
        </w:tc>
      </w:tr>
      <w:tr w:rsidR="00FA1DE8" w14:paraId="2A9EFFC2" w14:textId="77777777" w:rsidTr="00A9591B">
        <w:tc>
          <w:tcPr>
            <w:tcW w:w="4886" w:type="dxa"/>
          </w:tcPr>
          <w:p w14:paraId="6FB23864" w14:textId="4B1B1EEE" w:rsidR="00FA1DE8" w:rsidRPr="009675FC" w:rsidRDefault="00FA1DE8" w:rsidP="007E3F40">
            <w:pPr>
              <w:jc w:val="both"/>
              <w:rPr>
                <w:rFonts w:ascii="Arial" w:hAnsi="Arial" w:cs="Arial"/>
                <w:b w:val="0"/>
                <w:bCs/>
                <w:lang w:val="fr-FR" w:eastAsia="en-US"/>
              </w:rPr>
            </w:pPr>
            <w:proofErr w:type="gramStart"/>
            <w:r w:rsidRPr="009675FC">
              <w:rPr>
                <w:rFonts w:ascii="Arial" w:hAnsi="Arial" w:cs="Arial"/>
                <w:b w:val="0"/>
                <w:bCs/>
                <w:lang w:val="en-US" w:eastAsia="en-US"/>
              </w:rPr>
              <w:t>f)Peste</w:t>
            </w:r>
            <w:proofErr w:type="gramEnd"/>
            <w:r w:rsidRPr="009675FC">
              <w:rPr>
                <w:rFonts w:ascii="Arial" w:hAnsi="Arial" w:cs="Arial"/>
                <w:b w:val="0"/>
                <w:bCs/>
                <w:lang w:val="en-US" w:eastAsia="en-US"/>
              </w:rPr>
              <w:t xml:space="preserve"> 1.000 m</w:t>
            </w:r>
            <w:r w:rsidRPr="009675FC">
              <w:rPr>
                <w:rFonts w:ascii="Arial" w:hAnsi="Arial" w:cs="Arial"/>
                <w:b w:val="0"/>
                <w:bCs/>
                <w:vertAlign w:val="superscript"/>
                <w:lang w:val="en-US" w:eastAsia="en-US"/>
              </w:rPr>
              <w:t>2</w:t>
            </w:r>
          </w:p>
        </w:tc>
        <w:tc>
          <w:tcPr>
            <w:tcW w:w="4886" w:type="dxa"/>
          </w:tcPr>
          <w:p w14:paraId="232A58D7" w14:textId="10870937" w:rsidR="00FA1DE8" w:rsidRPr="009675FC" w:rsidRDefault="00FA1DE8" w:rsidP="007E3F40">
            <w:pPr>
              <w:jc w:val="center"/>
              <w:rPr>
                <w:rFonts w:ascii="Arial" w:hAnsi="Arial" w:cs="Arial"/>
                <w:b w:val="0"/>
                <w:bCs/>
                <w:lang w:val="en-US" w:eastAsia="en-US"/>
              </w:rPr>
            </w:pPr>
            <w:r w:rsidRPr="009675FC">
              <w:rPr>
                <w:rFonts w:ascii="Arial" w:hAnsi="Arial" w:cs="Arial"/>
                <w:b w:val="0"/>
                <w:bCs/>
                <w:vertAlign w:val="superscript"/>
                <w:lang w:val="en-US" w:eastAsia="en-US"/>
              </w:rPr>
              <w:t xml:space="preserve">10+ 0,005 lei /m2 </w:t>
            </w:r>
            <w:proofErr w:type="spellStart"/>
            <w:r w:rsidRPr="009675FC">
              <w:rPr>
                <w:rFonts w:ascii="Arial" w:hAnsi="Arial" w:cs="Arial"/>
                <w:b w:val="0"/>
                <w:bCs/>
                <w:vertAlign w:val="superscript"/>
                <w:lang w:val="en-US" w:eastAsia="en-US"/>
              </w:rPr>
              <w:t>pentru</w:t>
            </w:r>
            <w:proofErr w:type="spellEnd"/>
            <w:r w:rsidRPr="009675FC">
              <w:rPr>
                <w:rFonts w:ascii="Arial" w:hAnsi="Arial" w:cs="Arial"/>
                <w:b w:val="0"/>
                <w:bCs/>
                <w:vertAlign w:val="superscript"/>
                <w:lang w:val="en-US" w:eastAsia="en-US"/>
              </w:rPr>
              <w:t xml:space="preserve"> </w:t>
            </w:r>
            <w:proofErr w:type="spellStart"/>
            <w:proofErr w:type="gramStart"/>
            <w:r w:rsidRPr="009675FC">
              <w:rPr>
                <w:rFonts w:ascii="Arial" w:hAnsi="Arial" w:cs="Arial"/>
                <w:b w:val="0"/>
                <w:bCs/>
                <w:vertAlign w:val="superscript"/>
                <w:lang w:val="en-US" w:eastAsia="en-US"/>
              </w:rPr>
              <w:t>fiecare</w:t>
            </w:r>
            <w:proofErr w:type="spellEnd"/>
            <w:r w:rsidRPr="009675FC">
              <w:rPr>
                <w:rFonts w:ascii="Arial" w:hAnsi="Arial" w:cs="Arial"/>
                <w:b w:val="0"/>
                <w:bCs/>
                <w:vertAlign w:val="superscript"/>
                <w:lang w:val="en-US" w:eastAsia="en-US"/>
              </w:rPr>
              <w:t xml:space="preserve">  m</w:t>
            </w:r>
            <w:proofErr w:type="gramEnd"/>
            <w:r w:rsidRPr="009675FC">
              <w:rPr>
                <w:rFonts w:ascii="Arial" w:hAnsi="Arial" w:cs="Arial"/>
                <w:b w:val="0"/>
                <w:bCs/>
                <w:vertAlign w:val="superscript"/>
                <w:lang w:val="en-US" w:eastAsia="en-US"/>
              </w:rPr>
              <w:t>2</w:t>
            </w:r>
            <w:proofErr w:type="gramStart"/>
            <w:r w:rsidRPr="009675FC">
              <w:rPr>
                <w:rFonts w:ascii="Arial" w:hAnsi="Arial" w:cs="Arial"/>
                <w:b w:val="0"/>
                <w:bCs/>
                <w:vertAlign w:val="superscript"/>
                <w:lang w:val="en-US" w:eastAsia="en-US"/>
              </w:rPr>
              <w:t xml:space="preserve">care  </w:t>
            </w:r>
            <w:proofErr w:type="spellStart"/>
            <w:r w:rsidRPr="009675FC">
              <w:rPr>
                <w:rFonts w:ascii="Arial" w:hAnsi="Arial" w:cs="Arial"/>
                <w:b w:val="0"/>
                <w:bCs/>
                <w:vertAlign w:val="superscript"/>
                <w:lang w:val="en-US" w:eastAsia="en-US"/>
              </w:rPr>
              <w:t>depaseste</w:t>
            </w:r>
            <w:proofErr w:type="spellEnd"/>
            <w:proofErr w:type="gramEnd"/>
            <w:r w:rsidRPr="009675FC">
              <w:rPr>
                <w:rFonts w:ascii="Arial" w:hAnsi="Arial" w:cs="Arial"/>
                <w:b w:val="0"/>
                <w:bCs/>
                <w:vertAlign w:val="superscript"/>
                <w:lang w:val="en-US" w:eastAsia="en-US"/>
              </w:rPr>
              <w:t xml:space="preserve"> 1.000 m2</w:t>
            </w:r>
          </w:p>
        </w:tc>
      </w:tr>
      <w:tr w:rsidR="00FA1DE8" w14:paraId="3ABAA880" w14:textId="77777777" w:rsidTr="00A9591B">
        <w:tc>
          <w:tcPr>
            <w:tcW w:w="4886" w:type="dxa"/>
          </w:tcPr>
          <w:p w14:paraId="0025593B" w14:textId="0F3227E0" w:rsidR="00FA1DE8" w:rsidRPr="009675FC" w:rsidRDefault="00FA1DE8" w:rsidP="007E3F40">
            <w:pPr>
              <w:autoSpaceDE w:val="0"/>
              <w:autoSpaceDN w:val="0"/>
              <w:adjustRightInd w:val="0"/>
              <w:rPr>
                <w:rFonts w:ascii="Arial" w:hAnsi="Arial" w:cs="Arial"/>
                <w:b w:val="0"/>
                <w:bCs/>
                <w:lang w:val="en-US" w:eastAsia="en-US"/>
              </w:rPr>
            </w:pPr>
            <w:r w:rsidRPr="009675FC">
              <w:rPr>
                <w:rFonts w:ascii="Arial" w:hAnsi="Arial" w:cs="Arial"/>
                <w:b w:val="0"/>
                <w:bCs/>
                <w:lang w:val="en-US" w:eastAsia="en-US"/>
              </w:rPr>
              <w:t xml:space="preserve">Alin. 3 Taxa </w:t>
            </w:r>
            <w:proofErr w:type="spellStart"/>
            <w:r w:rsidRPr="009675FC">
              <w:rPr>
                <w:rFonts w:ascii="Arial" w:hAnsi="Arial" w:cs="Arial"/>
                <w:b w:val="0"/>
                <w:bCs/>
                <w:lang w:val="en-US" w:eastAsia="en-US"/>
              </w:rPr>
              <w:t>pentru</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prelungirea</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unui</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certificat</w:t>
            </w:r>
            <w:proofErr w:type="spellEnd"/>
            <w:r w:rsidRPr="009675FC">
              <w:rPr>
                <w:rFonts w:ascii="Arial" w:hAnsi="Arial" w:cs="Arial"/>
                <w:b w:val="0"/>
                <w:bCs/>
                <w:lang w:val="en-US" w:eastAsia="en-US"/>
              </w:rPr>
              <w:t xml:space="preserve"> de urbanism.</w:t>
            </w:r>
          </w:p>
        </w:tc>
        <w:tc>
          <w:tcPr>
            <w:tcW w:w="4886" w:type="dxa"/>
          </w:tcPr>
          <w:p w14:paraId="33DCDA97" w14:textId="351B3A00" w:rsidR="00FA1DE8" w:rsidRPr="009675FC" w:rsidRDefault="00FA1DE8" w:rsidP="007E3F40">
            <w:pPr>
              <w:jc w:val="center"/>
              <w:rPr>
                <w:rFonts w:ascii="Arial" w:hAnsi="Arial" w:cs="Arial"/>
                <w:b w:val="0"/>
                <w:bCs/>
                <w:vertAlign w:val="superscript"/>
                <w:lang w:val="en-US" w:eastAsia="en-US"/>
              </w:rPr>
            </w:pPr>
            <w:r w:rsidRPr="009675FC">
              <w:rPr>
                <w:rFonts w:ascii="Arial" w:hAnsi="Arial" w:cs="Arial"/>
                <w:b w:val="0"/>
                <w:bCs/>
                <w:lang w:val="it-IT" w:eastAsia="en-US"/>
              </w:rPr>
              <w:t>30% din cuantumul taxei pentru eliberarea certificatului sau a autorizaţiei iniţiale</w:t>
            </w:r>
          </w:p>
        </w:tc>
      </w:tr>
      <w:tr w:rsidR="00FA1DE8" w14:paraId="1ED950FE" w14:textId="77777777" w:rsidTr="00A9591B">
        <w:tc>
          <w:tcPr>
            <w:tcW w:w="4886" w:type="dxa"/>
          </w:tcPr>
          <w:p w14:paraId="54DFD4E8" w14:textId="74C19CF0" w:rsidR="00FA1DE8" w:rsidRPr="009675FC" w:rsidRDefault="00FA1DE8" w:rsidP="007E3F40">
            <w:pPr>
              <w:autoSpaceDE w:val="0"/>
              <w:autoSpaceDN w:val="0"/>
              <w:adjustRightInd w:val="0"/>
              <w:rPr>
                <w:rFonts w:ascii="Arial" w:hAnsi="Arial" w:cs="Arial"/>
                <w:b w:val="0"/>
                <w:bCs/>
                <w:lang w:val="en-US" w:eastAsia="en-US"/>
              </w:rPr>
            </w:pPr>
            <w:r w:rsidRPr="009675FC">
              <w:rPr>
                <w:rFonts w:ascii="Arial" w:hAnsi="Arial" w:cs="Arial"/>
                <w:b w:val="0"/>
                <w:bCs/>
                <w:lang w:eastAsia="en-US"/>
              </w:rPr>
              <w:t xml:space="preserve">Alin. 4 Taxa pentru avizarea certificatului de urbanism de  </w:t>
            </w:r>
            <w:proofErr w:type="spellStart"/>
            <w:r w:rsidRPr="009675FC">
              <w:rPr>
                <w:rFonts w:ascii="Arial" w:hAnsi="Arial" w:cs="Arial"/>
                <w:b w:val="0"/>
                <w:bCs/>
                <w:lang w:eastAsia="en-US"/>
              </w:rPr>
              <w:t>catre</w:t>
            </w:r>
            <w:proofErr w:type="spellEnd"/>
            <w:r w:rsidRPr="009675FC">
              <w:rPr>
                <w:rFonts w:ascii="Arial" w:hAnsi="Arial" w:cs="Arial"/>
                <w:b w:val="0"/>
                <w:bCs/>
                <w:lang w:eastAsia="en-US"/>
              </w:rPr>
              <w:t xml:space="preserve"> comisia de urbanism si amenajarea teritoriului de </w:t>
            </w:r>
            <w:proofErr w:type="spellStart"/>
            <w:r w:rsidRPr="009675FC">
              <w:rPr>
                <w:rFonts w:ascii="Arial" w:hAnsi="Arial" w:cs="Arial"/>
                <w:b w:val="0"/>
                <w:bCs/>
                <w:lang w:eastAsia="en-US"/>
              </w:rPr>
              <w:t>catre</w:t>
            </w:r>
            <w:proofErr w:type="spellEnd"/>
            <w:r w:rsidRPr="009675FC">
              <w:rPr>
                <w:rFonts w:ascii="Arial" w:hAnsi="Arial" w:cs="Arial"/>
                <w:b w:val="0"/>
                <w:bCs/>
                <w:lang w:eastAsia="en-US"/>
              </w:rPr>
              <w:t xml:space="preserve"> primari  sau de structurile de specialitate  din  cadrul consiliului judetean</w:t>
            </w:r>
          </w:p>
        </w:tc>
        <w:tc>
          <w:tcPr>
            <w:tcW w:w="4886" w:type="dxa"/>
          </w:tcPr>
          <w:p w14:paraId="29F7B4A1" w14:textId="6D10634F" w:rsidR="00FA1DE8" w:rsidRPr="009675FC" w:rsidRDefault="00FA1DE8" w:rsidP="007E3F40">
            <w:pPr>
              <w:jc w:val="center"/>
              <w:rPr>
                <w:rFonts w:ascii="Arial" w:hAnsi="Arial" w:cs="Arial"/>
                <w:b w:val="0"/>
                <w:bCs/>
                <w:lang w:val="it-IT" w:eastAsia="en-US"/>
              </w:rPr>
            </w:pPr>
            <w:r w:rsidRPr="009675FC">
              <w:rPr>
                <w:rFonts w:ascii="Arial" w:hAnsi="Arial" w:cs="Arial"/>
                <w:b w:val="0"/>
                <w:bCs/>
                <w:lang w:val="it-IT" w:eastAsia="en-US"/>
              </w:rPr>
              <w:t>23</w:t>
            </w:r>
          </w:p>
        </w:tc>
      </w:tr>
      <w:tr w:rsidR="00FA1DE8" w14:paraId="67E75301" w14:textId="77777777" w:rsidTr="00A9591B">
        <w:tc>
          <w:tcPr>
            <w:tcW w:w="4886" w:type="dxa"/>
          </w:tcPr>
          <w:p w14:paraId="2F260643" w14:textId="0A407614" w:rsidR="00FA1DE8" w:rsidRPr="009675FC" w:rsidRDefault="00FA1DE8" w:rsidP="007E3F40">
            <w:pPr>
              <w:autoSpaceDE w:val="0"/>
              <w:autoSpaceDN w:val="0"/>
              <w:adjustRightInd w:val="0"/>
              <w:rPr>
                <w:rFonts w:ascii="Arial" w:hAnsi="Arial" w:cs="Arial"/>
                <w:b w:val="0"/>
                <w:bCs/>
                <w:lang w:eastAsia="en-US"/>
              </w:rPr>
            </w:pPr>
            <w:r w:rsidRPr="009675FC">
              <w:rPr>
                <w:rFonts w:ascii="Arial" w:hAnsi="Arial" w:cs="Arial"/>
                <w:b w:val="0"/>
                <w:bCs/>
                <w:lang w:val="en-US" w:eastAsia="en-US"/>
              </w:rPr>
              <w:t xml:space="preserve">Alin. 5 Taxa </w:t>
            </w:r>
            <w:proofErr w:type="spellStart"/>
            <w:r w:rsidRPr="009675FC">
              <w:rPr>
                <w:rFonts w:ascii="Arial" w:hAnsi="Arial" w:cs="Arial"/>
                <w:b w:val="0"/>
                <w:bCs/>
                <w:lang w:val="en-US" w:eastAsia="en-US"/>
              </w:rPr>
              <w:t>pentru</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eliberarea</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unei</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autorizatii</w:t>
            </w:r>
            <w:proofErr w:type="spellEnd"/>
            <w:r w:rsidRPr="009675FC">
              <w:rPr>
                <w:rFonts w:ascii="Arial" w:hAnsi="Arial" w:cs="Arial"/>
                <w:b w:val="0"/>
                <w:bCs/>
                <w:lang w:val="en-US" w:eastAsia="en-US"/>
              </w:rPr>
              <w:t xml:space="preserve"> de </w:t>
            </w:r>
            <w:proofErr w:type="spellStart"/>
            <w:proofErr w:type="gramStart"/>
            <w:r w:rsidRPr="009675FC">
              <w:rPr>
                <w:rFonts w:ascii="Arial" w:hAnsi="Arial" w:cs="Arial"/>
                <w:b w:val="0"/>
                <w:bCs/>
                <w:lang w:val="en-US" w:eastAsia="en-US"/>
              </w:rPr>
              <w:t>construire</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pentru</w:t>
            </w:r>
            <w:proofErr w:type="spellEnd"/>
            <w:proofErr w:type="gramEnd"/>
            <w:r w:rsidRPr="009675FC">
              <w:rPr>
                <w:rFonts w:ascii="Arial" w:hAnsi="Arial" w:cs="Arial"/>
                <w:b w:val="0"/>
                <w:bCs/>
                <w:lang w:val="en-US" w:eastAsia="en-US"/>
              </w:rPr>
              <w:t xml:space="preserve"> o </w:t>
            </w:r>
            <w:proofErr w:type="spellStart"/>
            <w:r w:rsidRPr="009675FC">
              <w:rPr>
                <w:rFonts w:ascii="Arial" w:hAnsi="Arial" w:cs="Arial"/>
                <w:b w:val="0"/>
                <w:bCs/>
                <w:lang w:val="en-US" w:eastAsia="en-US"/>
              </w:rPr>
              <w:t>cladire</w:t>
            </w:r>
            <w:proofErr w:type="spellEnd"/>
            <w:r w:rsidRPr="009675FC">
              <w:rPr>
                <w:rFonts w:ascii="Arial" w:hAnsi="Arial" w:cs="Arial"/>
                <w:b w:val="0"/>
                <w:bCs/>
                <w:lang w:val="en-US" w:eastAsia="en-US"/>
              </w:rPr>
              <w:t xml:space="preserve"> </w:t>
            </w:r>
            <w:proofErr w:type="spellStart"/>
            <w:proofErr w:type="gramStart"/>
            <w:r w:rsidRPr="009675FC">
              <w:rPr>
                <w:rFonts w:ascii="Arial" w:hAnsi="Arial" w:cs="Arial"/>
                <w:b w:val="0"/>
                <w:bCs/>
                <w:lang w:val="en-US" w:eastAsia="en-US"/>
              </w:rPr>
              <w:t>rezidentiala</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sau</w:t>
            </w:r>
            <w:proofErr w:type="spellEnd"/>
            <w:proofErr w:type="gram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cladire</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anexa</w:t>
            </w:r>
            <w:proofErr w:type="spellEnd"/>
          </w:p>
        </w:tc>
        <w:tc>
          <w:tcPr>
            <w:tcW w:w="4886" w:type="dxa"/>
          </w:tcPr>
          <w:p w14:paraId="60CB0763" w14:textId="0B33BC5A" w:rsidR="00FA1DE8" w:rsidRPr="009675FC" w:rsidRDefault="00FA1DE8" w:rsidP="007E3F40">
            <w:pPr>
              <w:jc w:val="center"/>
              <w:rPr>
                <w:rFonts w:ascii="Arial" w:hAnsi="Arial" w:cs="Arial"/>
                <w:b w:val="0"/>
                <w:bCs/>
                <w:lang w:val="it-IT" w:eastAsia="en-US"/>
              </w:rPr>
            </w:pPr>
            <w:r w:rsidRPr="009675FC">
              <w:rPr>
                <w:rFonts w:ascii="Arial" w:hAnsi="Arial" w:cs="Arial"/>
                <w:b w:val="0"/>
                <w:bCs/>
              </w:rPr>
              <w:t xml:space="preserve">0,5% din valoarea </w:t>
            </w:r>
            <w:proofErr w:type="spellStart"/>
            <w:r w:rsidRPr="009675FC">
              <w:rPr>
                <w:rFonts w:ascii="Arial" w:hAnsi="Arial" w:cs="Arial"/>
                <w:b w:val="0"/>
                <w:bCs/>
              </w:rPr>
              <w:t>auorizata</w:t>
            </w:r>
            <w:proofErr w:type="spellEnd"/>
            <w:r w:rsidRPr="009675FC">
              <w:rPr>
                <w:rFonts w:ascii="Arial" w:hAnsi="Arial" w:cs="Arial"/>
                <w:b w:val="0"/>
                <w:bCs/>
              </w:rPr>
              <w:t xml:space="preserve"> a </w:t>
            </w:r>
            <w:proofErr w:type="spellStart"/>
            <w:r w:rsidRPr="009675FC">
              <w:rPr>
                <w:rFonts w:ascii="Arial" w:hAnsi="Arial" w:cs="Arial"/>
                <w:b w:val="0"/>
                <w:bCs/>
              </w:rPr>
              <w:t>lucrarilor</w:t>
            </w:r>
            <w:proofErr w:type="spellEnd"/>
            <w:r w:rsidRPr="009675FC">
              <w:rPr>
                <w:rFonts w:ascii="Arial" w:hAnsi="Arial" w:cs="Arial"/>
                <w:b w:val="0"/>
                <w:bCs/>
              </w:rPr>
              <w:t xml:space="preserve"> de </w:t>
            </w:r>
            <w:proofErr w:type="spellStart"/>
            <w:r w:rsidRPr="009675FC">
              <w:rPr>
                <w:rFonts w:ascii="Arial" w:hAnsi="Arial" w:cs="Arial"/>
                <w:b w:val="0"/>
                <w:bCs/>
              </w:rPr>
              <w:t>constructii</w:t>
            </w:r>
            <w:proofErr w:type="spellEnd"/>
          </w:p>
        </w:tc>
      </w:tr>
      <w:tr w:rsidR="00FA1DE8" w14:paraId="39591D06" w14:textId="77777777" w:rsidTr="00A9591B">
        <w:tc>
          <w:tcPr>
            <w:tcW w:w="4886" w:type="dxa"/>
          </w:tcPr>
          <w:p w14:paraId="772ECDBF" w14:textId="32D73315" w:rsidR="00FA1DE8" w:rsidRPr="009675FC" w:rsidRDefault="00FA1DE8" w:rsidP="007E3F40">
            <w:pPr>
              <w:autoSpaceDE w:val="0"/>
              <w:autoSpaceDN w:val="0"/>
              <w:adjustRightInd w:val="0"/>
              <w:rPr>
                <w:rFonts w:ascii="Arial" w:hAnsi="Arial" w:cs="Arial"/>
                <w:b w:val="0"/>
                <w:bCs/>
                <w:lang w:val="en-US" w:eastAsia="en-US"/>
              </w:rPr>
            </w:pPr>
            <w:r w:rsidRPr="009675FC">
              <w:rPr>
                <w:rFonts w:ascii="Arial" w:hAnsi="Arial" w:cs="Arial"/>
                <w:b w:val="0"/>
                <w:bCs/>
                <w:lang w:val="en-US" w:eastAsia="en-US"/>
              </w:rPr>
              <w:t xml:space="preserve">Alin. 6 Taxa </w:t>
            </w:r>
            <w:proofErr w:type="spellStart"/>
            <w:r w:rsidRPr="009675FC">
              <w:rPr>
                <w:rFonts w:ascii="Arial" w:hAnsi="Arial" w:cs="Arial"/>
                <w:b w:val="0"/>
                <w:bCs/>
                <w:lang w:val="en-US" w:eastAsia="en-US"/>
              </w:rPr>
              <w:t>pentru</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eliberarea</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autorizaţiei</w:t>
            </w:r>
            <w:proofErr w:type="spellEnd"/>
            <w:r w:rsidRPr="009675FC">
              <w:rPr>
                <w:rFonts w:ascii="Arial" w:hAnsi="Arial" w:cs="Arial"/>
                <w:b w:val="0"/>
                <w:bCs/>
                <w:lang w:val="en-US" w:eastAsia="en-US"/>
              </w:rPr>
              <w:t xml:space="preserve"> de </w:t>
            </w:r>
            <w:proofErr w:type="spellStart"/>
            <w:r w:rsidRPr="009675FC">
              <w:rPr>
                <w:rFonts w:ascii="Arial" w:hAnsi="Arial" w:cs="Arial"/>
                <w:b w:val="0"/>
                <w:bCs/>
                <w:lang w:val="en-US" w:eastAsia="en-US"/>
              </w:rPr>
              <w:t>construire</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pentru</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alte</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construcţii</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decât</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cele</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menţionate</w:t>
            </w:r>
            <w:proofErr w:type="spellEnd"/>
            <w:r w:rsidRPr="009675FC">
              <w:rPr>
                <w:rFonts w:ascii="Arial" w:hAnsi="Arial" w:cs="Arial"/>
                <w:b w:val="0"/>
                <w:bCs/>
                <w:lang w:val="en-US" w:eastAsia="en-US"/>
              </w:rPr>
              <w:t xml:space="preserve"> la </w:t>
            </w:r>
            <w:proofErr w:type="spellStart"/>
            <w:r w:rsidRPr="009675FC">
              <w:rPr>
                <w:rFonts w:ascii="Arial" w:hAnsi="Arial" w:cs="Arial"/>
                <w:b w:val="0"/>
                <w:bCs/>
                <w:lang w:val="en-US" w:eastAsia="en-US"/>
              </w:rPr>
              <w:t>alin</w:t>
            </w:r>
            <w:proofErr w:type="spellEnd"/>
            <w:r w:rsidRPr="009675FC">
              <w:rPr>
                <w:rFonts w:ascii="Arial" w:hAnsi="Arial" w:cs="Arial"/>
                <w:b w:val="0"/>
                <w:bCs/>
                <w:lang w:val="en-US" w:eastAsia="en-US"/>
              </w:rPr>
              <w:t>. (5)</w:t>
            </w:r>
          </w:p>
        </w:tc>
        <w:tc>
          <w:tcPr>
            <w:tcW w:w="4886" w:type="dxa"/>
          </w:tcPr>
          <w:p w14:paraId="59980DDF" w14:textId="333002D8" w:rsidR="00FA1DE8" w:rsidRPr="009675FC" w:rsidRDefault="00FA1DE8" w:rsidP="007E3F40">
            <w:pPr>
              <w:jc w:val="center"/>
              <w:rPr>
                <w:rFonts w:ascii="Arial" w:hAnsi="Arial" w:cs="Arial"/>
                <w:b w:val="0"/>
                <w:bCs/>
              </w:rPr>
            </w:pPr>
            <w:r w:rsidRPr="009675FC">
              <w:rPr>
                <w:rFonts w:ascii="Arial" w:hAnsi="Arial" w:cs="Arial"/>
                <w:b w:val="0"/>
                <w:bCs/>
              </w:rPr>
              <w:t xml:space="preserve">1% din valoarea autorizată a lucrărilor de </w:t>
            </w:r>
            <w:proofErr w:type="spellStart"/>
            <w:r w:rsidRPr="009675FC">
              <w:rPr>
                <w:rFonts w:ascii="Arial" w:hAnsi="Arial" w:cs="Arial"/>
                <w:b w:val="0"/>
                <w:bCs/>
              </w:rPr>
              <w:t>construcţie</w:t>
            </w:r>
            <w:proofErr w:type="spellEnd"/>
            <w:r w:rsidRPr="009675FC">
              <w:rPr>
                <w:rFonts w:ascii="Arial" w:hAnsi="Arial" w:cs="Arial"/>
                <w:b w:val="0"/>
                <w:bCs/>
              </w:rPr>
              <w:t xml:space="preserve">, inclusiv valoarea </w:t>
            </w:r>
            <w:proofErr w:type="spellStart"/>
            <w:r w:rsidRPr="009675FC">
              <w:rPr>
                <w:rFonts w:ascii="Arial" w:hAnsi="Arial" w:cs="Arial"/>
                <w:b w:val="0"/>
                <w:bCs/>
              </w:rPr>
              <w:t>instalaţiilor</w:t>
            </w:r>
            <w:proofErr w:type="spellEnd"/>
            <w:r w:rsidRPr="009675FC">
              <w:rPr>
                <w:rFonts w:ascii="Arial" w:hAnsi="Arial" w:cs="Arial"/>
                <w:b w:val="0"/>
                <w:bCs/>
              </w:rPr>
              <w:t xml:space="preserve"> aferente</w:t>
            </w:r>
          </w:p>
        </w:tc>
      </w:tr>
      <w:tr w:rsidR="00FA1DE8" w14:paraId="032BB271" w14:textId="77777777" w:rsidTr="00A9591B">
        <w:tc>
          <w:tcPr>
            <w:tcW w:w="4886" w:type="dxa"/>
          </w:tcPr>
          <w:p w14:paraId="1ED4AEB8" w14:textId="4006CFEF" w:rsidR="00FA1DE8" w:rsidRPr="009675FC" w:rsidRDefault="00FA1DE8" w:rsidP="007E3F40">
            <w:pPr>
              <w:autoSpaceDE w:val="0"/>
              <w:autoSpaceDN w:val="0"/>
              <w:adjustRightInd w:val="0"/>
              <w:rPr>
                <w:rFonts w:ascii="Arial" w:hAnsi="Arial" w:cs="Arial"/>
                <w:b w:val="0"/>
                <w:bCs/>
                <w:lang w:val="en-US" w:eastAsia="en-US"/>
              </w:rPr>
            </w:pPr>
            <w:proofErr w:type="gramStart"/>
            <w:r w:rsidRPr="009675FC">
              <w:rPr>
                <w:rFonts w:ascii="Arial" w:hAnsi="Arial" w:cs="Arial"/>
                <w:b w:val="0"/>
                <w:bCs/>
                <w:lang w:val="fr-FR" w:eastAsia="en-US"/>
              </w:rPr>
              <w:t>taxa</w:t>
            </w:r>
            <w:proofErr w:type="gramEnd"/>
            <w:r w:rsidRPr="009675FC">
              <w:rPr>
                <w:rFonts w:ascii="Arial" w:hAnsi="Arial" w:cs="Arial"/>
                <w:b w:val="0"/>
                <w:bCs/>
                <w:lang w:val="fr-FR" w:eastAsia="en-US"/>
              </w:rPr>
              <w:t xml:space="preserve"> </w:t>
            </w:r>
            <w:proofErr w:type="spellStart"/>
            <w:r w:rsidRPr="009675FC">
              <w:rPr>
                <w:rFonts w:ascii="Arial" w:hAnsi="Arial" w:cs="Arial"/>
                <w:b w:val="0"/>
                <w:bCs/>
                <w:lang w:val="fr-FR" w:eastAsia="en-US"/>
              </w:rPr>
              <w:t>pentru</w:t>
            </w:r>
            <w:proofErr w:type="spellEnd"/>
            <w:r w:rsidRPr="009675FC">
              <w:rPr>
                <w:rFonts w:ascii="Arial" w:hAnsi="Arial" w:cs="Arial"/>
                <w:b w:val="0"/>
                <w:bCs/>
                <w:lang w:val="fr-FR" w:eastAsia="en-US"/>
              </w:rPr>
              <w:t xml:space="preserve"> </w:t>
            </w:r>
            <w:proofErr w:type="spellStart"/>
            <w:proofErr w:type="gramStart"/>
            <w:r w:rsidRPr="009675FC">
              <w:rPr>
                <w:rFonts w:ascii="Arial" w:hAnsi="Arial" w:cs="Arial"/>
                <w:b w:val="0"/>
                <w:bCs/>
                <w:lang w:val="fr-FR" w:eastAsia="en-US"/>
              </w:rPr>
              <w:t>prelungirea</w:t>
            </w:r>
            <w:proofErr w:type="spellEnd"/>
            <w:r w:rsidRPr="009675FC">
              <w:rPr>
                <w:rFonts w:ascii="Arial" w:hAnsi="Arial" w:cs="Arial"/>
                <w:b w:val="0"/>
                <w:bCs/>
                <w:lang w:val="fr-FR" w:eastAsia="en-US"/>
              </w:rPr>
              <w:t xml:space="preserve">  </w:t>
            </w:r>
            <w:proofErr w:type="spellStart"/>
            <w:r w:rsidRPr="009675FC">
              <w:rPr>
                <w:rFonts w:ascii="Arial" w:hAnsi="Arial" w:cs="Arial"/>
                <w:b w:val="0"/>
                <w:bCs/>
                <w:lang w:val="fr-FR" w:eastAsia="en-US"/>
              </w:rPr>
              <w:t>unei</w:t>
            </w:r>
            <w:proofErr w:type="spellEnd"/>
            <w:proofErr w:type="gramEnd"/>
            <w:r w:rsidRPr="009675FC">
              <w:rPr>
                <w:rFonts w:ascii="Arial" w:hAnsi="Arial" w:cs="Arial"/>
                <w:b w:val="0"/>
                <w:bCs/>
                <w:lang w:val="fr-FR" w:eastAsia="en-US"/>
              </w:rPr>
              <w:t xml:space="preserve"> </w:t>
            </w:r>
            <w:proofErr w:type="spellStart"/>
            <w:r w:rsidRPr="009675FC">
              <w:rPr>
                <w:rFonts w:ascii="Arial" w:hAnsi="Arial" w:cs="Arial"/>
                <w:b w:val="0"/>
                <w:bCs/>
                <w:lang w:val="fr-FR" w:eastAsia="en-US"/>
              </w:rPr>
              <w:t>autorizatii</w:t>
            </w:r>
            <w:proofErr w:type="spellEnd"/>
            <w:r w:rsidRPr="009675FC">
              <w:rPr>
                <w:rFonts w:ascii="Arial" w:hAnsi="Arial" w:cs="Arial"/>
                <w:b w:val="0"/>
                <w:bCs/>
                <w:lang w:val="fr-FR" w:eastAsia="en-US"/>
              </w:rPr>
              <w:t xml:space="preserve"> de construire</w:t>
            </w:r>
          </w:p>
        </w:tc>
        <w:tc>
          <w:tcPr>
            <w:tcW w:w="4886" w:type="dxa"/>
          </w:tcPr>
          <w:p w14:paraId="603F9B0A" w14:textId="269B2903" w:rsidR="00FA1DE8" w:rsidRPr="009675FC" w:rsidRDefault="00FA1DE8" w:rsidP="007E3F40">
            <w:pPr>
              <w:jc w:val="center"/>
              <w:rPr>
                <w:rFonts w:ascii="Arial" w:hAnsi="Arial" w:cs="Arial"/>
                <w:b w:val="0"/>
                <w:bCs/>
              </w:rPr>
            </w:pPr>
            <w:r w:rsidRPr="009675FC">
              <w:rPr>
                <w:rFonts w:ascii="Arial" w:hAnsi="Arial" w:cs="Arial"/>
                <w:b w:val="0"/>
                <w:bCs/>
              </w:rPr>
              <w:t xml:space="preserve">30% din cuantumul taxei pentru eliberarea certificatului sau a </w:t>
            </w:r>
            <w:proofErr w:type="spellStart"/>
            <w:r w:rsidRPr="009675FC">
              <w:rPr>
                <w:rFonts w:ascii="Arial" w:hAnsi="Arial" w:cs="Arial"/>
                <w:b w:val="0"/>
                <w:bCs/>
              </w:rPr>
              <w:t>autorizaţiei</w:t>
            </w:r>
            <w:proofErr w:type="spellEnd"/>
            <w:r w:rsidRPr="009675FC">
              <w:rPr>
                <w:rFonts w:ascii="Arial" w:hAnsi="Arial" w:cs="Arial"/>
                <w:b w:val="0"/>
                <w:bCs/>
              </w:rPr>
              <w:t xml:space="preserve"> </w:t>
            </w:r>
            <w:proofErr w:type="spellStart"/>
            <w:r w:rsidRPr="009675FC">
              <w:rPr>
                <w:rFonts w:ascii="Arial" w:hAnsi="Arial" w:cs="Arial"/>
                <w:b w:val="0"/>
                <w:bCs/>
              </w:rPr>
              <w:t>iniţiale</w:t>
            </w:r>
            <w:proofErr w:type="spellEnd"/>
          </w:p>
        </w:tc>
      </w:tr>
      <w:tr w:rsidR="00FA1DE8" w14:paraId="6B52069E" w14:textId="77777777" w:rsidTr="00A9591B">
        <w:tc>
          <w:tcPr>
            <w:tcW w:w="4886" w:type="dxa"/>
          </w:tcPr>
          <w:p w14:paraId="537FA26C" w14:textId="0017091F" w:rsidR="00FA1DE8" w:rsidRPr="009675FC" w:rsidRDefault="00FA1DE8" w:rsidP="007E3F40">
            <w:pPr>
              <w:autoSpaceDE w:val="0"/>
              <w:autoSpaceDN w:val="0"/>
              <w:adjustRightInd w:val="0"/>
              <w:rPr>
                <w:rFonts w:ascii="Arial" w:hAnsi="Arial" w:cs="Arial"/>
                <w:b w:val="0"/>
                <w:bCs/>
                <w:lang w:val="fr-FR" w:eastAsia="en-US"/>
              </w:rPr>
            </w:pPr>
            <w:r w:rsidRPr="009675FC">
              <w:rPr>
                <w:rFonts w:ascii="Arial" w:hAnsi="Arial" w:cs="Arial"/>
                <w:b w:val="0"/>
                <w:bCs/>
                <w:lang w:eastAsia="en-US"/>
              </w:rPr>
              <w:t xml:space="preserve">Taxa pentru eliberarea </w:t>
            </w:r>
            <w:proofErr w:type="spellStart"/>
            <w:r w:rsidRPr="009675FC">
              <w:rPr>
                <w:rFonts w:ascii="Arial" w:hAnsi="Arial" w:cs="Arial"/>
                <w:b w:val="0"/>
                <w:bCs/>
                <w:lang w:eastAsia="en-US"/>
              </w:rPr>
              <w:t>autorizaţiei</w:t>
            </w:r>
            <w:proofErr w:type="spellEnd"/>
            <w:r w:rsidRPr="009675FC">
              <w:rPr>
                <w:rFonts w:ascii="Arial" w:hAnsi="Arial" w:cs="Arial"/>
                <w:b w:val="0"/>
                <w:bCs/>
                <w:lang w:eastAsia="en-US"/>
              </w:rPr>
              <w:t xml:space="preserve"> de </w:t>
            </w:r>
            <w:proofErr w:type="spellStart"/>
            <w:r w:rsidRPr="009675FC">
              <w:rPr>
                <w:rFonts w:ascii="Arial" w:hAnsi="Arial" w:cs="Arial"/>
                <w:b w:val="0"/>
                <w:bCs/>
                <w:lang w:eastAsia="en-US"/>
              </w:rPr>
              <w:t>desfiinţare</w:t>
            </w:r>
            <w:proofErr w:type="spellEnd"/>
            <w:r w:rsidRPr="009675FC">
              <w:rPr>
                <w:rFonts w:ascii="Arial" w:hAnsi="Arial" w:cs="Arial"/>
                <w:b w:val="0"/>
                <w:bCs/>
                <w:lang w:eastAsia="en-US"/>
              </w:rPr>
              <w:t xml:space="preserve"> totală sau </w:t>
            </w:r>
            <w:proofErr w:type="spellStart"/>
            <w:r w:rsidRPr="009675FC">
              <w:rPr>
                <w:rFonts w:ascii="Arial" w:hAnsi="Arial" w:cs="Arial"/>
                <w:b w:val="0"/>
                <w:bCs/>
                <w:lang w:eastAsia="en-US"/>
              </w:rPr>
              <w:t>parţială</w:t>
            </w:r>
            <w:proofErr w:type="spellEnd"/>
            <w:r w:rsidRPr="009675FC">
              <w:rPr>
                <w:rFonts w:ascii="Arial" w:hAnsi="Arial" w:cs="Arial"/>
                <w:b w:val="0"/>
                <w:bCs/>
                <w:lang w:eastAsia="en-US"/>
              </w:rPr>
              <w:t xml:space="preserve">, a unei </w:t>
            </w:r>
            <w:proofErr w:type="spellStart"/>
            <w:r w:rsidRPr="009675FC">
              <w:rPr>
                <w:rFonts w:ascii="Arial" w:hAnsi="Arial" w:cs="Arial"/>
                <w:b w:val="0"/>
                <w:bCs/>
                <w:lang w:eastAsia="en-US"/>
              </w:rPr>
              <w:t>construcţii</w:t>
            </w:r>
            <w:proofErr w:type="spellEnd"/>
          </w:p>
        </w:tc>
        <w:tc>
          <w:tcPr>
            <w:tcW w:w="4886" w:type="dxa"/>
          </w:tcPr>
          <w:p w14:paraId="6286E026" w14:textId="6900C090" w:rsidR="00FA1DE8" w:rsidRPr="009675FC" w:rsidRDefault="00FA1DE8" w:rsidP="007E3F40">
            <w:pPr>
              <w:jc w:val="center"/>
              <w:rPr>
                <w:rFonts w:ascii="Arial" w:hAnsi="Arial" w:cs="Arial"/>
                <w:b w:val="0"/>
                <w:bCs/>
              </w:rPr>
            </w:pPr>
            <w:r w:rsidRPr="009675FC">
              <w:rPr>
                <w:rFonts w:ascii="Arial" w:hAnsi="Arial" w:cs="Arial"/>
                <w:b w:val="0"/>
                <w:bCs/>
              </w:rPr>
              <w:t xml:space="preserve">0,1% din valoarea impozabilă stabilită pentru determinarea impozitului pe clădiri, aferentă </w:t>
            </w:r>
            <w:proofErr w:type="spellStart"/>
            <w:r w:rsidRPr="009675FC">
              <w:rPr>
                <w:rFonts w:ascii="Arial" w:hAnsi="Arial" w:cs="Arial"/>
                <w:b w:val="0"/>
                <w:bCs/>
              </w:rPr>
              <w:t>părţii</w:t>
            </w:r>
            <w:proofErr w:type="spellEnd"/>
            <w:r w:rsidRPr="009675FC">
              <w:rPr>
                <w:rFonts w:ascii="Arial" w:hAnsi="Arial" w:cs="Arial"/>
                <w:b w:val="0"/>
                <w:bCs/>
              </w:rPr>
              <w:t xml:space="preserve"> </w:t>
            </w:r>
            <w:proofErr w:type="spellStart"/>
            <w:r w:rsidRPr="009675FC">
              <w:rPr>
                <w:rFonts w:ascii="Arial" w:hAnsi="Arial" w:cs="Arial"/>
                <w:b w:val="0"/>
                <w:bCs/>
              </w:rPr>
              <w:t>desfiinţate</w:t>
            </w:r>
            <w:proofErr w:type="spellEnd"/>
          </w:p>
        </w:tc>
      </w:tr>
      <w:tr w:rsidR="00FA1DE8" w14:paraId="18D826AA" w14:textId="77777777" w:rsidTr="00A9591B">
        <w:tc>
          <w:tcPr>
            <w:tcW w:w="4886" w:type="dxa"/>
          </w:tcPr>
          <w:p w14:paraId="79F0558C" w14:textId="6938871B" w:rsidR="00FA1DE8" w:rsidRPr="009675FC" w:rsidRDefault="00FA1DE8" w:rsidP="007E3F40">
            <w:pPr>
              <w:autoSpaceDE w:val="0"/>
              <w:autoSpaceDN w:val="0"/>
              <w:adjustRightInd w:val="0"/>
              <w:rPr>
                <w:rFonts w:ascii="Arial" w:hAnsi="Arial" w:cs="Arial"/>
                <w:b w:val="0"/>
                <w:bCs/>
                <w:lang w:eastAsia="en-US"/>
              </w:rPr>
            </w:pPr>
            <w:r w:rsidRPr="009675FC">
              <w:rPr>
                <w:rFonts w:ascii="Arial" w:hAnsi="Arial" w:cs="Arial"/>
                <w:b w:val="0"/>
                <w:bCs/>
                <w:lang w:val="pt-BR" w:eastAsia="en-US"/>
              </w:rPr>
              <w:t>Taxa  pentru  eliberarea autorizatiei  de foraje  sau  excavari</w:t>
            </w:r>
          </w:p>
        </w:tc>
        <w:tc>
          <w:tcPr>
            <w:tcW w:w="4886" w:type="dxa"/>
          </w:tcPr>
          <w:p w14:paraId="140EDA44" w14:textId="7F1BB0DA" w:rsidR="00FA1DE8" w:rsidRPr="009675FC" w:rsidRDefault="00FA1DE8" w:rsidP="007E3F40">
            <w:pPr>
              <w:jc w:val="center"/>
              <w:rPr>
                <w:rFonts w:ascii="Arial" w:hAnsi="Arial" w:cs="Arial"/>
                <w:b w:val="0"/>
                <w:bCs/>
              </w:rPr>
            </w:pPr>
            <w:r w:rsidRPr="009675FC">
              <w:rPr>
                <w:rFonts w:ascii="Arial" w:hAnsi="Arial" w:cs="Arial"/>
                <w:b w:val="0"/>
                <w:bCs/>
                <w:lang w:val="fr-FR" w:eastAsia="en-US"/>
              </w:rPr>
              <w:t xml:space="preserve">23 </w:t>
            </w:r>
            <w:proofErr w:type="gramStart"/>
            <w:r w:rsidRPr="009675FC">
              <w:rPr>
                <w:rFonts w:ascii="Arial" w:hAnsi="Arial" w:cs="Arial"/>
                <w:b w:val="0"/>
                <w:bCs/>
                <w:lang w:val="fr-FR" w:eastAsia="en-US"/>
              </w:rPr>
              <w:t xml:space="preserve">lei  </w:t>
            </w:r>
            <w:proofErr w:type="spellStart"/>
            <w:r w:rsidRPr="009675FC">
              <w:rPr>
                <w:rFonts w:ascii="Arial" w:hAnsi="Arial" w:cs="Arial"/>
                <w:b w:val="0"/>
                <w:bCs/>
                <w:lang w:val="fr-FR" w:eastAsia="en-US"/>
              </w:rPr>
              <w:t>pentru</w:t>
            </w:r>
            <w:proofErr w:type="spellEnd"/>
            <w:proofErr w:type="gramEnd"/>
            <w:r w:rsidRPr="009675FC">
              <w:rPr>
                <w:rFonts w:ascii="Arial" w:hAnsi="Arial" w:cs="Arial"/>
                <w:b w:val="0"/>
                <w:bCs/>
                <w:lang w:val="fr-FR" w:eastAsia="en-US"/>
              </w:rPr>
              <w:t xml:space="preserve"> </w:t>
            </w:r>
            <w:proofErr w:type="spellStart"/>
            <w:r w:rsidRPr="009675FC">
              <w:rPr>
                <w:rFonts w:ascii="Arial" w:hAnsi="Arial" w:cs="Arial"/>
                <w:b w:val="0"/>
                <w:bCs/>
                <w:lang w:val="fr-FR" w:eastAsia="en-US"/>
              </w:rPr>
              <w:t>fiecare</w:t>
            </w:r>
            <w:proofErr w:type="spellEnd"/>
            <w:r w:rsidRPr="009675FC">
              <w:rPr>
                <w:rFonts w:ascii="Arial" w:hAnsi="Arial" w:cs="Arial"/>
                <w:b w:val="0"/>
                <w:bCs/>
                <w:lang w:val="fr-FR" w:eastAsia="en-US"/>
              </w:rPr>
              <w:t xml:space="preserve"> </w:t>
            </w:r>
            <w:proofErr w:type="spellStart"/>
            <w:r w:rsidRPr="009675FC">
              <w:rPr>
                <w:rFonts w:ascii="Arial" w:hAnsi="Arial" w:cs="Arial"/>
                <w:b w:val="0"/>
                <w:bCs/>
                <w:lang w:val="fr-FR" w:eastAsia="en-US"/>
              </w:rPr>
              <w:t>mp</w:t>
            </w:r>
            <w:proofErr w:type="spellEnd"/>
            <w:r w:rsidRPr="009675FC">
              <w:rPr>
                <w:rFonts w:ascii="Arial" w:hAnsi="Arial" w:cs="Arial"/>
                <w:b w:val="0"/>
                <w:bCs/>
                <w:lang w:val="fr-FR" w:eastAsia="en-US"/>
              </w:rPr>
              <w:t xml:space="preserve">. </w:t>
            </w:r>
            <w:proofErr w:type="spellStart"/>
            <w:proofErr w:type="gramStart"/>
            <w:r w:rsidRPr="009675FC">
              <w:rPr>
                <w:rFonts w:ascii="Arial" w:hAnsi="Arial" w:cs="Arial"/>
                <w:b w:val="0"/>
                <w:bCs/>
                <w:lang w:val="fr-FR" w:eastAsia="en-US"/>
              </w:rPr>
              <w:t>afectat</w:t>
            </w:r>
            <w:proofErr w:type="spellEnd"/>
            <w:proofErr w:type="gramEnd"/>
            <w:r w:rsidRPr="009675FC">
              <w:rPr>
                <w:rFonts w:ascii="Arial" w:hAnsi="Arial" w:cs="Arial"/>
                <w:b w:val="0"/>
                <w:bCs/>
                <w:lang w:val="fr-FR" w:eastAsia="en-US"/>
              </w:rPr>
              <w:t xml:space="preserve"> de </w:t>
            </w:r>
            <w:proofErr w:type="spellStart"/>
            <w:r w:rsidRPr="009675FC">
              <w:rPr>
                <w:rFonts w:ascii="Arial" w:hAnsi="Arial" w:cs="Arial"/>
                <w:b w:val="0"/>
                <w:bCs/>
                <w:lang w:val="fr-FR" w:eastAsia="en-US"/>
              </w:rPr>
              <w:t>foraj</w:t>
            </w:r>
            <w:proofErr w:type="spellEnd"/>
          </w:p>
        </w:tc>
      </w:tr>
      <w:tr w:rsidR="00FA1DE8" w14:paraId="724FE894" w14:textId="77777777" w:rsidTr="00A9591B">
        <w:tc>
          <w:tcPr>
            <w:tcW w:w="4886" w:type="dxa"/>
          </w:tcPr>
          <w:p w14:paraId="131EFF9B" w14:textId="2EB74309" w:rsidR="00FA1DE8" w:rsidRPr="009675FC" w:rsidRDefault="00ED211F" w:rsidP="007E3F40">
            <w:pPr>
              <w:autoSpaceDE w:val="0"/>
              <w:autoSpaceDN w:val="0"/>
              <w:adjustRightInd w:val="0"/>
              <w:rPr>
                <w:rFonts w:ascii="Arial" w:hAnsi="Arial" w:cs="Arial"/>
                <w:b w:val="0"/>
                <w:bCs/>
                <w:lang w:val="pt-BR" w:eastAsia="en-US"/>
              </w:rPr>
            </w:pPr>
            <w:proofErr w:type="gramStart"/>
            <w:r w:rsidRPr="009675FC">
              <w:rPr>
                <w:rFonts w:ascii="Arial" w:hAnsi="Arial" w:cs="Arial"/>
                <w:b w:val="0"/>
                <w:bCs/>
                <w:lang w:val="en-US" w:eastAsia="en-US"/>
              </w:rPr>
              <w:t xml:space="preserve">taxa  </w:t>
            </w:r>
            <w:proofErr w:type="spellStart"/>
            <w:r w:rsidRPr="009675FC">
              <w:rPr>
                <w:rFonts w:ascii="Arial" w:hAnsi="Arial" w:cs="Arial"/>
                <w:b w:val="0"/>
                <w:bCs/>
                <w:lang w:val="en-US" w:eastAsia="en-US"/>
              </w:rPr>
              <w:t>pentru</w:t>
            </w:r>
            <w:proofErr w:type="spellEnd"/>
            <w:proofErr w:type="gram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eliberarea</w:t>
            </w:r>
            <w:proofErr w:type="spellEnd"/>
            <w:r w:rsidRPr="009675FC">
              <w:rPr>
                <w:rFonts w:ascii="Arial" w:hAnsi="Arial" w:cs="Arial"/>
                <w:b w:val="0"/>
                <w:bCs/>
                <w:lang w:val="en-US" w:eastAsia="en-US"/>
              </w:rPr>
              <w:t xml:space="preserve"> </w:t>
            </w:r>
            <w:proofErr w:type="spellStart"/>
            <w:proofErr w:type="gramStart"/>
            <w:r w:rsidRPr="009675FC">
              <w:rPr>
                <w:rFonts w:ascii="Arial" w:hAnsi="Arial" w:cs="Arial"/>
                <w:b w:val="0"/>
                <w:bCs/>
                <w:lang w:val="en-US" w:eastAsia="en-US"/>
              </w:rPr>
              <w:t>autorizatiei</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necesara</w:t>
            </w:r>
            <w:proofErr w:type="spellEnd"/>
            <w:proofErr w:type="gram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pentru</w:t>
            </w:r>
            <w:proofErr w:type="spellEnd"/>
            <w:r w:rsidRPr="009675FC">
              <w:rPr>
                <w:rFonts w:ascii="Arial" w:hAnsi="Arial" w:cs="Arial"/>
                <w:b w:val="0"/>
                <w:bCs/>
                <w:lang w:val="en-US" w:eastAsia="en-US"/>
              </w:rPr>
              <w:t xml:space="preserve"> </w:t>
            </w:r>
            <w:proofErr w:type="spellStart"/>
            <w:r w:rsidRPr="009675FC">
              <w:rPr>
                <w:rFonts w:ascii="Arial" w:hAnsi="Arial" w:cs="Arial"/>
                <w:b w:val="0"/>
                <w:bCs/>
                <w:lang w:val="en-US" w:eastAsia="en-US"/>
              </w:rPr>
              <w:t>lucrarile</w:t>
            </w:r>
            <w:proofErr w:type="spellEnd"/>
            <w:r w:rsidRPr="009675FC">
              <w:rPr>
                <w:rFonts w:ascii="Arial" w:hAnsi="Arial" w:cs="Arial"/>
                <w:b w:val="0"/>
                <w:bCs/>
                <w:lang w:val="en-US" w:eastAsia="en-US"/>
              </w:rPr>
              <w:t xml:space="preserve"> de </w:t>
            </w:r>
            <w:proofErr w:type="spellStart"/>
            <w:r w:rsidRPr="009675FC">
              <w:rPr>
                <w:rFonts w:ascii="Arial" w:hAnsi="Arial" w:cs="Arial"/>
                <w:b w:val="0"/>
                <w:bCs/>
                <w:lang w:val="en-US" w:eastAsia="en-US"/>
              </w:rPr>
              <w:t>organizare</w:t>
            </w:r>
            <w:proofErr w:type="spellEnd"/>
            <w:r w:rsidRPr="009675FC">
              <w:rPr>
                <w:rFonts w:ascii="Arial" w:hAnsi="Arial" w:cs="Arial"/>
                <w:b w:val="0"/>
                <w:bCs/>
                <w:lang w:val="en-US" w:eastAsia="en-US"/>
              </w:rPr>
              <w:t xml:space="preserve"> de </w:t>
            </w:r>
            <w:proofErr w:type="spellStart"/>
            <w:r w:rsidRPr="009675FC">
              <w:rPr>
                <w:rFonts w:ascii="Arial" w:hAnsi="Arial" w:cs="Arial"/>
                <w:b w:val="0"/>
                <w:bCs/>
                <w:lang w:val="en-US" w:eastAsia="en-US"/>
              </w:rPr>
              <w:t>santier</w:t>
            </w:r>
            <w:proofErr w:type="spellEnd"/>
          </w:p>
        </w:tc>
        <w:tc>
          <w:tcPr>
            <w:tcW w:w="4886" w:type="dxa"/>
          </w:tcPr>
          <w:p w14:paraId="27408C37" w14:textId="41B6BF99" w:rsidR="00FA1DE8" w:rsidRPr="009675FC" w:rsidRDefault="00ED211F" w:rsidP="007E3F40">
            <w:pPr>
              <w:jc w:val="center"/>
              <w:rPr>
                <w:rFonts w:ascii="Arial" w:hAnsi="Arial" w:cs="Arial"/>
                <w:b w:val="0"/>
                <w:bCs/>
                <w:lang w:val="fr-FR" w:eastAsia="en-US"/>
              </w:rPr>
            </w:pPr>
            <w:r w:rsidRPr="009675FC">
              <w:rPr>
                <w:rFonts w:ascii="Arial" w:hAnsi="Arial" w:cs="Arial"/>
                <w:b w:val="0"/>
                <w:bCs/>
              </w:rPr>
              <w:t xml:space="preserve">3% din valoarea autorizata a </w:t>
            </w:r>
            <w:proofErr w:type="spellStart"/>
            <w:r w:rsidRPr="009675FC">
              <w:rPr>
                <w:rFonts w:ascii="Arial" w:hAnsi="Arial" w:cs="Arial"/>
                <w:b w:val="0"/>
                <w:bCs/>
              </w:rPr>
              <w:t>lucrarilor</w:t>
            </w:r>
            <w:proofErr w:type="spellEnd"/>
            <w:r w:rsidRPr="009675FC">
              <w:rPr>
                <w:rFonts w:ascii="Arial" w:hAnsi="Arial" w:cs="Arial"/>
                <w:b w:val="0"/>
                <w:bCs/>
              </w:rPr>
              <w:t xml:space="preserve"> de </w:t>
            </w:r>
            <w:proofErr w:type="spellStart"/>
            <w:r w:rsidRPr="009675FC">
              <w:rPr>
                <w:rFonts w:ascii="Arial" w:hAnsi="Arial" w:cs="Arial"/>
                <w:b w:val="0"/>
                <w:bCs/>
              </w:rPr>
              <w:t>santier</w:t>
            </w:r>
            <w:proofErr w:type="spellEnd"/>
          </w:p>
        </w:tc>
      </w:tr>
      <w:tr w:rsidR="00ED211F" w14:paraId="1BE582A7" w14:textId="77777777" w:rsidTr="00A9591B">
        <w:tc>
          <w:tcPr>
            <w:tcW w:w="4886" w:type="dxa"/>
          </w:tcPr>
          <w:p w14:paraId="2406C892" w14:textId="416B2BF3" w:rsidR="00ED211F" w:rsidRPr="009675FC" w:rsidRDefault="00ED211F" w:rsidP="007E3F40">
            <w:pPr>
              <w:autoSpaceDE w:val="0"/>
              <w:autoSpaceDN w:val="0"/>
              <w:adjustRightInd w:val="0"/>
              <w:rPr>
                <w:rFonts w:ascii="Arial" w:hAnsi="Arial" w:cs="Arial"/>
                <w:b w:val="0"/>
                <w:bCs/>
                <w:lang w:val="en-US" w:eastAsia="en-US"/>
              </w:rPr>
            </w:pPr>
            <w:r w:rsidRPr="009675FC">
              <w:rPr>
                <w:rFonts w:ascii="Arial" w:hAnsi="Arial" w:cs="Arial"/>
                <w:b w:val="0"/>
                <w:bCs/>
                <w:lang w:val="it-IT" w:eastAsia="en-US"/>
              </w:rPr>
              <w:t>taxa pentru eliberarea autorizatiei de amenajare  de tabere, corturi , casute sau rulote  ori campinguri</w:t>
            </w:r>
          </w:p>
        </w:tc>
        <w:tc>
          <w:tcPr>
            <w:tcW w:w="4886" w:type="dxa"/>
          </w:tcPr>
          <w:p w14:paraId="33493E3D" w14:textId="58410589" w:rsidR="00ED211F" w:rsidRPr="009675FC" w:rsidRDefault="00ED211F" w:rsidP="007E3F40">
            <w:pPr>
              <w:jc w:val="center"/>
              <w:rPr>
                <w:rFonts w:ascii="Arial" w:hAnsi="Arial" w:cs="Arial"/>
                <w:b w:val="0"/>
                <w:bCs/>
              </w:rPr>
            </w:pPr>
            <w:r w:rsidRPr="009675FC">
              <w:rPr>
                <w:rFonts w:ascii="Arial" w:hAnsi="Arial" w:cs="Arial"/>
                <w:b w:val="0"/>
                <w:bCs/>
              </w:rPr>
              <w:t xml:space="preserve">2%  din valoarea autorizata a </w:t>
            </w:r>
            <w:proofErr w:type="spellStart"/>
            <w:r w:rsidRPr="009675FC">
              <w:rPr>
                <w:rFonts w:ascii="Arial" w:hAnsi="Arial" w:cs="Arial"/>
                <w:b w:val="0"/>
                <w:bCs/>
              </w:rPr>
              <w:t>lucrarilor</w:t>
            </w:r>
            <w:proofErr w:type="spellEnd"/>
            <w:r w:rsidRPr="009675FC">
              <w:rPr>
                <w:rFonts w:ascii="Arial" w:hAnsi="Arial" w:cs="Arial"/>
                <w:b w:val="0"/>
                <w:bCs/>
              </w:rPr>
              <w:t xml:space="preserve"> de </w:t>
            </w:r>
            <w:proofErr w:type="spellStart"/>
            <w:r w:rsidRPr="009675FC">
              <w:rPr>
                <w:rFonts w:ascii="Arial" w:hAnsi="Arial" w:cs="Arial"/>
                <w:b w:val="0"/>
                <w:bCs/>
              </w:rPr>
              <w:t>constructie</w:t>
            </w:r>
            <w:proofErr w:type="spellEnd"/>
          </w:p>
        </w:tc>
      </w:tr>
      <w:tr w:rsidR="00ED211F" w14:paraId="0D2EDCE8" w14:textId="77777777" w:rsidTr="00A9591B">
        <w:tc>
          <w:tcPr>
            <w:tcW w:w="4886" w:type="dxa"/>
          </w:tcPr>
          <w:p w14:paraId="18E3EAC1" w14:textId="00C2F4E5" w:rsidR="00ED211F" w:rsidRPr="009675FC" w:rsidRDefault="00ED211F" w:rsidP="007E3F40">
            <w:pPr>
              <w:autoSpaceDE w:val="0"/>
              <w:autoSpaceDN w:val="0"/>
              <w:adjustRightInd w:val="0"/>
              <w:rPr>
                <w:rFonts w:ascii="Arial" w:hAnsi="Arial" w:cs="Arial"/>
                <w:b w:val="0"/>
                <w:bCs/>
                <w:lang w:val="it-IT" w:eastAsia="en-US"/>
              </w:rPr>
            </w:pPr>
            <w:r w:rsidRPr="009675FC">
              <w:rPr>
                <w:rFonts w:ascii="Arial" w:hAnsi="Arial" w:cs="Arial"/>
                <w:b w:val="0"/>
                <w:bCs/>
                <w:lang w:eastAsia="en-US"/>
              </w:rPr>
              <w:lastRenderedPageBreak/>
              <w:t xml:space="preserve">)        Taxa pentru eliberarea  </w:t>
            </w:r>
            <w:proofErr w:type="spellStart"/>
            <w:r w:rsidRPr="009675FC">
              <w:rPr>
                <w:rFonts w:ascii="Arial" w:hAnsi="Arial" w:cs="Arial"/>
                <w:b w:val="0"/>
                <w:bCs/>
                <w:lang w:eastAsia="en-US"/>
              </w:rPr>
              <w:t>autorizatiei</w:t>
            </w:r>
            <w:proofErr w:type="spellEnd"/>
            <w:r w:rsidRPr="009675FC">
              <w:rPr>
                <w:rFonts w:ascii="Arial" w:hAnsi="Arial" w:cs="Arial"/>
                <w:b w:val="0"/>
                <w:bCs/>
                <w:lang w:eastAsia="en-US"/>
              </w:rPr>
              <w:t xml:space="preserve"> de construire  pentru </w:t>
            </w:r>
            <w:proofErr w:type="spellStart"/>
            <w:r w:rsidRPr="009675FC">
              <w:rPr>
                <w:rFonts w:ascii="Arial" w:hAnsi="Arial" w:cs="Arial"/>
                <w:b w:val="0"/>
                <w:bCs/>
                <w:lang w:eastAsia="en-US"/>
              </w:rPr>
              <w:t>chioscuri</w:t>
            </w:r>
            <w:proofErr w:type="spellEnd"/>
            <w:r w:rsidRPr="009675FC">
              <w:rPr>
                <w:rFonts w:ascii="Arial" w:hAnsi="Arial" w:cs="Arial"/>
                <w:b w:val="0"/>
                <w:bCs/>
                <w:lang w:eastAsia="en-US"/>
              </w:rPr>
              <w:t xml:space="preserve">, tonete, cabine, spatii de expunere,  situate </w:t>
            </w:r>
            <w:proofErr w:type="spellStart"/>
            <w:r w:rsidRPr="009675FC">
              <w:rPr>
                <w:rFonts w:ascii="Arial" w:hAnsi="Arial" w:cs="Arial"/>
                <w:b w:val="0"/>
                <w:bCs/>
                <w:lang w:eastAsia="en-US"/>
              </w:rPr>
              <w:t>ec</w:t>
            </w:r>
            <w:proofErr w:type="spellEnd"/>
            <w:r w:rsidRPr="009675FC">
              <w:rPr>
                <w:rFonts w:ascii="Arial" w:hAnsi="Arial" w:cs="Arial"/>
                <w:b w:val="0"/>
                <w:bCs/>
                <w:lang w:eastAsia="en-US"/>
              </w:rPr>
              <w:t xml:space="preserve"> </w:t>
            </w:r>
            <w:proofErr w:type="spellStart"/>
            <w:r w:rsidRPr="009675FC">
              <w:rPr>
                <w:rFonts w:ascii="Arial" w:hAnsi="Arial" w:cs="Arial"/>
                <w:b w:val="0"/>
                <w:bCs/>
                <w:lang w:eastAsia="en-US"/>
              </w:rPr>
              <w:t>aile</w:t>
            </w:r>
            <w:proofErr w:type="spellEnd"/>
            <w:r w:rsidRPr="009675FC">
              <w:rPr>
                <w:rFonts w:ascii="Arial" w:hAnsi="Arial" w:cs="Arial"/>
                <w:b w:val="0"/>
                <w:bCs/>
                <w:lang w:eastAsia="en-US"/>
              </w:rPr>
              <w:t xml:space="preserve"> si in spatiile publice, precum si pentru amplasarea  corpurilor si a panourilor de                                </w:t>
            </w:r>
            <w:proofErr w:type="spellStart"/>
            <w:r w:rsidRPr="009675FC">
              <w:rPr>
                <w:rFonts w:ascii="Arial" w:hAnsi="Arial" w:cs="Arial"/>
                <w:b w:val="0"/>
                <w:bCs/>
                <w:lang w:eastAsia="en-US"/>
              </w:rPr>
              <w:t>afisaj</w:t>
            </w:r>
            <w:proofErr w:type="spellEnd"/>
            <w:r w:rsidRPr="009675FC">
              <w:rPr>
                <w:rFonts w:ascii="Arial" w:hAnsi="Arial" w:cs="Arial"/>
                <w:b w:val="0"/>
                <w:bCs/>
                <w:lang w:eastAsia="en-US"/>
              </w:rPr>
              <w:t xml:space="preserve"> , a firmelor si reclamelor      </w:t>
            </w:r>
          </w:p>
        </w:tc>
        <w:tc>
          <w:tcPr>
            <w:tcW w:w="4886" w:type="dxa"/>
          </w:tcPr>
          <w:p w14:paraId="7AB1AC60" w14:textId="5A9BDFFF" w:rsidR="00ED211F" w:rsidRPr="009675FC" w:rsidRDefault="00ED211F" w:rsidP="007E3F40">
            <w:pPr>
              <w:jc w:val="center"/>
              <w:rPr>
                <w:rFonts w:ascii="Arial" w:hAnsi="Arial" w:cs="Arial"/>
                <w:b w:val="0"/>
                <w:bCs/>
              </w:rPr>
            </w:pPr>
            <w:r w:rsidRPr="009675FC">
              <w:rPr>
                <w:rFonts w:ascii="Arial" w:hAnsi="Arial" w:cs="Arial"/>
                <w:b w:val="0"/>
                <w:bCs/>
                <w:lang w:val="pt-BR" w:eastAsia="en-US"/>
              </w:rPr>
              <w:t>11  lei pentru fiecare m2de suprafata ocupata de constructie</w:t>
            </w:r>
          </w:p>
        </w:tc>
      </w:tr>
      <w:tr w:rsidR="00ED211F" w14:paraId="765B72CB" w14:textId="77777777" w:rsidTr="00A9591B">
        <w:tc>
          <w:tcPr>
            <w:tcW w:w="4886" w:type="dxa"/>
          </w:tcPr>
          <w:p w14:paraId="4185345B" w14:textId="70FA9309" w:rsidR="00ED211F" w:rsidRPr="009675FC" w:rsidRDefault="00ED211F" w:rsidP="007E3F40">
            <w:pPr>
              <w:autoSpaceDE w:val="0"/>
              <w:autoSpaceDN w:val="0"/>
              <w:adjustRightInd w:val="0"/>
              <w:rPr>
                <w:rFonts w:ascii="Arial" w:hAnsi="Arial" w:cs="Arial"/>
                <w:b w:val="0"/>
                <w:bCs/>
                <w:lang w:eastAsia="en-US"/>
              </w:rPr>
            </w:pPr>
            <w:r w:rsidRPr="009675FC">
              <w:rPr>
                <w:rFonts w:ascii="Arial" w:hAnsi="Arial" w:cs="Arial"/>
                <w:b w:val="0"/>
                <w:bCs/>
                <w:lang w:val="it-IT" w:eastAsia="en-US"/>
              </w:rPr>
              <w:t>Taxa pentru eliberarea unei autorizatii privind   lucrarile de racorduri si bransamente la retele  publice de apa , canalizare, gaze,termice, energie electrica, telefonie si televiziune prin cablu</w:t>
            </w:r>
          </w:p>
        </w:tc>
        <w:tc>
          <w:tcPr>
            <w:tcW w:w="4886" w:type="dxa"/>
          </w:tcPr>
          <w:p w14:paraId="2E365B5B" w14:textId="13BDFB99" w:rsidR="00ED211F" w:rsidRPr="009675FC" w:rsidRDefault="00ED211F" w:rsidP="007E3F40">
            <w:pPr>
              <w:jc w:val="center"/>
              <w:rPr>
                <w:rFonts w:ascii="Arial" w:hAnsi="Arial" w:cs="Arial"/>
                <w:b w:val="0"/>
                <w:bCs/>
                <w:lang w:val="pt-BR" w:eastAsia="en-US"/>
              </w:rPr>
            </w:pPr>
            <w:r w:rsidRPr="009675FC">
              <w:rPr>
                <w:rFonts w:ascii="Arial" w:hAnsi="Arial" w:cs="Arial"/>
                <w:b w:val="0"/>
                <w:bCs/>
                <w:lang w:val="fr-FR" w:eastAsia="en-US"/>
              </w:rPr>
              <w:t xml:space="preserve">21 lei </w:t>
            </w:r>
            <w:proofErr w:type="spellStart"/>
            <w:r w:rsidRPr="009675FC">
              <w:rPr>
                <w:rFonts w:ascii="Arial" w:hAnsi="Arial" w:cs="Arial"/>
                <w:b w:val="0"/>
                <w:bCs/>
                <w:lang w:val="fr-FR" w:eastAsia="en-US"/>
              </w:rPr>
              <w:t>pentru</w:t>
            </w:r>
            <w:proofErr w:type="spellEnd"/>
            <w:r w:rsidRPr="009675FC">
              <w:rPr>
                <w:rFonts w:ascii="Arial" w:hAnsi="Arial" w:cs="Arial"/>
                <w:b w:val="0"/>
                <w:bCs/>
                <w:lang w:val="fr-FR" w:eastAsia="en-US"/>
              </w:rPr>
              <w:t xml:space="preserve"> </w:t>
            </w:r>
            <w:proofErr w:type="spellStart"/>
            <w:r w:rsidRPr="009675FC">
              <w:rPr>
                <w:rFonts w:ascii="Arial" w:hAnsi="Arial" w:cs="Arial"/>
                <w:b w:val="0"/>
                <w:bCs/>
                <w:lang w:val="fr-FR" w:eastAsia="en-US"/>
              </w:rPr>
              <w:t>fiecare</w:t>
            </w:r>
            <w:proofErr w:type="spellEnd"/>
            <w:r w:rsidRPr="009675FC">
              <w:rPr>
                <w:rFonts w:ascii="Arial" w:hAnsi="Arial" w:cs="Arial"/>
                <w:b w:val="0"/>
                <w:bCs/>
                <w:lang w:val="fr-FR" w:eastAsia="en-US"/>
              </w:rPr>
              <w:t xml:space="preserve"> </w:t>
            </w:r>
            <w:proofErr w:type="spellStart"/>
            <w:r w:rsidRPr="009675FC">
              <w:rPr>
                <w:rFonts w:ascii="Arial" w:hAnsi="Arial" w:cs="Arial"/>
                <w:b w:val="0"/>
                <w:bCs/>
                <w:lang w:val="fr-FR" w:eastAsia="en-US"/>
              </w:rPr>
              <w:t>racord</w:t>
            </w:r>
            <w:proofErr w:type="spellEnd"/>
          </w:p>
        </w:tc>
      </w:tr>
      <w:tr w:rsidR="00ED211F" w14:paraId="5AE35060" w14:textId="77777777" w:rsidTr="00A9591B">
        <w:tc>
          <w:tcPr>
            <w:tcW w:w="4886" w:type="dxa"/>
          </w:tcPr>
          <w:p w14:paraId="656BBFAA" w14:textId="0F2F478B" w:rsidR="00ED211F" w:rsidRPr="009675FC" w:rsidRDefault="00ED211F" w:rsidP="007E3F40">
            <w:pPr>
              <w:autoSpaceDE w:val="0"/>
              <w:autoSpaceDN w:val="0"/>
              <w:adjustRightInd w:val="0"/>
              <w:rPr>
                <w:rFonts w:ascii="Arial" w:hAnsi="Arial" w:cs="Arial"/>
                <w:b w:val="0"/>
                <w:bCs/>
                <w:lang w:val="it-IT" w:eastAsia="en-US"/>
              </w:rPr>
            </w:pPr>
            <w:r w:rsidRPr="009675FC">
              <w:rPr>
                <w:rFonts w:ascii="Arial" w:hAnsi="Arial" w:cs="Arial"/>
                <w:b w:val="0"/>
                <w:bCs/>
                <w:lang w:val="it-IT" w:eastAsia="en-US"/>
              </w:rPr>
              <w:t>Taxa pentru eliberarea certificatului de nomenclatura stradala si adresa</w:t>
            </w:r>
          </w:p>
        </w:tc>
        <w:tc>
          <w:tcPr>
            <w:tcW w:w="4886" w:type="dxa"/>
          </w:tcPr>
          <w:p w14:paraId="71A4D098" w14:textId="66746954" w:rsidR="00ED211F" w:rsidRPr="009675FC" w:rsidRDefault="00ED211F" w:rsidP="007E3F40">
            <w:pPr>
              <w:jc w:val="center"/>
              <w:rPr>
                <w:rFonts w:ascii="Arial" w:hAnsi="Arial" w:cs="Arial"/>
                <w:b w:val="0"/>
                <w:bCs/>
                <w:lang w:val="fr-FR" w:eastAsia="en-US"/>
              </w:rPr>
            </w:pPr>
            <w:r w:rsidRPr="009675FC">
              <w:rPr>
                <w:rFonts w:ascii="Arial" w:hAnsi="Arial" w:cs="Arial"/>
                <w:b w:val="0"/>
                <w:bCs/>
                <w:lang w:val="fr-FR" w:eastAsia="en-US"/>
              </w:rPr>
              <w:t>12</w:t>
            </w:r>
          </w:p>
        </w:tc>
      </w:tr>
      <w:tr w:rsidR="00ED211F" w14:paraId="1ACB0B71" w14:textId="77777777" w:rsidTr="00A9591B">
        <w:tc>
          <w:tcPr>
            <w:tcW w:w="4886" w:type="dxa"/>
          </w:tcPr>
          <w:p w14:paraId="0187629D" w14:textId="7A82A33F" w:rsidR="00ED211F" w:rsidRPr="009675FC" w:rsidRDefault="00ED211F" w:rsidP="007E3F40">
            <w:pPr>
              <w:autoSpaceDE w:val="0"/>
              <w:autoSpaceDN w:val="0"/>
              <w:adjustRightInd w:val="0"/>
              <w:rPr>
                <w:rFonts w:ascii="Arial" w:hAnsi="Arial" w:cs="Arial"/>
                <w:b w:val="0"/>
                <w:bCs/>
                <w:lang w:val="it-IT" w:eastAsia="en-US"/>
              </w:rPr>
            </w:pPr>
            <w:r w:rsidRPr="009675FC">
              <w:rPr>
                <w:rFonts w:ascii="Arial" w:hAnsi="Arial" w:cs="Arial"/>
                <w:b w:val="0"/>
                <w:bCs/>
                <w:lang w:val="it-IT" w:eastAsia="en-US"/>
              </w:rPr>
              <w:t>Taxa pentru eliberarea unei autorizati pentru desfasurarea unei activitati</w:t>
            </w:r>
          </w:p>
        </w:tc>
        <w:tc>
          <w:tcPr>
            <w:tcW w:w="4886" w:type="dxa"/>
          </w:tcPr>
          <w:p w14:paraId="41DEC8D3" w14:textId="16DA0C7A" w:rsidR="00ED211F" w:rsidRPr="009675FC" w:rsidRDefault="00ED211F" w:rsidP="007E3F40">
            <w:pPr>
              <w:jc w:val="center"/>
              <w:rPr>
                <w:rFonts w:ascii="Arial" w:hAnsi="Arial" w:cs="Arial"/>
                <w:b w:val="0"/>
                <w:bCs/>
                <w:lang w:val="fr-FR" w:eastAsia="en-US"/>
              </w:rPr>
            </w:pPr>
            <w:r w:rsidRPr="009675FC">
              <w:rPr>
                <w:rFonts w:ascii="Arial" w:hAnsi="Arial" w:cs="Arial"/>
                <w:b w:val="0"/>
                <w:bCs/>
                <w:lang w:val="fr-FR" w:eastAsia="en-US"/>
              </w:rPr>
              <w:t>15</w:t>
            </w:r>
          </w:p>
        </w:tc>
      </w:tr>
    </w:tbl>
    <w:p w14:paraId="5E6F9A59" w14:textId="04435264" w:rsidR="003C2F05" w:rsidRPr="008E7C83" w:rsidRDefault="003C2F05" w:rsidP="007E3F40">
      <w:pPr>
        <w:jc w:val="both"/>
        <w:rPr>
          <w:rFonts w:ascii="Arial" w:hAnsi="Arial" w:cs="Arial"/>
          <w:b w:val="0"/>
          <w:color w:val="EE0000"/>
        </w:rPr>
      </w:pPr>
    </w:p>
    <w:p w14:paraId="7A814289" w14:textId="77777777" w:rsidR="003C2F05" w:rsidRPr="008E7C83" w:rsidRDefault="003C2F05" w:rsidP="007E3F40">
      <w:pPr>
        <w:jc w:val="both"/>
        <w:rPr>
          <w:rFonts w:ascii="Arial" w:hAnsi="Arial" w:cs="Arial"/>
          <w:b w:val="0"/>
          <w:color w:val="EE0000"/>
        </w:rPr>
      </w:pPr>
    </w:p>
    <w:p w14:paraId="4BE28BC9" w14:textId="77777777" w:rsidR="003C2F05" w:rsidRPr="00A9591B" w:rsidRDefault="003C2F05" w:rsidP="007E3F40">
      <w:pPr>
        <w:jc w:val="both"/>
        <w:rPr>
          <w:rFonts w:ascii="Arial" w:hAnsi="Arial" w:cs="Arial"/>
          <w:b w:val="0"/>
          <w:bCs/>
        </w:rPr>
      </w:pPr>
      <w:r w:rsidRPr="00A9591B">
        <w:rPr>
          <w:rStyle w:val="articol1"/>
          <w:rFonts w:ascii="Arial" w:hAnsi="Arial" w:cs="Arial"/>
          <w:color w:val="EE0000"/>
        </w:rPr>
        <w:t>   </w:t>
      </w:r>
      <w:r w:rsidRPr="00A9591B">
        <w:rPr>
          <w:rStyle w:val="articol1"/>
          <w:rFonts w:ascii="Arial" w:hAnsi="Arial" w:cs="Arial"/>
          <w:b/>
          <w:bCs w:val="0"/>
          <w:color w:val="auto"/>
        </w:rPr>
        <w:t>Art. 23.</w:t>
      </w:r>
      <w:r w:rsidRPr="00A9591B">
        <w:rPr>
          <w:rStyle w:val="articol1"/>
          <w:rFonts w:ascii="Arial" w:hAnsi="Arial" w:cs="Arial"/>
          <w:color w:val="auto"/>
        </w:rPr>
        <w:t xml:space="preserve"> (475) -</w:t>
      </w:r>
      <w:r w:rsidRPr="00A9591B">
        <w:rPr>
          <w:rFonts w:ascii="Arial" w:hAnsi="Arial" w:cs="Arial"/>
          <w:b w:val="0"/>
          <w:bCs/>
        </w:rPr>
        <w:t xml:space="preserve"> Taxa pentru eliberarea </w:t>
      </w:r>
      <w:proofErr w:type="spellStart"/>
      <w:r w:rsidRPr="00A9591B">
        <w:rPr>
          <w:rFonts w:ascii="Arial" w:hAnsi="Arial" w:cs="Arial"/>
          <w:b w:val="0"/>
          <w:bCs/>
        </w:rPr>
        <w:t>autorizaţiilor</w:t>
      </w:r>
      <w:proofErr w:type="spellEnd"/>
      <w:r w:rsidRPr="00A9591B">
        <w:rPr>
          <w:rFonts w:ascii="Arial" w:hAnsi="Arial" w:cs="Arial"/>
          <w:b w:val="0"/>
          <w:bCs/>
        </w:rPr>
        <w:t xml:space="preserve"> pentru </w:t>
      </w:r>
      <w:proofErr w:type="spellStart"/>
      <w:r w:rsidRPr="00A9591B">
        <w:rPr>
          <w:rFonts w:ascii="Arial" w:hAnsi="Arial" w:cs="Arial"/>
          <w:b w:val="0"/>
          <w:bCs/>
        </w:rPr>
        <w:t>desfăşurarea</w:t>
      </w:r>
      <w:proofErr w:type="spellEnd"/>
      <w:r w:rsidRPr="00A9591B">
        <w:rPr>
          <w:rFonts w:ascii="Arial" w:hAnsi="Arial" w:cs="Arial"/>
          <w:b w:val="0"/>
          <w:bCs/>
        </w:rPr>
        <w:t xml:space="preserve"> unor </w:t>
      </w:r>
      <w:proofErr w:type="spellStart"/>
      <w:r w:rsidRPr="00A9591B">
        <w:rPr>
          <w:rFonts w:ascii="Arial" w:hAnsi="Arial" w:cs="Arial"/>
          <w:b w:val="0"/>
          <w:bCs/>
        </w:rPr>
        <w:t>activităţi</w:t>
      </w:r>
      <w:proofErr w:type="spellEnd"/>
      <w:r w:rsidRPr="00A9591B">
        <w:rPr>
          <w:rFonts w:ascii="Arial" w:hAnsi="Arial" w:cs="Arial"/>
          <w:b w:val="0"/>
          <w:bCs/>
        </w:rPr>
        <w:t xml:space="preserve"> </w:t>
      </w:r>
    </w:p>
    <w:p w14:paraId="364FAB11" w14:textId="461163CF" w:rsidR="003C2F05" w:rsidRPr="00A9591B" w:rsidRDefault="003C2F05" w:rsidP="007E3F40">
      <w:pPr>
        <w:jc w:val="both"/>
        <w:rPr>
          <w:rStyle w:val="alineat1"/>
          <w:rFonts w:ascii="Arial" w:hAnsi="Arial" w:cs="Arial"/>
          <w:color w:val="EE0000"/>
        </w:rPr>
      </w:pPr>
      <w:r w:rsidRPr="00A9591B">
        <w:rPr>
          <w:rStyle w:val="alineat1"/>
          <w:rFonts w:ascii="Arial" w:hAnsi="Arial" w:cs="Arial"/>
          <w:color w:val="EE0000"/>
        </w:rPr>
        <w:t>   </w:t>
      </w:r>
    </w:p>
    <w:tbl>
      <w:tblPr>
        <w:tblStyle w:val="Tabelgril"/>
        <w:tblW w:w="0" w:type="auto"/>
        <w:tblLook w:val="04A0" w:firstRow="1" w:lastRow="0" w:firstColumn="1" w:lastColumn="0" w:noHBand="0" w:noVBand="1"/>
      </w:tblPr>
      <w:tblGrid>
        <w:gridCol w:w="4886"/>
        <w:gridCol w:w="4886"/>
      </w:tblGrid>
      <w:tr w:rsidR="00A9591B" w:rsidRPr="00A9591B" w14:paraId="2D85E633" w14:textId="77777777" w:rsidTr="00A9591B">
        <w:tc>
          <w:tcPr>
            <w:tcW w:w="4886" w:type="dxa"/>
          </w:tcPr>
          <w:p w14:paraId="148B9AEA" w14:textId="6C4CDD5E" w:rsidR="00A9591B" w:rsidRPr="00A9591B" w:rsidRDefault="00A9591B" w:rsidP="007E3F40">
            <w:pPr>
              <w:jc w:val="both"/>
              <w:rPr>
                <w:rFonts w:ascii="Arial" w:hAnsi="Arial" w:cs="Arial"/>
                <w:b w:val="0"/>
                <w:bCs/>
              </w:rPr>
            </w:pPr>
            <w:r w:rsidRPr="00A9591B">
              <w:rPr>
                <w:rFonts w:ascii="Arial" w:hAnsi="Arial" w:cs="Arial"/>
                <w:b w:val="0"/>
                <w:bCs/>
                <w:lang w:val="fr-FR" w:eastAsia="en-US"/>
              </w:rPr>
              <w:t xml:space="preserve">Taxa </w:t>
            </w:r>
            <w:proofErr w:type="spellStart"/>
            <w:r w:rsidRPr="00A9591B">
              <w:rPr>
                <w:rFonts w:ascii="Arial" w:hAnsi="Arial" w:cs="Arial"/>
                <w:b w:val="0"/>
                <w:bCs/>
                <w:lang w:val="fr-FR" w:eastAsia="en-US"/>
              </w:rPr>
              <w:t>pentru</w:t>
            </w:r>
            <w:proofErr w:type="spellEnd"/>
            <w:r w:rsidRPr="00A9591B">
              <w:rPr>
                <w:rFonts w:ascii="Arial" w:hAnsi="Arial" w:cs="Arial"/>
                <w:b w:val="0"/>
                <w:bCs/>
                <w:lang w:val="fr-FR" w:eastAsia="en-US"/>
              </w:rPr>
              <w:t xml:space="preserve"> </w:t>
            </w:r>
            <w:proofErr w:type="spellStart"/>
            <w:r w:rsidRPr="00A9591B">
              <w:rPr>
                <w:rFonts w:ascii="Arial" w:hAnsi="Arial" w:cs="Arial"/>
                <w:b w:val="0"/>
                <w:bCs/>
                <w:lang w:val="fr-FR" w:eastAsia="en-US"/>
              </w:rPr>
              <w:t>eliberarea</w:t>
            </w:r>
            <w:proofErr w:type="spellEnd"/>
            <w:r w:rsidRPr="00A9591B">
              <w:rPr>
                <w:rFonts w:ascii="Arial" w:hAnsi="Arial" w:cs="Arial"/>
                <w:b w:val="0"/>
                <w:bCs/>
                <w:lang w:val="fr-FR" w:eastAsia="en-US"/>
              </w:rPr>
              <w:t xml:space="preserve"> </w:t>
            </w:r>
            <w:proofErr w:type="spellStart"/>
            <w:r w:rsidRPr="00A9591B">
              <w:rPr>
                <w:rFonts w:ascii="Arial" w:hAnsi="Arial" w:cs="Arial"/>
                <w:b w:val="0"/>
                <w:bCs/>
                <w:lang w:val="fr-FR" w:eastAsia="en-US"/>
              </w:rPr>
              <w:t>autorizatiilor</w:t>
            </w:r>
            <w:proofErr w:type="spellEnd"/>
            <w:r w:rsidRPr="00A9591B">
              <w:rPr>
                <w:rFonts w:ascii="Arial" w:hAnsi="Arial" w:cs="Arial"/>
                <w:b w:val="0"/>
                <w:bCs/>
                <w:lang w:val="fr-FR" w:eastAsia="en-US"/>
              </w:rPr>
              <w:t xml:space="preserve"> </w:t>
            </w:r>
            <w:proofErr w:type="spellStart"/>
            <w:r w:rsidRPr="00A9591B">
              <w:rPr>
                <w:rFonts w:ascii="Arial" w:hAnsi="Arial" w:cs="Arial"/>
                <w:b w:val="0"/>
                <w:bCs/>
                <w:lang w:val="fr-FR" w:eastAsia="en-US"/>
              </w:rPr>
              <w:t>sanitare</w:t>
            </w:r>
            <w:proofErr w:type="spellEnd"/>
            <w:r w:rsidRPr="00A9591B">
              <w:rPr>
                <w:rFonts w:ascii="Arial" w:hAnsi="Arial" w:cs="Arial"/>
                <w:b w:val="0"/>
                <w:bCs/>
                <w:lang w:val="fr-FR" w:eastAsia="en-US"/>
              </w:rPr>
              <w:t xml:space="preserve"> de </w:t>
            </w:r>
            <w:proofErr w:type="spellStart"/>
            <w:r w:rsidRPr="00A9591B">
              <w:rPr>
                <w:rFonts w:ascii="Arial" w:hAnsi="Arial" w:cs="Arial"/>
                <w:b w:val="0"/>
                <w:bCs/>
                <w:lang w:val="fr-FR" w:eastAsia="en-US"/>
              </w:rPr>
              <w:t>functionare</w:t>
            </w:r>
            <w:proofErr w:type="spellEnd"/>
          </w:p>
        </w:tc>
        <w:tc>
          <w:tcPr>
            <w:tcW w:w="4886" w:type="dxa"/>
          </w:tcPr>
          <w:p w14:paraId="4AC2C82B" w14:textId="3FF714F2" w:rsidR="00A9591B" w:rsidRPr="00A9591B" w:rsidRDefault="009675FC" w:rsidP="007E3F40">
            <w:pPr>
              <w:jc w:val="center"/>
              <w:rPr>
                <w:rFonts w:ascii="Arial" w:hAnsi="Arial" w:cs="Arial"/>
                <w:b w:val="0"/>
                <w:bCs/>
              </w:rPr>
            </w:pPr>
            <w:r>
              <w:rPr>
                <w:rFonts w:ascii="Arial" w:hAnsi="Arial" w:cs="Arial"/>
                <w:b w:val="0"/>
                <w:bCs/>
              </w:rPr>
              <w:t>32</w:t>
            </w:r>
          </w:p>
        </w:tc>
      </w:tr>
      <w:tr w:rsidR="00A9591B" w:rsidRPr="00A9591B" w14:paraId="12497622" w14:textId="77777777" w:rsidTr="00A9591B">
        <w:tc>
          <w:tcPr>
            <w:tcW w:w="4886" w:type="dxa"/>
          </w:tcPr>
          <w:p w14:paraId="751C6C8F" w14:textId="5D4ECFE0" w:rsidR="00A9591B" w:rsidRPr="00A9591B" w:rsidRDefault="00A9591B" w:rsidP="007E3F40">
            <w:pPr>
              <w:jc w:val="both"/>
              <w:rPr>
                <w:rFonts w:ascii="Arial" w:hAnsi="Arial" w:cs="Arial"/>
                <w:b w:val="0"/>
                <w:bCs/>
                <w:lang w:val="fr-FR" w:eastAsia="en-US"/>
              </w:rPr>
            </w:pPr>
            <w:proofErr w:type="spellStart"/>
            <w:r w:rsidRPr="00A9591B">
              <w:rPr>
                <w:rFonts w:ascii="Arial" w:hAnsi="Arial" w:cs="Arial"/>
                <w:b w:val="0"/>
                <w:bCs/>
                <w:lang w:val="en-US" w:eastAsia="en-US"/>
              </w:rPr>
              <w:t>Taxele</w:t>
            </w:r>
            <w:proofErr w:type="spellEnd"/>
            <w:r w:rsidRPr="00A9591B">
              <w:rPr>
                <w:rFonts w:ascii="Arial" w:hAnsi="Arial" w:cs="Arial"/>
                <w:b w:val="0"/>
                <w:bCs/>
                <w:lang w:val="en-US" w:eastAsia="en-US"/>
              </w:rPr>
              <w:t xml:space="preserve"> </w:t>
            </w:r>
            <w:proofErr w:type="spellStart"/>
            <w:r w:rsidRPr="00A9591B">
              <w:rPr>
                <w:rFonts w:ascii="Arial" w:hAnsi="Arial" w:cs="Arial"/>
                <w:b w:val="0"/>
                <w:bCs/>
                <w:lang w:val="en-US" w:eastAsia="en-US"/>
              </w:rPr>
              <w:t>pentru</w:t>
            </w:r>
            <w:proofErr w:type="spellEnd"/>
            <w:r w:rsidRPr="00A9591B">
              <w:rPr>
                <w:rFonts w:ascii="Arial" w:hAnsi="Arial" w:cs="Arial"/>
                <w:b w:val="0"/>
                <w:bCs/>
                <w:lang w:val="en-US" w:eastAsia="en-US"/>
              </w:rPr>
              <w:t xml:space="preserve"> </w:t>
            </w:r>
            <w:proofErr w:type="spellStart"/>
            <w:r w:rsidRPr="00A9591B">
              <w:rPr>
                <w:rFonts w:ascii="Arial" w:hAnsi="Arial" w:cs="Arial"/>
                <w:b w:val="0"/>
                <w:bCs/>
                <w:lang w:val="en-US" w:eastAsia="en-US"/>
              </w:rPr>
              <w:t>eliberarea</w:t>
            </w:r>
            <w:proofErr w:type="spellEnd"/>
            <w:r w:rsidRPr="00A9591B">
              <w:rPr>
                <w:rFonts w:ascii="Arial" w:hAnsi="Arial" w:cs="Arial"/>
                <w:b w:val="0"/>
                <w:bCs/>
                <w:lang w:val="en-US" w:eastAsia="en-US"/>
              </w:rPr>
              <w:t xml:space="preserve"> </w:t>
            </w:r>
            <w:proofErr w:type="spellStart"/>
            <w:r w:rsidRPr="00A9591B">
              <w:rPr>
                <w:rFonts w:ascii="Arial" w:hAnsi="Arial" w:cs="Arial"/>
                <w:b w:val="0"/>
                <w:bCs/>
                <w:lang w:val="en-US" w:eastAsia="en-US"/>
              </w:rPr>
              <w:t>atestatului</w:t>
            </w:r>
            <w:proofErr w:type="spellEnd"/>
            <w:r w:rsidRPr="00A9591B">
              <w:rPr>
                <w:rFonts w:ascii="Arial" w:hAnsi="Arial" w:cs="Arial"/>
                <w:b w:val="0"/>
                <w:bCs/>
                <w:lang w:val="en-US" w:eastAsia="en-US"/>
              </w:rPr>
              <w:t xml:space="preserve"> de </w:t>
            </w:r>
            <w:proofErr w:type="spellStart"/>
            <w:r w:rsidRPr="00A9591B">
              <w:rPr>
                <w:rFonts w:ascii="Arial" w:hAnsi="Arial" w:cs="Arial"/>
                <w:b w:val="0"/>
                <w:bCs/>
                <w:lang w:val="en-US" w:eastAsia="en-US"/>
              </w:rPr>
              <w:t>producător</w:t>
            </w:r>
            <w:proofErr w:type="spellEnd"/>
            <w:r w:rsidRPr="00A9591B">
              <w:rPr>
                <w:rFonts w:ascii="Arial" w:hAnsi="Arial" w:cs="Arial"/>
                <w:b w:val="0"/>
                <w:bCs/>
                <w:lang w:val="en-US" w:eastAsia="en-US"/>
              </w:rPr>
              <w:t xml:space="preserve">, </w:t>
            </w:r>
            <w:proofErr w:type="spellStart"/>
            <w:r w:rsidRPr="00A9591B">
              <w:rPr>
                <w:rFonts w:ascii="Arial" w:hAnsi="Arial" w:cs="Arial"/>
                <w:b w:val="0"/>
                <w:bCs/>
                <w:lang w:val="en-US" w:eastAsia="en-US"/>
              </w:rPr>
              <w:t>respectiv</w:t>
            </w:r>
            <w:proofErr w:type="spellEnd"/>
            <w:r w:rsidRPr="00A9591B">
              <w:rPr>
                <w:rFonts w:ascii="Arial" w:hAnsi="Arial" w:cs="Arial"/>
                <w:b w:val="0"/>
                <w:bCs/>
                <w:lang w:val="en-US" w:eastAsia="en-US"/>
              </w:rPr>
              <w:t xml:space="preserve"> </w:t>
            </w:r>
            <w:proofErr w:type="spellStart"/>
            <w:r w:rsidRPr="00A9591B">
              <w:rPr>
                <w:rFonts w:ascii="Arial" w:hAnsi="Arial" w:cs="Arial"/>
                <w:b w:val="0"/>
                <w:bCs/>
                <w:lang w:val="en-US" w:eastAsia="en-US"/>
              </w:rPr>
              <w:t>pentru</w:t>
            </w:r>
            <w:proofErr w:type="spellEnd"/>
            <w:r w:rsidRPr="00A9591B">
              <w:rPr>
                <w:rFonts w:ascii="Arial" w:hAnsi="Arial" w:cs="Arial"/>
                <w:b w:val="0"/>
                <w:bCs/>
                <w:lang w:val="en-US" w:eastAsia="en-US"/>
              </w:rPr>
              <w:t xml:space="preserve"> </w:t>
            </w:r>
            <w:proofErr w:type="spellStart"/>
            <w:r w:rsidRPr="00A9591B">
              <w:rPr>
                <w:rFonts w:ascii="Arial" w:hAnsi="Arial" w:cs="Arial"/>
                <w:b w:val="0"/>
                <w:bCs/>
                <w:lang w:val="en-US" w:eastAsia="en-US"/>
              </w:rPr>
              <w:t>eliberarea</w:t>
            </w:r>
            <w:proofErr w:type="spellEnd"/>
            <w:r w:rsidRPr="00A9591B">
              <w:rPr>
                <w:rFonts w:ascii="Arial" w:hAnsi="Arial" w:cs="Arial"/>
                <w:b w:val="0"/>
                <w:bCs/>
                <w:lang w:val="en-US" w:eastAsia="en-US"/>
              </w:rPr>
              <w:t xml:space="preserve"> </w:t>
            </w:r>
            <w:proofErr w:type="spellStart"/>
            <w:r w:rsidRPr="00A9591B">
              <w:rPr>
                <w:rFonts w:ascii="Arial" w:hAnsi="Arial" w:cs="Arial"/>
                <w:b w:val="0"/>
                <w:bCs/>
                <w:lang w:val="en-US" w:eastAsia="en-US"/>
              </w:rPr>
              <w:t>carnetului</w:t>
            </w:r>
            <w:proofErr w:type="spellEnd"/>
            <w:r w:rsidRPr="00A9591B">
              <w:rPr>
                <w:rFonts w:ascii="Arial" w:hAnsi="Arial" w:cs="Arial"/>
                <w:b w:val="0"/>
                <w:bCs/>
                <w:lang w:val="en-US" w:eastAsia="en-US"/>
              </w:rPr>
              <w:t xml:space="preserve"> de </w:t>
            </w:r>
            <w:proofErr w:type="spellStart"/>
            <w:r w:rsidRPr="00A9591B">
              <w:rPr>
                <w:rFonts w:ascii="Arial" w:hAnsi="Arial" w:cs="Arial"/>
                <w:b w:val="0"/>
                <w:bCs/>
                <w:lang w:val="en-US" w:eastAsia="en-US"/>
              </w:rPr>
              <w:t>comercializare</w:t>
            </w:r>
            <w:proofErr w:type="spellEnd"/>
            <w:r w:rsidRPr="00A9591B">
              <w:rPr>
                <w:rFonts w:ascii="Arial" w:hAnsi="Arial" w:cs="Arial"/>
                <w:b w:val="0"/>
                <w:bCs/>
                <w:lang w:val="en-US" w:eastAsia="en-US"/>
              </w:rPr>
              <w:t xml:space="preserve"> a </w:t>
            </w:r>
            <w:proofErr w:type="spellStart"/>
            <w:r w:rsidRPr="00A9591B">
              <w:rPr>
                <w:rFonts w:ascii="Arial" w:hAnsi="Arial" w:cs="Arial"/>
                <w:b w:val="0"/>
                <w:bCs/>
                <w:lang w:val="en-US" w:eastAsia="en-US"/>
              </w:rPr>
              <w:t>produselor</w:t>
            </w:r>
            <w:proofErr w:type="spellEnd"/>
            <w:r w:rsidRPr="00A9591B">
              <w:rPr>
                <w:rFonts w:ascii="Arial" w:hAnsi="Arial" w:cs="Arial"/>
                <w:b w:val="0"/>
                <w:bCs/>
                <w:lang w:val="en-US" w:eastAsia="en-US"/>
              </w:rPr>
              <w:t xml:space="preserve"> din </w:t>
            </w:r>
            <w:proofErr w:type="spellStart"/>
            <w:r w:rsidRPr="00A9591B">
              <w:rPr>
                <w:rFonts w:ascii="Arial" w:hAnsi="Arial" w:cs="Arial"/>
                <w:b w:val="0"/>
                <w:bCs/>
                <w:lang w:val="en-US" w:eastAsia="en-US"/>
              </w:rPr>
              <w:t>sectorul</w:t>
            </w:r>
            <w:proofErr w:type="spellEnd"/>
            <w:r w:rsidRPr="00A9591B">
              <w:rPr>
                <w:rFonts w:ascii="Arial" w:hAnsi="Arial" w:cs="Arial"/>
                <w:b w:val="0"/>
                <w:bCs/>
                <w:lang w:val="en-US" w:eastAsia="en-US"/>
              </w:rPr>
              <w:t xml:space="preserve"> </w:t>
            </w:r>
            <w:proofErr w:type="spellStart"/>
            <w:r w:rsidRPr="00A9591B">
              <w:rPr>
                <w:rFonts w:ascii="Arial" w:hAnsi="Arial" w:cs="Arial"/>
                <w:b w:val="0"/>
                <w:bCs/>
                <w:lang w:val="en-US" w:eastAsia="en-US"/>
              </w:rPr>
              <w:t>agricol</w:t>
            </w:r>
            <w:proofErr w:type="spellEnd"/>
          </w:p>
        </w:tc>
        <w:tc>
          <w:tcPr>
            <w:tcW w:w="4886" w:type="dxa"/>
          </w:tcPr>
          <w:p w14:paraId="5E7D91A6" w14:textId="60282BC4" w:rsidR="00A9591B" w:rsidRPr="00A9591B" w:rsidRDefault="00A9591B" w:rsidP="007E3F40">
            <w:pPr>
              <w:jc w:val="center"/>
              <w:rPr>
                <w:rFonts w:ascii="Arial" w:hAnsi="Arial" w:cs="Arial"/>
                <w:b w:val="0"/>
                <w:bCs/>
              </w:rPr>
            </w:pPr>
            <w:r w:rsidRPr="00A9591B">
              <w:rPr>
                <w:rFonts w:ascii="Arial" w:hAnsi="Arial" w:cs="Arial"/>
                <w:b w:val="0"/>
                <w:bCs/>
              </w:rPr>
              <w:t>12</w:t>
            </w:r>
          </w:p>
        </w:tc>
      </w:tr>
      <w:tr w:rsidR="00A9591B" w:rsidRPr="00A9591B" w14:paraId="47F1A79B" w14:textId="77777777" w:rsidTr="00A9591B">
        <w:tc>
          <w:tcPr>
            <w:tcW w:w="4886" w:type="dxa"/>
          </w:tcPr>
          <w:p w14:paraId="4738F082" w14:textId="3A45B906" w:rsidR="00A9591B" w:rsidRPr="00A9591B" w:rsidRDefault="00A9591B" w:rsidP="007E3F40">
            <w:pPr>
              <w:jc w:val="both"/>
              <w:rPr>
                <w:rFonts w:ascii="Arial" w:hAnsi="Arial" w:cs="Arial"/>
                <w:b w:val="0"/>
                <w:bCs/>
                <w:lang w:val="en-US" w:eastAsia="en-US"/>
              </w:rPr>
            </w:pPr>
            <w:r w:rsidRPr="00A9591B">
              <w:rPr>
                <w:rFonts w:ascii="Arial" w:hAnsi="Arial" w:cs="Arial"/>
                <w:b w:val="0"/>
                <w:bCs/>
                <w:lang w:eastAsia="en-US"/>
              </w:rPr>
              <w:t xml:space="preserve">Persoanele a căror activitate se încadrează în grupele 561 - Restaurante, 563 - Baruri şi alte </w:t>
            </w:r>
            <w:proofErr w:type="spellStart"/>
            <w:r w:rsidRPr="00A9591B">
              <w:rPr>
                <w:rFonts w:ascii="Arial" w:hAnsi="Arial" w:cs="Arial"/>
                <w:b w:val="0"/>
                <w:bCs/>
                <w:lang w:eastAsia="en-US"/>
              </w:rPr>
              <w:t>activităţi</w:t>
            </w:r>
            <w:proofErr w:type="spellEnd"/>
            <w:r w:rsidRPr="00A9591B">
              <w:rPr>
                <w:rFonts w:ascii="Arial" w:hAnsi="Arial" w:cs="Arial"/>
                <w:b w:val="0"/>
                <w:bCs/>
                <w:lang w:eastAsia="en-US"/>
              </w:rPr>
              <w:t xml:space="preserve"> de servire a băuturilor şi 932 - Alte </w:t>
            </w:r>
            <w:proofErr w:type="spellStart"/>
            <w:r w:rsidRPr="00A9591B">
              <w:rPr>
                <w:rFonts w:ascii="Arial" w:hAnsi="Arial" w:cs="Arial"/>
                <w:b w:val="0"/>
                <w:bCs/>
                <w:lang w:eastAsia="en-US"/>
              </w:rPr>
              <w:t>activităţi</w:t>
            </w:r>
            <w:proofErr w:type="spellEnd"/>
            <w:r w:rsidRPr="00A9591B">
              <w:rPr>
                <w:rFonts w:ascii="Arial" w:hAnsi="Arial" w:cs="Arial"/>
                <w:b w:val="0"/>
                <w:bCs/>
                <w:lang w:eastAsia="en-US"/>
              </w:rPr>
              <w:t xml:space="preserve"> recreative şi distractive potrivit Clasificării </w:t>
            </w:r>
            <w:proofErr w:type="spellStart"/>
            <w:r w:rsidRPr="00A9591B">
              <w:rPr>
                <w:rFonts w:ascii="Arial" w:hAnsi="Arial" w:cs="Arial"/>
                <w:b w:val="0"/>
                <w:bCs/>
                <w:lang w:eastAsia="en-US"/>
              </w:rPr>
              <w:t>activităţilor</w:t>
            </w:r>
            <w:proofErr w:type="spellEnd"/>
            <w:r w:rsidRPr="00A9591B">
              <w:rPr>
                <w:rFonts w:ascii="Arial" w:hAnsi="Arial" w:cs="Arial"/>
                <w:b w:val="0"/>
                <w:bCs/>
                <w:lang w:eastAsia="en-US"/>
              </w:rPr>
              <w:t xml:space="preserve"> din economia </w:t>
            </w:r>
            <w:proofErr w:type="spellStart"/>
            <w:r w:rsidRPr="00A9591B">
              <w:rPr>
                <w:rFonts w:ascii="Arial" w:hAnsi="Arial" w:cs="Arial"/>
                <w:b w:val="0"/>
                <w:bCs/>
                <w:lang w:eastAsia="en-US"/>
              </w:rPr>
              <w:t>naţională</w:t>
            </w:r>
            <w:proofErr w:type="spellEnd"/>
            <w:r w:rsidRPr="00A9591B">
              <w:rPr>
                <w:rFonts w:ascii="Arial" w:hAnsi="Arial" w:cs="Arial"/>
                <w:b w:val="0"/>
                <w:bCs/>
                <w:lang w:eastAsia="en-US"/>
              </w:rPr>
              <w:t xml:space="preserve"> - CAEN, actualizată prin</w:t>
            </w:r>
            <w:r w:rsidRPr="00A9591B">
              <w:rPr>
                <w:rFonts w:ascii="Arial" w:hAnsi="Arial" w:cs="Arial"/>
                <w:b w:val="0"/>
                <w:bCs/>
                <w:color w:val="0000FF"/>
                <w:u w:val="single"/>
                <w:lang w:eastAsia="en-US"/>
              </w:rPr>
              <w:t xml:space="preserve"> </w:t>
            </w:r>
            <w:r w:rsidRPr="00A9591B">
              <w:rPr>
                <w:rFonts w:ascii="Arial" w:hAnsi="Arial" w:cs="Arial"/>
                <w:b w:val="0"/>
                <w:bCs/>
                <w:lang w:eastAsia="en-US"/>
              </w:rPr>
              <w:t xml:space="preserve">Ordinul </w:t>
            </w:r>
            <w:proofErr w:type="spellStart"/>
            <w:r w:rsidRPr="00A9591B">
              <w:rPr>
                <w:rFonts w:ascii="Arial" w:hAnsi="Arial" w:cs="Arial"/>
                <w:b w:val="0"/>
                <w:bCs/>
                <w:lang w:eastAsia="en-US"/>
              </w:rPr>
              <w:t>preşedintelui</w:t>
            </w:r>
            <w:proofErr w:type="spellEnd"/>
            <w:r w:rsidRPr="00A9591B">
              <w:rPr>
                <w:rFonts w:ascii="Arial" w:hAnsi="Arial" w:cs="Arial"/>
                <w:b w:val="0"/>
                <w:bCs/>
                <w:lang w:eastAsia="en-US"/>
              </w:rPr>
              <w:t xml:space="preserve"> Institutului </w:t>
            </w:r>
            <w:proofErr w:type="spellStart"/>
            <w:r w:rsidRPr="00A9591B">
              <w:rPr>
                <w:rFonts w:ascii="Arial" w:hAnsi="Arial" w:cs="Arial"/>
                <w:b w:val="0"/>
                <w:bCs/>
                <w:lang w:eastAsia="en-US"/>
              </w:rPr>
              <w:t>Naţional</w:t>
            </w:r>
            <w:proofErr w:type="spellEnd"/>
            <w:r w:rsidRPr="00A9591B">
              <w:rPr>
                <w:rFonts w:ascii="Arial" w:hAnsi="Arial" w:cs="Arial"/>
                <w:b w:val="0"/>
                <w:bCs/>
                <w:lang w:eastAsia="en-US"/>
              </w:rPr>
              <w:t xml:space="preserve"> de Statistică nr. 337/2007 privind actualizarea Clasificării </w:t>
            </w:r>
            <w:proofErr w:type="spellStart"/>
            <w:r w:rsidRPr="00A9591B">
              <w:rPr>
                <w:rFonts w:ascii="Arial" w:hAnsi="Arial" w:cs="Arial"/>
                <w:b w:val="0"/>
                <w:bCs/>
                <w:lang w:eastAsia="en-US"/>
              </w:rPr>
              <w:t>activităţilor</w:t>
            </w:r>
            <w:proofErr w:type="spellEnd"/>
            <w:r w:rsidRPr="00A9591B">
              <w:rPr>
                <w:rFonts w:ascii="Arial" w:hAnsi="Arial" w:cs="Arial"/>
                <w:b w:val="0"/>
                <w:bCs/>
                <w:lang w:eastAsia="en-US"/>
              </w:rPr>
              <w:t xml:space="preserve"> din economia </w:t>
            </w:r>
            <w:proofErr w:type="spellStart"/>
            <w:r w:rsidRPr="00A9591B">
              <w:rPr>
                <w:rFonts w:ascii="Arial" w:hAnsi="Arial" w:cs="Arial"/>
                <w:b w:val="0"/>
                <w:bCs/>
                <w:lang w:eastAsia="en-US"/>
              </w:rPr>
              <w:t>naţională</w:t>
            </w:r>
            <w:proofErr w:type="spellEnd"/>
            <w:r w:rsidRPr="00A9591B">
              <w:rPr>
                <w:rFonts w:ascii="Arial" w:hAnsi="Arial" w:cs="Arial"/>
                <w:b w:val="0"/>
                <w:bCs/>
                <w:lang w:eastAsia="en-US"/>
              </w:rPr>
              <w:t xml:space="preserve"> - CAEN, datorează bugetului local al comunei, </w:t>
            </w:r>
            <w:proofErr w:type="spellStart"/>
            <w:r w:rsidRPr="00A9591B">
              <w:rPr>
                <w:rFonts w:ascii="Arial" w:hAnsi="Arial" w:cs="Arial"/>
                <w:b w:val="0"/>
                <w:bCs/>
                <w:lang w:eastAsia="en-US"/>
              </w:rPr>
              <w:t>oraşului</w:t>
            </w:r>
            <w:proofErr w:type="spellEnd"/>
            <w:r w:rsidRPr="00A9591B">
              <w:rPr>
                <w:rFonts w:ascii="Arial" w:hAnsi="Arial" w:cs="Arial"/>
                <w:b w:val="0"/>
                <w:bCs/>
                <w:lang w:eastAsia="en-US"/>
              </w:rPr>
              <w:t xml:space="preserve"> sau municipiului, după caz, în a cărui rază administrativ-teritorială se </w:t>
            </w:r>
            <w:proofErr w:type="spellStart"/>
            <w:r w:rsidRPr="00A9591B">
              <w:rPr>
                <w:rFonts w:ascii="Arial" w:hAnsi="Arial" w:cs="Arial"/>
                <w:b w:val="0"/>
                <w:bCs/>
                <w:lang w:eastAsia="en-US"/>
              </w:rPr>
              <w:t>desfăşoară</w:t>
            </w:r>
            <w:proofErr w:type="spellEnd"/>
            <w:r w:rsidRPr="00A9591B">
              <w:rPr>
                <w:rFonts w:ascii="Arial" w:hAnsi="Arial" w:cs="Arial"/>
                <w:b w:val="0"/>
                <w:bCs/>
                <w:lang w:eastAsia="en-US"/>
              </w:rPr>
              <w:t xml:space="preserve"> activitatea, o taxă pentru eliberarea/vizarea anuală a </w:t>
            </w:r>
            <w:proofErr w:type="spellStart"/>
            <w:r w:rsidRPr="00A9591B">
              <w:rPr>
                <w:rFonts w:ascii="Arial" w:hAnsi="Arial" w:cs="Arial"/>
                <w:b w:val="0"/>
                <w:bCs/>
                <w:lang w:eastAsia="en-US"/>
              </w:rPr>
              <w:t>autorizaţiei</w:t>
            </w:r>
            <w:proofErr w:type="spellEnd"/>
            <w:r w:rsidRPr="00A9591B">
              <w:rPr>
                <w:rFonts w:ascii="Arial" w:hAnsi="Arial" w:cs="Arial"/>
                <w:b w:val="0"/>
                <w:bCs/>
                <w:lang w:eastAsia="en-US"/>
              </w:rPr>
              <w:t xml:space="preserve"> privind </w:t>
            </w:r>
            <w:proofErr w:type="spellStart"/>
            <w:r w:rsidRPr="00A9591B">
              <w:rPr>
                <w:rFonts w:ascii="Arial" w:hAnsi="Arial" w:cs="Arial"/>
                <w:b w:val="0"/>
                <w:bCs/>
                <w:lang w:eastAsia="en-US"/>
              </w:rPr>
              <w:t>desfăşurarea</w:t>
            </w:r>
            <w:proofErr w:type="spellEnd"/>
            <w:r w:rsidRPr="00A9591B">
              <w:rPr>
                <w:rFonts w:ascii="Arial" w:hAnsi="Arial" w:cs="Arial"/>
                <w:b w:val="0"/>
                <w:bCs/>
                <w:lang w:eastAsia="en-US"/>
              </w:rPr>
              <w:t xml:space="preserve"> </w:t>
            </w:r>
            <w:proofErr w:type="spellStart"/>
            <w:r w:rsidRPr="00A9591B">
              <w:rPr>
                <w:rFonts w:ascii="Arial" w:hAnsi="Arial" w:cs="Arial"/>
                <w:b w:val="0"/>
                <w:bCs/>
                <w:lang w:eastAsia="en-US"/>
              </w:rPr>
              <w:t>activităţii</w:t>
            </w:r>
            <w:proofErr w:type="spellEnd"/>
            <w:r w:rsidRPr="00A9591B">
              <w:rPr>
                <w:rFonts w:ascii="Arial" w:hAnsi="Arial" w:cs="Arial"/>
                <w:b w:val="0"/>
                <w:bCs/>
                <w:lang w:eastAsia="en-US"/>
              </w:rPr>
              <w:t xml:space="preserve"> de </w:t>
            </w:r>
            <w:proofErr w:type="spellStart"/>
            <w:r w:rsidRPr="00A9591B">
              <w:rPr>
                <w:rFonts w:ascii="Arial" w:hAnsi="Arial" w:cs="Arial"/>
                <w:b w:val="0"/>
                <w:bCs/>
                <w:lang w:eastAsia="en-US"/>
              </w:rPr>
              <w:t>alimentaţie</w:t>
            </w:r>
            <w:proofErr w:type="spellEnd"/>
            <w:r w:rsidRPr="00A9591B">
              <w:rPr>
                <w:rFonts w:ascii="Arial" w:hAnsi="Arial" w:cs="Arial"/>
                <w:b w:val="0"/>
                <w:bCs/>
                <w:lang w:eastAsia="en-US"/>
              </w:rPr>
              <w:t xml:space="preserve"> publică, în </w:t>
            </w:r>
            <w:proofErr w:type="spellStart"/>
            <w:r w:rsidRPr="00A9591B">
              <w:rPr>
                <w:rFonts w:ascii="Arial" w:hAnsi="Arial" w:cs="Arial"/>
                <w:b w:val="0"/>
                <w:bCs/>
                <w:lang w:eastAsia="en-US"/>
              </w:rPr>
              <w:t>funcţie</w:t>
            </w:r>
            <w:proofErr w:type="spellEnd"/>
            <w:r w:rsidRPr="00A9591B">
              <w:rPr>
                <w:rFonts w:ascii="Arial" w:hAnsi="Arial" w:cs="Arial"/>
                <w:b w:val="0"/>
                <w:bCs/>
                <w:lang w:eastAsia="en-US"/>
              </w:rPr>
              <w:t xml:space="preserve"> de </w:t>
            </w:r>
            <w:proofErr w:type="spellStart"/>
            <w:r w:rsidRPr="00A9591B">
              <w:rPr>
                <w:rFonts w:ascii="Arial" w:hAnsi="Arial" w:cs="Arial"/>
                <w:b w:val="0"/>
                <w:bCs/>
                <w:lang w:eastAsia="en-US"/>
              </w:rPr>
              <w:t>suprafaţa</w:t>
            </w:r>
            <w:proofErr w:type="spellEnd"/>
            <w:r w:rsidRPr="00A9591B">
              <w:rPr>
                <w:rFonts w:ascii="Arial" w:hAnsi="Arial" w:cs="Arial"/>
                <w:b w:val="0"/>
                <w:bCs/>
                <w:lang w:eastAsia="en-US"/>
              </w:rPr>
              <w:t xml:space="preserve"> aferentă </w:t>
            </w:r>
            <w:proofErr w:type="spellStart"/>
            <w:r w:rsidRPr="00A9591B">
              <w:rPr>
                <w:rFonts w:ascii="Arial" w:hAnsi="Arial" w:cs="Arial"/>
                <w:b w:val="0"/>
                <w:bCs/>
                <w:lang w:eastAsia="en-US"/>
              </w:rPr>
              <w:t>activităţilor</w:t>
            </w:r>
            <w:proofErr w:type="spellEnd"/>
            <w:r w:rsidRPr="00A9591B">
              <w:rPr>
                <w:rFonts w:ascii="Arial" w:hAnsi="Arial" w:cs="Arial"/>
                <w:b w:val="0"/>
                <w:bCs/>
                <w:lang w:eastAsia="en-US"/>
              </w:rPr>
              <w:t xml:space="preserve"> respective, în sumă de</w:t>
            </w:r>
          </w:p>
        </w:tc>
        <w:tc>
          <w:tcPr>
            <w:tcW w:w="4886" w:type="dxa"/>
          </w:tcPr>
          <w:p w14:paraId="660AC2E9" w14:textId="77777777" w:rsidR="00A9591B" w:rsidRPr="00A9591B" w:rsidRDefault="00A9591B" w:rsidP="007E3F40">
            <w:pPr>
              <w:pStyle w:val="Subsol"/>
              <w:tabs>
                <w:tab w:val="left" w:pos="720"/>
              </w:tabs>
              <w:jc w:val="center"/>
              <w:rPr>
                <w:rFonts w:ascii="Arial" w:hAnsi="Arial" w:cs="Arial"/>
                <w:b w:val="0"/>
                <w:bCs/>
                <w:lang w:val="en-US" w:eastAsia="en-US"/>
              </w:rPr>
            </w:pPr>
            <w:r w:rsidRPr="00A9591B">
              <w:rPr>
                <w:rFonts w:ascii="Arial" w:hAnsi="Arial" w:cs="Arial"/>
                <w:b w:val="0"/>
                <w:bCs/>
                <w:lang w:val="en-US" w:eastAsia="en-US"/>
              </w:rPr>
              <w:t xml:space="preserve">a)  310 lei, </w:t>
            </w:r>
            <w:proofErr w:type="spellStart"/>
            <w:r w:rsidRPr="00A9591B">
              <w:rPr>
                <w:rFonts w:ascii="Arial" w:hAnsi="Arial" w:cs="Arial"/>
                <w:b w:val="0"/>
                <w:bCs/>
                <w:lang w:val="en-US" w:eastAsia="en-US"/>
              </w:rPr>
              <w:t>pentru</w:t>
            </w:r>
            <w:proofErr w:type="spellEnd"/>
            <w:r w:rsidRPr="00A9591B">
              <w:rPr>
                <w:rFonts w:ascii="Arial" w:hAnsi="Arial" w:cs="Arial"/>
                <w:b w:val="0"/>
                <w:bCs/>
                <w:lang w:val="en-US" w:eastAsia="en-US"/>
              </w:rPr>
              <w:t xml:space="preserve"> o </w:t>
            </w:r>
            <w:proofErr w:type="spellStart"/>
            <w:r w:rsidRPr="00A9591B">
              <w:rPr>
                <w:rFonts w:ascii="Arial" w:hAnsi="Arial" w:cs="Arial"/>
                <w:b w:val="0"/>
                <w:bCs/>
                <w:lang w:val="en-US" w:eastAsia="en-US"/>
              </w:rPr>
              <w:t>suprafaţă</w:t>
            </w:r>
            <w:proofErr w:type="spellEnd"/>
            <w:r w:rsidRPr="00A9591B">
              <w:rPr>
                <w:rFonts w:ascii="Arial" w:hAnsi="Arial" w:cs="Arial"/>
                <w:b w:val="0"/>
                <w:bCs/>
                <w:lang w:val="en-US" w:eastAsia="en-US"/>
              </w:rPr>
              <w:t xml:space="preserve"> de </w:t>
            </w:r>
            <w:proofErr w:type="spellStart"/>
            <w:r w:rsidRPr="00A9591B">
              <w:rPr>
                <w:rFonts w:ascii="Arial" w:hAnsi="Arial" w:cs="Arial"/>
                <w:b w:val="0"/>
                <w:bCs/>
                <w:lang w:val="en-US" w:eastAsia="en-US"/>
              </w:rPr>
              <w:t>până</w:t>
            </w:r>
            <w:proofErr w:type="spellEnd"/>
            <w:r w:rsidRPr="00A9591B">
              <w:rPr>
                <w:rFonts w:ascii="Arial" w:hAnsi="Arial" w:cs="Arial"/>
                <w:b w:val="0"/>
                <w:bCs/>
                <w:lang w:val="en-US" w:eastAsia="en-US"/>
              </w:rPr>
              <w:t xml:space="preserve"> la 500 m², </w:t>
            </w:r>
            <w:proofErr w:type="spellStart"/>
            <w:r w:rsidRPr="00A9591B">
              <w:rPr>
                <w:rFonts w:ascii="Arial" w:hAnsi="Arial" w:cs="Arial"/>
                <w:b w:val="0"/>
                <w:bCs/>
                <w:lang w:val="en-US" w:eastAsia="en-US"/>
              </w:rPr>
              <w:t>inclusiv</w:t>
            </w:r>
            <w:proofErr w:type="spellEnd"/>
            <w:r w:rsidRPr="00A9591B">
              <w:rPr>
                <w:rFonts w:ascii="Arial" w:hAnsi="Arial" w:cs="Arial"/>
                <w:b w:val="0"/>
                <w:bCs/>
                <w:lang w:val="en-US" w:eastAsia="en-US"/>
              </w:rPr>
              <w:t>;</w:t>
            </w:r>
          </w:p>
          <w:p w14:paraId="6E6F8942" w14:textId="45E461C6" w:rsidR="00A9591B" w:rsidRPr="00A9591B" w:rsidRDefault="00A9591B" w:rsidP="007E3F40">
            <w:pPr>
              <w:jc w:val="center"/>
              <w:rPr>
                <w:rFonts w:ascii="Arial" w:hAnsi="Arial" w:cs="Arial"/>
                <w:b w:val="0"/>
                <w:bCs/>
              </w:rPr>
            </w:pPr>
            <w:r w:rsidRPr="00A9591B">
              <w:rPr>
                <w:rFonts w:ascii="Arial" w:hAnsi="Arial" w:cs="Arial"/>
                <w:b w:val="0"/>
                <w:bCs/>
                <w:lang w:val="en-US" w:eastAsia="en-US"/>
              </w:rPr>
              <w:t xml:space="preserve">b) 621 lei </w:t>
            </w:r>
            <w:proofErr w:type="spellStart"/>
            <w:r w:rsidRPr="00A9591B">
              <w:rPr>
                <w:rFonts w:ascii="Arial" w:hAnsi="Arial" w:cs="Arial"/>
                <w:b w:val="0"/>
                <w:bCs/>
                <w:lang w:val="en-US" w:eastAsia="en-US"/>
              </w:rPr>
              <w:t>pentru</w:t>
            </w:r>
            <w:proofErr w:type="spellEnd"/>
            <w:r w:rsidRPr="00A9591B">
              <w:rPr>
                <w:rFonts w:ascii="Arial" w:hAnsi="Arial" w:cs="Arial"/>
                <w:b w:val="0"/>
                <w:bCs/>
                <w:lang w:val="en-US" w:eastAsia="en-US"/>
              </w:rPr>
              <w:t xml:space="preserve"> o </w:t>
            </w:r>
            <w:proofErr w:type="spellStart"/>
            <w:r w:rsidRPr="00A9591B">
              <w:rPr>
                <w:rFonts w:ascii="Arial" w:hAnsi="Arial" w:cs="Arial"/>
                <w:b w:val="0"/>
                <w:bCs/>
                <w:lang w:val="en-US" w:eastAsia="en-US"/>
              </w:rPr>
              <w:t>suprafaţă</w:t>
            </w:r>
            <w:proofErr w:type="spellEnd"/>
            <w:r w:rsidRPr="00A9591B">
              <w:rPr>
                <w:rFonts w:ascii="Arial" w:hAnsi="Arial" w:cs="Arial"/>
                <w:b w:val="0"/>
                <w:bCs/>
                <w:lang w:val="en-US" w:eastAsia="en-US"/>
              </w:rPr>
              <w:t xml:space="preserve"> </w:t>
            </w:r>
            <w:proofErr w:type="spellStart"/>
            <w:r w:rsidRPr="00A9591B">
              <w:rPr>
                <w:rFonts w:ascii="Arial" w:hAnsi="Arial" w:cs="Arial"/>
                <w:b w:val="0"/>
                <w:bCs/>
                <w:lang w:val="en-US" w:eastAsia="en-US"/>
              </w:rPr>
              <w:t>mai</w:t>
            </w:r>
            <w:proofErr w:type="spellEnd"/>
            <w:r w:rsidRPr="00A9591B">
              <w:rPr>
                <w:rFonts w:ascii="Arial" w:hAnsi="Arial" w:cs="Arial"/>
                <w:b w:val="0"/>
                <w:bCs/>
                <w:lang w:val="en-US" w:eastAsia="en-US"/>
              </w:rPr>
              <w:t xml:space="preserve"> mare de 500 m².</w:t>
            </w:r>
          </w:p>
        </w:tc>
      </w:tr>
    </w:tbl>
    <w:p w14:paraId="070163BA" w14:textId="77777777" w:rsidR="00A9591B" w:rsidRPr="008E7C83" w:rsidRDefault="00A9591B" w:rsidP="007E3F40">
      <w:pPr>
        <w:jc w:val="both"/>
        <w:rPr>
          <w:rFonts w:ascii="Arial" w:hAnsi="Arial" w:cs="Arial"/>
          <w:b w:val="0"/>
        </w:rPr>
      </w:pPr>
    </w:p>
    <w:p w14:paraId="29628B63"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color w:val="auto"/>
        </w:rPr>
        <w:t xml:space="preserve">   Art. 24. (476) </w:t>
      </w:r>
      <w:r w:rsidRPr="008E7C83">
        <w:rPr>
          <w:rStyle w:val="articol1"/>
          <w:rFonts w:ascii="Arial" w:hAnsi="Arial" w:cs="Arial"/>
          <w:color w:val="auto"/>
        </w:rPr>
        <w:t>-</w:t>
      </w:r>
      <w:r w:rsidRPr="008E7C83">
        <w:rPr>
          <w:rFonts w:ascii="Arial" w:hAnsi="Arial" w:cs="Arial"/>
          <w:color w:val="000000"/>
        </w:rPr>
        <w:t xml:space="preserve"> Scutiri</w:t>
      </w:r>
      <w:r w:rsidRPr="008E7C83">
        <w:rPr>
          <w:rFonts w:ascii="Arial" w:hAnsi="Arial" w:cs="Arial"/>
          <w:b w:val="0"/>
          <w:color w:val="000000"/>
        </w:rPr>
        <w:t xml:space="preserve"> </w:t>
      </w:r>
    </w:p>
    <w:p w14:paraId="448A1122"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w:t>
      </w:r>
      <w:r w:rsidRPr="008E7C83">
        <w:rPr>
          <w:rFonts w:ascii="Arial" w:hAnsi="Arial" w:cs="Arial"/>
          <w:b w:val="0"/>
          <w:color w:val="000000"/>
        </w:rPr>
        <w:t xml:space="preserve"> Sunt scutite de taxa pentru eliberarea certificatelor, avizelor şi </w:t>
      </w:r>
      <w:proofErr w:type="spellStart"/>
      <w:r w:rsidRPr="008E7C83">
        <w:rPr>
          <w:rFonts w:ascii="Arial" w:hAnsi="Arial" w:cs="Arial"/>
          <w:b w:val="0"/>
          <w:color w:val="000000"/>
        </w:rPr>
        <w:t>autorizaţiilor</w:t>
      </w:r>
      <w:proofErr w:type="spellEnd"/>
      <w:r w:rsidRPr="008E7C83">
        <w:rPr>
          <w:rFonts w:ascii="Arial" w:hAnsi="Arial" w:cs="Arial"/>
          <w:b w:val="0"/>
          <w:color w:val="000000"/>
        </w:rPr>
        <w:t xml:space="preserve"> următoarele: </w:t>
      </w:r>
    </w:p>
    <w:p w14:paraId="7FC019B8"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a)</w:t>
      </w:r>
      <w:r w:rsidRPr="008E7C83">
        <w:rPr>
          <w:rFonts w:ascii="Arial" w:hAnsi="Arial" w:cs="Arial"/>
          <w:b w:val="0"/>
          <w:color w:val="000000"/>
        </w:rPr>
        <w:t xml:space="preserve"> certificatele, avizele şi </w:t>
      </w:r>
      <w:proofErr w:type="spellStart"/>
      <w:r w:rsidRPr="008E7C83">
        <w:rPr>
          <w:rFonts w:ascii="Arial" w:hAnsi="Arial" w:cs="Arial"/>
          <w:b w:val="0"/>
          <w:color w:val="000000"/>
        </w:rPr>
        <w:t>autorizaţiile</w:t>
      </w:r>
      <w:proofErr w:type="spellEnd"/>
      <w:r w:rsidRPr="008E7C83">
        <w:rPr>
          <w:rFonts w:ascii="Arial" w:hAnsi="Arial" w:cs="Arial"/>
          <w:b w:val="0"/>
          <w:color w:val="000000"/>
        </w:rPr>
        <w:t xml:space="preserve"> ai căror beneficiari sunt veterani de război, văduve de război sau văduve nerecăsătorite ale veteranilor de război; </w:t>
      </w:r>
    </w:p>
    <w:p w14:paraId="07A795EB"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b)</w:t>
      </w:r>
      <w:r w:rsidRPr="008E7C83">
        <w:rPr>
          <w:rFonts w:ascii="Arial" w:hAnsi="Arial" w:cs="Arial"/>
          <w:b w:val="0"/>
          <w:color w:val="000000"/>
        </w:rPr>
        <w:t xml:space="preserve"> certificatele, avizele şi </w:t>
      </w:r>
      <w:proofErr w:type="spellStart"/>
      <w:r w:rsidRPr="008E7C83">
        <w:rPr>
          <w:rFonts w:ascii="Arial" w:hAnsi="Arial" w:cs="Arial"/>
          <w:b w:val="0"/>
          <w:color w:val="000000"/>
        </w:rPr>
        <w:t>autorizaţiile</w:t>
      </w:r>
      <w:proofErr w:type="spellEnd"/>
      <w:r w:rsidRPr="008E7C83">
        <w:rPr>
          <w:rFonts w:ascii="Arial" w:hAnsi="Arial" w:cs="Arial"/>
          <w:b w:val="0"/>
          <w:color w:val="000000"/>
        </w:rPr>
        <w:t xml:space="preserve"> ai căror beneficiari sunt persoanele prevăzute la </w:t>
      </w:r>
      <w:hyperlink r:id="rId14" w:tooltip="Decret-lege nr. 118/1990 - Consiliul Provizoriu de Uniune Naţională" w:history="1">
        <w:r w:rsidRPr="009675FC">
          <w:rPr>
            <w:rStyle w:val="Hyperlink"/>
            <w:rFonts w:ascii="Arial" w:hAnsi="Arial" w:cs="Arial"/>
            <w:b w:val="0"/>
            <w:bCs/>
            <w:color w:val="auto"/>
          </w:rPr>
          <w:t>art. 1</w:t>
        </w:r>
      </w:hyperlink>
      <w:r w:rsidRPr="009675FC">
        <w:rPr>
          <w:rFonts w:ascii="Arial" w:hAnsi="Arial" w:cs="Arial"/>
          <w:b w:val="0"/>
        </w:rPr>
        <w:t xml:space="preserve"> din Decretul-lege nr. 118/1990, republicat, cu modificările şi completările ulterioare, si persoanele fizice prevazute la art. 1 din OG nr. 105/1999 aprobata cu modificari si </w:t>
      </w:r>
      <w:proofErr w:type="spellStart"/>
      <w:r w:rsidRPr="009675FC">
        <w:rPr>
          <w:rFonts w:ascii="Arial" w:hAnsi="Arial" w:cs="Arial"/>
          <w:b w:val="0"/>
        </w:rPr>
        <w:t>comple</w:t>
      </w:r>
      <w:r w:rsidRPr="008E7C83">
        <w:rPr>
          <w:rFonts w:ascii="Arial" w:hAnsi="Arial" w:cs="Arial"/>
          <w:b w:val="0"/>
          <w:color w:val="000000"/>
        </w:rPr>
        <w:t>tari</w:t>
      </w:r>
      <w:proofErr w:type="spellEnd"/>
      <w:r w:rsidRPr="008E7C83">
        <w:rPr>
          <w:rFonts w:ascii="Arial" w:hAnsi="Arial" w:cs="Arial"/>
          <w:b w:val="0"/>
          <w:color w:val="000000"/>
        </w:rPr>
        <w:t xml:space="preserve"> prin Legea nr. 189/2000, cu </w:t>
      </w:r>
      <w:proofErr w:type="spellStart"/>
      <w:r w:rsidRPr="008E7C83">
        <w:rPr>
          <w:rFonts w:ascii="Arial" w:hAnsi="Arial" w:cs="Arial"/>
          <w:b w:val="0"/>
          <w:color w:val="000000"/>
        </w:rPr>
        <w:t>modificarile</w:t>
      </w:r>
      <w:proofErr w:type="spellEnd"/>
      <w:r w:rsidRPr="008E7C83">
        <w:rPr>
          <w:rFonts w:ascii="Arial" w:hAnsi="Arial" w:cs="Arial"/>
          <w:b w:val="0"/>
          <w:color w:val="000000"/>
        </w:rPr>
        <w:t xml:space="preserve"> si </w:t>
      </w:r>
      <w:proofErr w:type="spellStart"/>
      <w:r w:rsidRPr="008E7C83">
        <w:rPr>
          <w:rFonts w:ascii="Arial" w:hAnsi="Arial" w:cs="Arial"/>
          <w:b w:val="0"/>
          <w:color w:val="000000"/>
        </w:rPr>
        <w:t>completarile</w:t>
      </w:r>
      <w:proofErr w:type="spellEnd"/>
      <w:r w:rsidRPr="008E7C83">
        <w:rPr>
          <w:rFonts w:ascii="Arial" w:hAnsi="Arial" w:cs="Arial"/>
          <w:b w:val="0"/>
          <w:color w:val="000000"/>
        </w:rPr>
        <w:t xml:space="preserve"> ulterioare; </w:t>
      </w:r>
    </w:p>
    <w:p w14:paraId="432F0567"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c)</w:t>
      </w:r>
      <w:r w:rsidRPr="008E7C83">
        <w:rPr>
          <w:rFonts w:ascii="Arial" w:hAnsi="Arial" w:cs="Arial"/>
          <w:b w:val="0"/>
          <w:color w:val="000000"/>
        </w:rPr>
        <w:t xml:space="preserve"> certificatele de urbanism şi </w:t>
      </w:r>
      <w:proofErr w:type="spellStart"/>
      <w:r w:rsidRPr="008E7C83">
        <w:rPr>
          <w:rFonts w:ascii="Arial" w:hAnsi="Arial" w:cs="Arial"/>
          <w:b w:val="0"/>
          <w:color w:val="000000"/>
        </w:rPr>
        <w:t>autorizaţiile</w:t>
      </w:r>
      <w:proofErr w:type="spellEnd"/>
      <w:r w:rsidRPr="008E7C83">
        <w:rPr>
          <w:rFonts w:ascii="Arial" w:hAnsi="Arial" w:cs="Arial"/>
          <w:b w:val="0"/>
          <w:color w:val="000000"/>
        </w:rPr>
        <w:t xml:space="preserve"> de construire pentru </w:t>
      </w:r>
      <w:proofErr w:type="spellStart"/>
      <w:r w:rsidRPr="008E7C83">
        <w:rPr>
          <w:rFonts w:ascii="Arial" w:hAnsi="Arial" w:cs="Arial"/>
          <w:b w:val="0"/>
          <w:color w:val="000000"/>
        </w:rPr>
        <w:t>lăcaşuri</w:t>
      </w:r>
      <w:proofErr w:type="spellEnd"/>
      <w:r w:rsidRPr="008E7C83">
        <w:rPr>
          <w:rFonts w:ascii="Arial" w:hAnsi="Arial" w:cs="Arial"/>
          <w:b w:val="0"/>
          <w:color w:val="000000"/>
        </w:rPr>
        <w:t xml:space="preserve"> de cult sau </w:t>
      </w:r>
      <w:proofErr w:type="spellStart"/>
      <w:r w:rsidRPr="008E7C83">
        <w:rPr>
          <w:rFonts w:ascii="Arial" w:hAnsi="Arial" w:cs="Arial"/>
          <w:b w:val="0"/>
          <w:color w:val="000000"/>
        </w:rPr>
        <w:t>construcţii</w:t>
      </w:r>
      <w:proofErr w:type="spellEnd"/>
      <w:r w:rsidRPr="008E7C83">
        <w:rPr>
          <w:rFonts w:ascii="Arial" w:hAnsi="Arial" w:cs="Arial"/>
          <w:b w:val="0"/>
          <w:color w:val="000000"/>
        </w:rPr>
        <w:t xml:space="preserve">-anexă; </w:t>
      </w:r>
    </w:p>
    <w:p w14:paraId="7DEF209F"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lastRenderedPageBreak/>
        <w:t>   d)</w:t>
      </w:r>
      <w:r w:rsidRPr="008E7C83">
        <w:rPr>
          <w:rFonts w:ascii="Arial" w:hAnsi="Arial" w:cs="Arial"/>
          <w:b w:val="0"/>
          <w:color w:val="000000"/>
        </w:rPr>
        <w:t xml:space="preserve"> certificatele de urbanism şi </w:t>
      </w:r>
      <w:proofErr w:type="spellStart"/>
      <w:r w:rsidRPr="008E7C83">
        <w:rPr>
          <w:rFonts w:ascii="Arial" w:hAnsi="Arial" w:cs="Arial"/>
          <w:b w:val="0"/>
          <w:color w:val="000000"/>
        </w:rPr>
        <w:t>autorizaţiile</w:t>
      </w:r>
      <w:proofErr w:type="spellEnd"/>
      <w:r w:rsidRPr="008E7C83">
        <w:rPr>
          <w:rFonts w:ascii="Arial" w:hAnsi="Arial" w:cs="Arial"/>
          <w:b w:val="0"/>
          <w:color w:val="000000"/>
        </w:rPr>
        <w:t xml:space="preserve"> de construire pentru dezvoltarea, modernizarea sau reabilitarea infrastructurilor din transporturi care </w:t>
      </w:r>
      <w:proofErr w:type="spellStart"/>
      <w:r w:rsidRPr="008E7C83">
        <w:rPr>
          <w:rFonts w:ascii="Arial" w:hAnsi="Arial" w:cs="Arial"/>
          <w:b w:val="0"/>
          <w:color w:val="000000"/>
        </w:rPr>
        <w:t>aparţin</w:t>
      </w:r>
      <w:proofErr w:type="spellEnd"/>
      <w:r w:rsidRPr="008E7C83">
        <w:rPr>
          <w:rFonts w:ascii="Arial" w:hAnsi="Arial" w:cs="Arial"/>
          <w:b w:val="0"/>
          <w:color w:val="000000"/>
        </w:rPr>
        <w:t xml:space="preserve"> domeniului public al statului; </w:t>
      </w:r>
    </w:p>
    <w:p w14:paraId="59C37CA8"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e)</w:t>
      </w:r>
      <w:r w:rsidRPr="008E7C83">
        <w:rPr>
          <w:rFonts w:ascii="Arial" w:hAnsi="Arial" w:cs="Arial"/>
          <w:b w:val="0"/>
          <w:color w:val="000000"/>
        </w:rPr>
        <w:t xml:space="preserve"> certificatele de urbanism şi </w:t>
      </w:r>
      <w:proofErr w:type="spellStart"/>
      <w:r w:rsidRPr="008E7C83">
        <w:rPr>
          <w:rFonts w:ascii="Arial" w:hAnsi="Arial" w:cs="Arial"/>
          <w:b w:val="0"/>
          <w:color w:val="000000"/>
        </w:rPr>
        <w:t>autorizaţiile</w:t>
      </w:r>
      <w:proofErr w:type="spellEnd"/>
      <w:r w:rsidRPr="008E7C83">
        <w:rPr>
          <w:rFonts w:ascii="Arial" w:hAnsi="Arial" w:cs="Arial"/>
          <w:b w:val="0"/>
          <w:color w:val="000000"/>
        </w:rPr>
        <w:t xml:space="preserve"> de construire pentru lucrările de interes public </w:t>
      </w:r>
      <w:proofErr w:type="spellStart"/>
      <w:r w:rsidRPr="008E7C83">
        <w:rPr>
          <w:rFonts w:ascii="Arial" w:hAnsi="Arial" w:cs="Arial"/>
          <w:b w:val="0"/>
          <w:color w:val="000000"/>
        </w:rPr>
        <w:t>naţional</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judeţean</w:t>
      </w:r>
      <w:proofErr w:type="spellEnd"/>
      <w:r w:rsidRPr="008E7C83">
        <w:rPr>
          <w:rFonts w:ascii="Arial" w:hAnsi="Arial" w:cs="Arial"/>
          <w:b w:val="0"/>
          <w:color w:val="000000"/>
        </w:rPr>
        <w:t xml:space="preserve"> sau local; </w:t>
      </w:r>
    </w:p>
    <w:p w14:paraId="3B920D7A"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f)</w:t>
      </w:r>
      <w:r w:rsidRPr="008E7C83">
        <w:rPr>
          <w:rFonts w:ascii="Arial" w:hAnsi="Arial" w:cs="Arial"/>
          <w:b w:val="0"/>
          <w:color w:val="000000"/>
        </w:rPr>
        <w:t xml:space="preserve"> certificatele de urbanism şi </w:t>
      </w:r>
      <w:proofErr w:type="spellStart"/>
      <w:r w:rsidRPr="008E7C83">
        <w:rPr>
          <w:rFonts w:ascii="Arial" w:hAnsi="Arial" w:cs="Arial"/>
          <w:b w:val="0"/>
          <w:color w:val="000000"/>
        </w:rPr>
        <w:t>autorizaţiile</w:t>
      </w:r>
      <w:proofErr w:type="spellEnd"/>
      <w:r w:rsidRPr="008E7C83">
        <w:rPr>
          <w:rFonts w:ascii="Arial" w:hAnsi="Arial" w:cs="Arial"/>
          <w:b w:val="0"/>
          <w:color w:val="000000"/>
        </w:rPr>
        <w:t xml:space="preserve"> de construire, dacă beneficiarul </w:t>
      </w:r>
      <w:proofErr w:type="spellStart"/>
      <w:r w:rsidRPr="008E7C83">
        <w:rPr>
          <w:rFonts w:ascii="Arial" w:hAnsi="Arial" w:cs="Arial"/>
          <w:b w:val="0"/>
          <w:color w:val="000000"/>
        </w:rPr>
        <w:t>construcţiei</w:t>
      </w:r>
      <w:proofErr w:type="spellEnd"/>
      <w:r w:rsidRPr="008E7C83">
        <w:rPr>
          <w:rFonts w:ascii="Arial" w:hAnsi="Arial" w:cs="Arial"/>
          <w:b w:val="0"/>
          <w:color w:val="000000"/>
        </w:rPr>
        <w:t xml:space="preserve"> este o </w:t>
      </w:r>
      <w:proofErr w:type="spellStart"/>
      <w:r w:rsidRPr="008E7C83">
        <w:rPr>
          <w:rFonts w:ascii="Arial" w:hAnsi="Arial" w:cs="Arial"/>
          <w:b w:val="0"/>
          <w:color w:val="000000"/>
        </w:rPr>
        <w:t>instituţie</w:t>
      </w:r>
      <w:proofErr w:type="spellEnd"/>
      <w:r w:rsidRPr="008E7C83">
        <w:rPr>
          <w:rFonts w:ascii="Arial" w:hAnsi="Arial" w:cs="Arial"/>
          <w:b w:val="0"/>
          <w:color w:val="000000"/>
        </w:rPr>
        <w:t xml:space="preserve"> publică; </w:t>
      </w:r>
    </w:p>
    <w:p w14:paraId="6D1BCFFE"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g)</w:t>
      </w:r>
      <w:r w:rsidRPr="008E7C83">
        <w:rPr>
          <w:rFonts w:ascii="Arial" w:hAnsi="Arial" w:cs="Arial"/>
          <w:b w:val="0"/>
          <w:color w:val="000000"/>
        </w:rPr>
        <w:t xml:space="preserve"> </w:t>
      </w:r>
      <w:proofErr w:type="spellStart"/>
      <w:r w:rsidRPr="008E7C83">
        <w:rPr>
          <w:rFonts w:ascii="Arial" w:hAnsi="Arial" w:cs="Arial"/>
          <w:b w:val="0"/>
          <w:color w:val="000000"/>
        </w:rPr>
        <w:t>autorizaţiile</w:t>
      </w:r>
      <w:proofErr w:type="spellEnd"/>
      <w:r w:rsidRPr="008E7C83">
        <w:rPr>
          <w:rFonts w:ascii="Arial" w:hAnsi="Arial" w:cs="Arial"/>
          <w:b w:val="0"/>
          <w:color w:val="000000"/>
        </w:rPr>
        <w:t xml:space="preserve"> de construire pentru autostrăzile şi căile ferate atribuite prin concesionare, conform legii; </w:t>
      </w:r>
    </w:p>
    <w:p w14:paraId="5F0738D6"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h)</w:t>
      </w:r>
      <w:r w:rsidRPr="008E7C83">
        <w:rPr>
          <w:rFonts w:ascii="Arial" w:hAnsi="Arial" w:cs="Arial"/>
          <w:b w:val="0"/>
          <w:color w:val="000000"/>
        </w:rPr>
        <w:t xml:space="preserve"> certificatele de urbanism şi </w:t>
      </w:r>
      <w:proofErr w:type="spellStart"/>
      <w:r w:rsidRPr="008E7C83">
        <w:rPr>
          <w:rFonts w:ascii="Arial" w:hAnsi="Arial" w:cs="Arial"/>
          <w:b w:val="0"/>
          <w:color w:val="000000"/>
        </w:rPr>
        <w:t>autorizaţiile</w:t>
      </w:r>
      <w:proofErr w:type="spellEnd"/>
      <w:r w:rsidRPr="008E7C83">
        <w:rPr>
          <w:rFonts w:ascii="Arial" w:hAnsi="Arial" w:cs="Arial"/>
          <w:b w:val="0"/>
          <w:color w:val="000000"/>
        </w:rPr>
        <w:t xml:space="preserve"> de construire, dacă beneficiarul </w:t>
      </w:r>
      <w:proofErr w:type="spellStart"/>
      <w:r w:rsidRPr="008E7C83">
        <w:rPr>
          <w:rFonts w:ascii="Arial" w:hAnsi="Arial" w:cs="Arial"/>
          <w:b w:val="0"/>
          <w:color w:val="000000"/>
        </w:rPr>
        <w:t>construcţiei</w:t>
      </w:r>
      <w:proofErr w:type="spellEnd"/>
      <w:r w:rsidRPr="008E7C83">
        <w:rPr>
          <w:rFonts w:ascii="Arial" w:hAnsi="Arial" w:cs="Arial"/>
          <w:b w:val="0"/>
          <w:color w:val="000000"/>
        </w:rPr>
        <w:t xml:space="preserve"> este o </w:t>
      </w:r>
      <w:proofErr w:type="spellStart"/>
      <w:r w:rsidRPr="008E7C83">
        <w:rPr>
          <w:rFonts w:ascii="Arial" w:hAnsi="Arial" w:cs="Arial"/>
          <w:b w:val="0"/>
          <w:color w:val="000000"/>
        </w:rPr>
        <w:t>instituţie</w:t>
      </w:r>
      <w:proofErr w:type="spellEnd"/>
      <w:r w:rsidRPr="008E7C83">
        <w:rPr>
          <w:rFonts w:ascii="Arial" w:hAnsi="Arial" w:cs="Arial"/>
          <w:b w:val="0"/>
          <w:color w:val="000000"/>
        </w:rPr>
        <w:t xml:space="preserve"> sau o unitate care </w:t>
      </w:r>
      <w:proofErr w:type="spellStart"/>
      <w:r w:rsidRPr="008E7C83">
        <w:rPr>
          <w:rFonts w:ascii="Arial" w:hAnsi="Arial" w:cs="Arial"/>
          <w:b w:val="0"/>
          <w:color w:val="000000"/>
        </w:rPr>
        <w:t>funcţionează</w:t>
      </w:r>
      <w:proofErr w:type="spellEnd"/>
      <w:r w:rsidRPr="008E7C83">
        <w:rPr>
          <w:rFonts w:ascii="Arial" w:hAnsi="Arial" w:cs="Arial"/>
          <w:b w:val="0"/>
          <w:color w:val="000000"/>
        </w:rPr>
        <w:t xml:space="preserve"> sub coordonarea Ministerului </w:t>
      </w:r>
      <w:proofErr w:type="spellStart"/>
      <w:r w:rsidRPr="008E7C83">
        <w:rPr>
          <w:rFonts w:ascii="Arial" w:hAnsi="Arial" w:cs="Arial"/>
          <w:b w:val="0"/>
          <w:color w:val="000000"/>
        </w:rPr>
        <w:t>Educaţiei</w:t>
      </w:r>
      <w:proofErr w:type="spellEnd"/>
      <w:r w:rsidRPr="008E7C83">
        <w:rPr>
          <w:rFonts w:ascii="Arial" w:hAnsi="Arial" w:cs="Arial"/>
          <w:b w:val="0"/>
          <w:color w:val="000000"/>
        </w:rPr>
        <w:t xml:space="preserve"> şi Cercetării </w:t>
      </w:r>
      <w:proofErr w:type="spellStart"/>
      <w:r w:rsidRPr="008E7C83">
        <w:rPr>
          <w:rFonts w:ascii="Arial" w:hAnsi="Arial" w:cs="Arial"/>
          <w:b w:val="0"/>
          <w:color w:val="000000"/>
        </w:rPr>
        <w:t>Ştiinţifice</w:t>
      </w:r>
      <w:proofErr w:type="spellEnd"/>
      <w:r w:rsidRPr="008E7C83">
        <w:rPr>
          <w:rFonts w:ascii="Arial" w:hAnsi="Arial" w:cs="Arial"/>
          <w:b w:val="0"/>
          <w:color w:val="000000"/>
        </w:rPr>
        <w:t xml:space="preserve"> sau a Ministerului Tineretului şi Sportului; </w:t>
      </w:r>
    </w:p>
    <w:p w14:paraId="331C436F"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i)</w:t>
      </w:r>
      <w:r w:rsidRPr="008E7C83">
        <w:rPr>
          <w:rFonts w:ascii="Arial" w:hAnsi="Arial" w:cs="Arial"/>
          <w:b w:val="0"/>
          <w:color w:val="000000"/>
        </w:rPr>
        <w:t xml:space="preserve"> certificat de urbanism sau </w:t>
      </w:r>
      <w:proofErr w:type="spellStart"/>
      <w:r w:rsidRPr="008E7C83">
        <w:rPr>
          <w:rFonts w:ascii="Arial" w:hAnsi="Arial" w:cs="Arial"/>
          <w:b w:val="0"/>
          <w:color w:val="000000"/>
        </w:rPr>
        <w:t>autorizaţie</w:t>
      </w:r>
      <w:proofErr w:type="spellEnd"/>
      <w:r w:rsidRPr="008E7C83">
        <w:rPr>
          <w:rFonts w:ascii="Arial" w:hAnsi="Arial" w:cs="Arial"/>
          <w:b w:val="0"/>
          <w:color w:val="000000"/>
        </w:rPr>
        <w:t xml:space="preserve"> de construire, dacă beneficiarul </w:t>
      </w:r>
      <w:proofErr w:type="spellStart"/>
      <w:r w:rsidRPr="008E7C83">
        <w:rPr>
          <w:rFonts w:ascii="Arial" w:hAnsi="Arial" w:cs="Arial"/>
          <w:b w:val="0"/>
          <w:color w:val="000000"/>
        </w:rPr>
        <w:t>construcţiei</w:t>
      </w:r>
      <w:proofErr w:type="spellEnd"/>
      <w:r w:rsidRPr="008E7C83">
        <w:rPr>
          <w:rFonts w:ascii="Arial" w:hAnsi="Arial" w:cs="Arial"/>
          <w:b w:val="0"/>
          <w:color w:val="000000"/>
        </w:rPr>
        <w:t xml:space="preserve"> este o </w:t>
      </w:r>
      <w:proofErr w:type="spellStart"/>
      <w:r w:rsidRPr="008E7C83">
        <w:rPr>
          <w:rFonts w:ascii="Arial" w:hAnsi="Arial" w:cs="Arial"/>
          <w:b w:val="0"/>
          <w:color w:val="000000"/>
        </w:rPr>
        <w:t>fundaţie</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înfiinţată</w:t>
      </w:r>
      <w:proofErr w:type="spellEnd"/>
      <w:r w:rsidRPr="008E7C83">
        <w:rPr>
          <w:rFonts w:ascii="Arial" w:hAnsi="Arial" w:cs="Arial"/>
          <w:b w:val="0"/>
          <w:color w:val="000000"/>
        </w:rPr>
        <w:t xml:space="preserve"> prin testament, constituită conform legii, cu scopul de a </w:t>
      </w:r>
      <w:proofErr w:type="spellStart"/>
      <w:r w:rsidRPr="008E7C83">
        <w:rPr>
          <w:rFonts w:ascii="Arial" w:hAnsi="Arial" w:cs="Arial"/>
          <w:b w:val="0"/>
          <w:color w:val="000000"/>
        </w:rPr>
        <w:t>întreţine</w:t>
      </w:r>
      <w:proofErr w:type="spellEnd"/>
      <w:r w:rsidRPr="008E7C83">
        <w:rPr>
          <w:rFonts w:ascii="Arial" w:hAnsi="Arial" w:cs="Arial"/>
          <w:b w:val="0"/>
          <w:color w:val="000000"/>
        </w:rPr>
        <w:t xml:space="preserve">, dezvolta şi ajuta </w:t>
      </w:r>
      <w:proofErr w:type="spellStart"/>
      <w:r w:rsidRPr="008E7C83">
        <w:rPr>
          <w:rFonts w:ascii="Arial" w:hAnsi="Arial" w:cs="Arial"/>
          <w:b w:val="0"/>
          <w:color w:val="000000"/>
        </w:rPr>
        <w:t>instituţii</w:t>
      </w:r>
      <w:proofErr w:type="spellEnd"/>
      <w:r w:rsidRPr="008E7C83">
        <w:rPr>
          <w:rFonts w:ascii="Arial" w:hAnsi="Arial" w:cs="Arial"/>
          <w:b w:val="0"/>
          <w:color w:val="000000"/>
        </w:rPr>
        <w:t xml:space="preserve"> de cultură </w:t>
      </w:r>
      <w:proofErr w:type="spellStart"/>
      <w:r w:rsidRPr="008E7C83">
        <w:rPr>
          <w:rFonts w:ascii="Arial" w:hAnsi="Arial" w:cs="Arial"/>
          <w:b w:val="0"/>
          <w:color w:val="000000"/>
        </w:rPr>
        <w:t>naţională</w:t>
      </w:r>
      <w:proofErr w:type="spellEnd"/>
      <w:r w:rsidRPr="008E7C83">
        <w:rPr>
          <w:rFonts w:ascii="Arial" w:hAnsi="Arial" w:cs="Arial"/>
          <w:b w:val="0"/>
          <w:color w:val="000000"/>
        </w:rPr>
        <w:t xml:space="preserve">, precum şi de a </w:t>
      </w:r>
      <w:proofErr w:type="spellStart"/>
      <w:r w:rsidRPr="008E7C83">
        <w:rPr>
          <w:rFonts w:ascii="Arial" w:hAnsi="Arial" w:cs="Arial"/>
          <w:b w:val="0"/>
          <w:color w:val="000000"/>
        </w:rPr>
        <w:t>susţine</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acţiuni</w:t>
      </w:r>
      <w:proofErr w:type="spellEnd"/>
      <w:r w:rsidRPr="008E7C83">
        <w:rPr>
          <w:rFonts w:ascii="Arial" w:hAnsi="Arial" w:cs="Arial"/>
          <w:b w:val="0"/>
          <w:color w:val="000000"/>
        </w:rPr>
        <w:t xml:space="preserve"> cu caracter umanitar, social şi cultural; </w:t>
      </w:r>
    </w:p>
    <w:p w14:paraId="5E53BD0F"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j)</w:t>
      </w:r>
      <w:r w:rsidRPr="008E7C83">
        <w:rPr>
          <w:rFonts w:ascii="Arial" w:hAnsi="Arial" w:cs="Arial"/>
          <w:b w:val="0"/>
          <w:color w:val="000000"/>
        </w:rPr>
        <w:t xml:space="preserve"> certificat de urbanism sau </w:t>
      </w:r>
      <w:proofErr w:type="spellStart"/>
      <w:r w:rsidRPr="008E7C83">
        <w:rPr>
          <w:rFonts w:ascii="Arial" w:hAnsi="Arial" w:cs="Arial"/>
          <w:b w:val="0"/>
          <w:color w:val="000000"/>
        </w:rPr>
        <w:t>autorizaţie</w:t>
      </w:r>
      <w:proofErr w:type="spellEnd"/>
      <w:r w:rsidRPr="008E7C83">
        <w:rPr>
          <w:rFonts w:ascii="Arial" w:hAnsi="Arial" w:cs="Arial"/>
          <w:b w:val="0"/>
          <w:color w:val="000000"/>
        </w:rPr>
        <w:t xml:space="preserve"> de construire, dacă beneficiarul </w:t>
      </w:r>
      <w:proofErr w:type="spellStart"/>
      <w:r w:rsidRPr="008E7C83">
        <w:rPr>
          <w:rFonts w:ascii="Arial" w:hAnsi="Arial" w:cs="Arial"/>
          <w:b w:val="0"/>
          <w:color w:val="000000"/>
        </w:rPr>
        <w:t>construcţiei</w:t>
      </w:r>
      <w:proofErr w:type="spellEnd"/>
      <w:r w:rsidRPr="008E7C83">
        <w:rPr>
          <w:rFonts w:ascii="Arial" w:hAnsi="Arial" w:cs="Arial"/>
          <w:b w:val="0"/>
          <w:color w:val="000000"/>
        </w:rPr>
        <w:t xml:space="preserve"> este o </w:t>
      </w:r>
      <w:proofErr w:type="spellStart"/>
      <w:r w:rsidRPr="008E7C83">
        <w:rPr>
          <w:rFonts w:ascii="Arial" w:hAnsi="Arial" w:cs="Arial"/>
          <w:b w:val="0"/>
          <w:color w:val="000000"/>
        </w:rPr>
        <w:t>organizaţie</w:t>
      </w:r>
      <w:proofErr w:type="spellEnd"/>
      <w:r w:rsidRPr="008E7C83">
        <w:rPr>
          <w:rFonts w:ascii="Arial" w:hAnsi="Arial" w:cs="Arial"/>
          <w:b w:val="0"/>
          <w:color w:val="000000"/>
        </w:rPr>
        <w:t xml:space="preserve"> care are ca unică activitate acordarea gratuită de servicii sociale în </w:t>
      </w:r>
      <w:proofErr w:type="spellStart"/>
      <w:r w:rsidRPr="008E7C83">
        <w:rPr>
          <w:rFonts w:ascii="Arial" w:hAnsi="Arial" w:cs="Arial"/>
          <w:b w:val="0"/>
          <w:color w:val="000000"/>
        </w:rPr>
        <w:t>unităţi</w:t>
      </w:r>
      <w:proofErr w:type="spellEnd"/>
      <w:r w:rsidRPr="008E7C83">
        <w:rPr>
          <w:rFonts w:ascii="Arial" w:hAnsi="Arial" w:cs="Arial"/>
          <w:b w:val="0"/>
          <w:color w:val="000000"/>
        </w:rPr>
        <w:t xml:space="preserve"> specializate care asigură găzduire, îngrijire socială şi medicală, </w:t>
      </w:r>
      <w:proofErr w:type="spellStart"/>
      <w:r w:rsidRPr="008E7C83">
        <w:rPr>
          <w:rFonts w:ascii="Arial" w:hAnsi="Arial" w:cs="Arial"/>
          <w:b w:val="0"/>
          <w:color w:val="000000"/>
        </w:rPr>
        <w:t>asistenţă</w:t>
      </w:r>
      <w:proofErr w:type="spellEnd"/>
      <w:r w:rsidRPr="008E7C83">
        <w:rPr>
          <w:rFonts w:ascii="Arial" w:hAnsi="Arial" w:cs="Arial"/>
          <w:b w:val="0"/>
          <w:color w:val="000000"/>
        </w:rPr>
        <w:t xml:space="preserve">, ocrotire, </w:t>
      </w:r>
      <w:proofErr w:type="spellStart"/>
      <w:r w:rsidRPr="008E7C83">
        <w:rPr>
          <w:rFonts w:ascii="Arial" w:hAnsi="Arial" w:cs="Arial"/>
          <w:b w:val="0"/>
          <w:color w:val="000000"/>
        </w:rPr>
        <w:t>activităţi</w:t>
      </w:r>
      <w:proofErr w:type="spellEnd"/>
      <w:r w:rsidRPr="008E7C83">
        <w:rPr>
          <w:rFonts w:ascii="Arial" w:hAnsi="Arial" w:cs="Arial"/>
          <w:b w:val="0"/>
          <w:color w:val="000000"/>
        </w:rPr>
        <w:t xml:space="preserve"> de recuperare, reabilitare şi </w:t>
      </w:r>
      <w:proofErr w:type="spellStart"/>
      <w:r w:rsidRPr="008E7C83">
        <w:rPr>
          <w:rFonts w:ascii="Arial" w:hAnsi="Arial" w:cs="Arial"/>
          <w:b w:val="0"/>
          <w:color w:val="000000"/>
        </w:rPr>
        <w:t>reinserţie</w:t>
      </w:r>
      <w:proofErr w:type="spellEnd"/>
      <w:r w:rsidRPr="008E7C83">
        <w:rPr>
          <w:rFonts w:ascii="Arial" w:hAnsi="Arial" w:cs="Arial"/>
          <w:b w:val="0"/>
          <w:color w:val="000000"/>
        </w:rPr>
        <w:t xml:space="preserve"> socială pentru copil, familie, persoane cu handicap, persoane vârstnice, precum şi pentru alte persoane aflate în dificultate, în </w:t>
      </w:r>
      <w:proofErr w:type="spellStart"/>
      <w:r w:rsidRPr="008E7C83">
        <w:rPr>
          <w:rFonts w:ascii="Arial" w:hAnsi="Arial" w:cs="Arial"/>
          <w:b w:val="0"/>
          <w:color w:val="000000"/>
        </w:rPr>
        <w:t>condiţiile</w:t>
      </w:r>
      <w:proofErr w:type="spellEnd"/>
      <w:r w:rsidRPr="008E7C83">
        <w:rPr>
          <w:rFonts w:ascii="Arial" w:hAnsi="Arial" w:cs="Arial"/>
          <w:b w:val="0"/>
          <w:color w:val="000000"/>
        </w:rPr>
        <w:t xml:space="preserve"> legii; </w:t>
      </w:r>
    </w:p>
    <w:p w14:paraId="4D88CA15" w14:textId="77777777" w:rsidR="003C2F05" w:rsidRPr="008E7C83" w:rsidRDefault="003C2F05" w:rsidP="007E3F40">
      <w:pPr>
        <w:jc w:val="both"/>
        <w:rPr>
          <w:rFonts w:ascii="Arial" w:hAnsi="Arial" w:cs="Arial"/>
          <w:b w:val="0"/>
          <w:color w:val="000000"/>
        </w:rPr>
      </w:pPr>
      <w:r w:rsidRPr="008E7C83">
        <w:rPr>
          <w:rStyle w:val="litera1"/>
          <w:rFonts w:ascii="Arial" w:hAnsi="Arial" w:cs="Arial"/>
          <w:b/>
        </w:rPr>
        <w:t>   k)</w:t>
      </w:r>
      <w:r w:rsidRPr="008E7C83">
        <w:rPr>
          <w:rFonts w:ascii="Arial" w:hAnsi="Arial" w:cs="Arial"/>
          <w:b w:val="0"/>
          <w:color w:val="000000"/>
        </w:rPr>
        <w:t xml:space="preserve"> certificat de urbanism sau </w:t>
      </w:r>
      <w:proofErr w:type="spellStart"/>
      <w:r w:rsidRPr="008E7C83">
        <w:rPr>
          <w:rFonts w:ascii="Arial" w:hAnsi="Arial" w:cs="Arial"/>
          <w:b w:val="0"/>
          <w:color w:val="000000"/>
        </w:rPr>
        <w:t>autorizaţie</w:t>
      </w:r>
      <w:proofErr w:type="spellEnd"/>
      <w:r w:rsidRPr="008E7C83">
        <w:rPr>
          <w:rFonts w:ascii="Arial" w:hAnsi="Arial" w:cs="Arial"/>
          <w:b w:val="0"/>
          <w:color w:val="000000"/>
        </w:rPr>
        <w:t xml:space="preserve"> de construire, în cazul unei </w:t>
      </w:r>
      <w:proofErr w:type="spellStart"/>
      <w:r w:rsidRPr="008E7C83">
        <w:rPr>
          <w:rFonts w:ascii="Arial" w:hAnsi="Arial" w:cs="Arial"/>
          <w:b w:val="0"/>
          <w:color w:val="000000"/>
        </w:rPr>
        <w:t>calamităţi</w:t>
      </w:r>
      <w:proofErr w:type="spellEnd"/>
      <w:r w:rsidRPr="008E7C83">
        <w:rPr>
          <w:rFonts w:ascii="Arial" w:hAnsi="Arial" w:cs="Arial"/>
          <w:b w:val="0"/>
          <w:color w:val="000000"/>
        </w:rPr>
        <w:t xml:space="preserve"> naturale. </w:t>
      </w:r>
    </w:p>
    <w:p w14:paraId="13BD551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(2)</w:t>
      </w:r>
      <w:r w:rsidRPr="008E7C83">
        <w:rPr>
          <w:rFonts w:ascii="Arial" w:hAnsi="Arial" w:cs="Arial"/>
          <w:b w:val="0"/>
          <w:color w:val="000000"/>
        </w:rPr>
        <w:t xml:space="preserve"> Consiliile locale pot hotărî să acorde scutirea sau reducerea taxei pentru eliberarea certificatelor, avizelor şi </w:t>
      </w:r>
      <w:proofErr w:type="spellStart"/>
      <w:r w:rsidRPr="008E7C83">
        <w:rPr>
          <w:rFonts w:ascii="Arial" w:hAnsi="Arial" w:cs="Arial"/>
          <w:b w:val="0"/>
          <w:color w:val="000000"/>
        </w:rPr>
        <w:t>autorizaţiilor</w:t>
      </w:r>
      <w:proofErr w:type="spellEnd"/>
      <w:r w:rsidRPr="008E7C83">
        <w:rPr>
          <w:rFonts w:ascii="Arial" w:hAnsi="Arial" w:cs="Arial"/>
          <w:b w:val="0"/>
          <w:color w:val="000000"/>
        </w:rPr>
        <w:t xml:space="preserve"> pentru: </w:t>
      </w:r>
    </w:p>
    <w:p w14:paraId="6176BF9A" w14:textId="77777777" w:rsidR="003C2F05" w:rsidRPr="00A9591B" w:rsidRDefault="003C2F05" w:rsidP="007E3F40">
      <w:pPr>
        <w:jc w:val="both"/>
        <w:rPr>
          <w:rFonts w:ascii="Arial" w:hAnsi="Arial" w:cs="Arial"/>
          <w:b w:val="0"/>
        </w:rPr>
      </w:pPr>
      <w:r w:rsidRPr="008E7C83">
        <w:rPr>
          <w:rStyle w:val="litera1"/>
          <w:rFonts w:ascii="Arial" w:hAnsi="Arial" w:cs="Arial"/>
          <w:b/>
        </w:rPr>
        <w:t>   a)</w:t>
      </w:r>
      <w:r w:rsidRPr="008E7C83">
        <w:rPr>
          <w:rFonts w:ascii="Arial" w:hAnsi="Arial" w:cs="Arial"/>
          <w:b w:val="0"/>
          <w:color w:val="000000"/>
        </w:rPr>
        <w:t xml:space="preserve"> lucrări de </w:t>
      </w:r>
      <w:proofErr w:type="spellStart"/>
      <w:r w:rsidRPr="008E7C83">
        <w:rPr>
          <w:rFonts w:ascii="Arial" w:hAnsi="Arial" w:cs="Arial"/>
          <w:b w:val="0"/>
          <w:color w:val="000000"/>
        </w:rPr>
        <w:t>întreţinere</w:t>
      </w:r>
      <w:proofErr w:type="spellEnd"/>
      <w:r w:rsidRPr="008E7C83">
        <w:rPr>
          <w:rFonts w:ascii="Arial" w:hAnsi="Arial" w:cs="Arial"/>
          <w:b w:val="0"/>
          <w:color w:val="000000"/>
        </w:rPr>
        <w:t xml:space="preserve">, reparare, conservare, consolidare, restaurare, punere în valoare a monumentelor istorice astfel cum sunt definite în Legea </w:t>
      </w:r>
      <w:hyperlink r:id="rId15" w:tooltip="Lege nr. 422/2001 - Parlamentul României" w:history="1">
        <w:r w:rsidRPr="00A9591B">
          <w:rPr>
            <w:rStyle w:val="Hyperlink"/>
            <w:rFonts w:ascii="Arial" w:hAnsi="Arial" w:cs="Arial"/>
            <w:b w:val="0"/>
            <w:bCs/>
            <w:color w:val="auto"/>
          </w:rPr>
          <w:t>nr. 422/2001</w:t>
        </w:r>
      </w:hyperlink>
      <w:r w:rsidRPr="00A9591B">
        <w:rPr>
          <w:rFonts w:ascii="Arial" w:hAnsi="Arial" w:cs="Arial"/>
          <w:b w:val="0"/>
        </w:rPr>
        <w:t xml:space="preserve"> privind protejarea monumentelor istorice, republicată, cu modificările ulterioare, datorate de proprietarii persoane fizice care realizează, integral sau </w:t>
      </w:r>
      <w:proofErr w:type="spellStart"/>
      <w:r w:rsidRPr="00A9591B">
        <w:rPr>
          <w:rFonts w:ascii="Arial" w:hAnsi="Arial" w:cs="Arial"/>
          <w:b w:val="0"/>
        </w:rPr>
        <w:t>parţial</w:t>
      </w:r>
      <w:proofErr w:type="spellEnd"/>
      <w:r w:rsidRPr="00A9591B">
        <w:rPr>
          <w:rFonts w:ascii="Arial" w:hAnsi="Arial" w:cs="Arial"/>
          <w:b w:val="0"/>
        </w:rPr>
        <w:t xml:space="preserve">, aceste lucrări pe cheltuială proprie; </w:t>
      </w:r>
    </w:p>
    <w:p w14:paraId="23A16C23" w14:textId="77777777" w:rsidR="003C2F05" w:rsidRPr="00A9591B" w:rsidRDefault="003C2F05" w:rsidP="007E3F40">
      <w:pPr>
        <w:jc w:val="both"/>
        <w:rPr>
          <w:rFonts w:ascii="Arial" w:hAnsi="Arial" w:cs="Arial"/>
          <w:b w:val="0"/>
        </w:rPr>
      </w:pPr>
      <w:r w:rsidRPr="00A9591B">
        <w:rPr>
          <w:rStyle w:val="litera1"/>
          <w:rFonts w:ascii="Arial" w:hAnsi="Arial" w:cs="Arial"/>
          <w:b/>
          <w:color w:val="auto"/>
        </w:rPr>
        <w:t>   b)</w:t>
      </w:r>
      <w:r w:rsidRPr="00A9591B">
        <w:rPr>
          <w:rFonts w:ascii="Arial" w:hAnsi="Arial" w:cs="Arial"/>
          <w:b w:val="0"/>
        </w:rPr>
        <w:t xml:space="preserve"> lucrări destinate păstrării </w:t>
      </w:r>
      <w:proofErr w:type="spellStart"/>
      <w:r w:rsidRPr="00A9591B">
        <w:rPr>
          <w:rFonts w:ascii="Arial" w:hAnsi="Arial" w:cs="Arial"/>
          <w:b w:val="0"/>
        </w:rPr>
        <w:t>integrităţii</w:t>
      </w:r>
      <w:proofErr w:type="spellEnd"/>
      <w:r w:rsidRPr="00A9591B">
        <w:rPr>
          <w:rFonts w:ascii="Arial" w:hAnsi="Arial" w:cs="Arial"/>
          <w:b w:val="0"/>
        </w:rPr>
        <w:t xml:space="preserve"> fizice şi a cadrului construit sau natural al monumentelor istorice definite în Legea </w:t>
      </w:r>
      <w:hyperlink r:id="rId16" w:tooltip="Lege nr. 422/2001 - Parlamentul României" w:history="1">
        <w:r w:rsidRPr="00A9591B">
          <w:rPr>
            <w:rStyle w:val="Hyperlink"/>
            <w:rFonts w:ascii="Arial" w:hAnsi="Arial" w:cs="Arial"/>
            <w:b w:val="0"/>
            <w:bCs/>
            <w:color w:val="auto"/>
          </w:rPr>
          <w:t>nr. 422/2001</w:t>
        </w:r>
      </w:hyperlink>
      <w:r w:rsidRPr="00A9591B">
        <w:rPr>
          <w:rFonts w:ascii="Arial" w:hAnsi="Arial" w:cs="Arial"/>
          <w:b w:val="0"/>
        </w:rPr>
        <w:t xml:space="preserve">, republicată, cu modificările ulterioare, </w:t>
      </w:r>
      <w:proofErr w:type="spellStart"/>
      <w:r w:rsidRPr="00A9591B">
        <w:rPr>
          <w:rFonts w:ascii="Arial" w:hAnsi="Arial" w:cs="Arial"/>
          <w:b w:val="0"/>
        </w:rPr>
        <w:t>finanţate</w:t>
      </w:r>
      <w:proofErr w:type="spellEnd"/>
      <w:r w:rsidRPr="00A9591B">
        <w:rPr>
          <w:rFonts w:ascii="Arial" w:hAnsi="Arial" w:cs="Arial"/>
          <w:b w:val="0"/>
        </w:rPr>
        <w:t xml:space="preserve"> de proprietarii imobilelor din zona de </w:t>
      </w:r>
      <w:proofErr w:type="spellStart"/>
      <w:r w:rsidRPr="00A9591B">
        <w:rPr>
          <w:rFonts w:ascii="Arial" w:hAnsi="Arial" w:cs="Arial"/>
          <w:b w:val="0"/>
        </w:rPr>
        <w:t>protecţie</w:t>
      </w:r>
      <w:proofErr w:type="spellEnd"/>
      <w:r w:rsidRPr="00A9591B">
        <w:rPr>
          <w:rFonts w:ascii="Arial" w:hAnsi="Arial" w:cs="Arial"/>
          <w:b w:val="0"/>
        </w:rPr>
        <w:t xml:space="preserve"> a monumentelor istorice, în </w:t>
      </w:r>
      <w:proofErr w:type="spellStart"/>
      <w:r w:rsidRPr="00A9591B">
        <w:rPr>
          <w:rFonts w:ascii="Arial" w:hAnsi="Arial" w:cs="Arial"/>
          <w:b w:val="0"/>
        </w:rPr>
        <w:t>concordanţă</w:t>
      </w:r>
      <w:proofErr w:type="spellEnd"/>
      <w:r w:rsidRPr="00A9591B">
        <w:rPr>
          <w:rFonts w:ascii="Arial" w:hAnsi="Arial" w:cs="Arial"/>
          <w:b w:val="0"/>
        </w:rPr>
        <w:t xml:space="preserve"> cu reglementările cuprinse în </w:t>
      </w:r>
      <w:proofErr w:type="spellStart"/>
      <w:r w:rsidRPr="00A9591B">
        <w:rPr>
          <w:rFonts w:ascii="Arial" w:hAnsi="Arial" w:cs="Arial"/>
          <w:b w:val="0"/>
        </w:rPr>
        <w:t>documentaţiile</w:t>
      </w:r>
      <w:proofErr w:type="spellEnd"/>
      <w:r w:rsidRPr="00A9591B">
        <w:rPr>
          <w:rFonts w:ascii="Arial" w:hAnsi="Arial" w:cs="Arial"/>
          <w:b w:val="0"/>
        </w:rPr>
        <w:t xml:space="preserve"> de urbanism întocmite potrivit legii; </w:t>
      </w:r>
    </w:p>
    <w:p w14:paraId="02BE317E" w14:textId="77777777" w:rsidR="003C2F05" w:rsidRPr="00A9591B" w:rsidRDefault="003C2F05" w:rsidP="007E3F40">
      <w:pPr>
        <w:jc w:val="both"/>
        <w:rPr>
          <w:rFonts w:ascii="Arial" w:hAnsi="Arial" w:cs="Arial"/>
          <w:b w:val="0"/>
        </w:rPr>
      </w:pPr>
      <w:r w:rsidRPr="00A9591B">
        <w:rPr>
          <w:rStyle w:val="litera1"/>
          <w:rFonts w:ascii="Arial" w:hAnsi="Arial" w:cs="Arial"/>
          <w:b/>
          <w:color w:val="auto"/>
        </w:rPr>
        <w:t>   c)</w:t>
      </w:r>
      <w:r w:rsidRPr="00A9591B">
        <w:rPr>
          <w:rFonts w:ascii="Arial" w:hAnsi="Arial" w:cs="Arial"/>
          <w:b w:val="0"/>
        </w:rPr>
        <w:t xml:space="preserve"> lucrări executate în </w:t>
      </w:r>
      <w:proofErr w:type="spellStart"/>
      <w:r w:rsidRPr="00A9591B">
        <w:rPr>
          <w:rFonts w:ascii="Arial" w:hAnsi="Arial" w:cs="Arial"/>
          <w:b w:val="0"/>
        </w:rPr>
        <w:t>condiţiile</w:t>
      </w:r>
      <w:proofErr w:type="spellEnd"/>
      <w:r w:rsidRPr="00A9591B">
        <w:rPr>
          <w:rFonts w:ascii="Arial" w:hAnsi="Arial" w:cs="Arial"/>
          <w:b w:val="0"/>
        </w:rPr>
        <w:t xml:space="preserve"> </w:t>
      </w:r>
      <w:proofErr w:type="spellStart"/>
      <w:r w:rsidRPr="00A9591B">
        <w:rPr>
          <w:rFonts w:ascii="Arial" w:hAnsi="Arial" w:cs="Arial"/>
          <w:b w:val="0"/>
        </w:rPr>
        <w:t>Ordonanţei</w:t>
      </w:r>
      <w:proofErr w:type="spellEnd"/>
      <w:r w:rsidRPr="00A9591B">
        <w:rPr>
          <w:rFonts w:ascii="Arial" w:hAnsi="Arial" w:cs="Arial"/>
          <w:b w:val="0"/>
        </w:rPr>
        <w:t xml:space="preserve"> Guvernului </w:t>
      </w:r>
      <w:hyperlink r:id="rId17" w:tooltip="Ordonanţă nr. 20/1994 - Guvernul României" w:history="1">
        <w:r w:rsidRPr="00A9591B">
          <w:rPr>
            <w:rStyle w:val="Hyperlink"/>
            <w:rFonts w:ascii="Arial" w:hAnsi="Arial" w:cs="Arial"/>
            <w:b w:val="0"/>
            <w:bCs/>
            <w:color w:val="auto"/>
          </w:rPr>
          <w:t>nr. 20/1994</w:t>
        </w:r>
      </w:hyperlink>
      <w:r w:rsidRPr="00A9591B">
        <w:rPr>
          <w:rFonts w:ascii="Arial" w:hAnsi="Arial" w:cs="Arial"/>
          <w:b w:val="0"/>
        </w:rPr>
        <w:t xml:space="preserve"> privind măsuri pentru reducerea riscului seismic al </w:t>
      </w:r>
      <w:proofErr w:type="spellStart"/>
      <w:r w:rsidRPr="00A9591B">
        <w:rPr>
          <w:rFonts w:ascii="Arial" w:hAnsi="Arial" w:cs="Arial"/>
          <w:b w:val="0"/>
        </w:rPr>
        <w:t>construcţiilor</w:t>
      </w:r>
      <w:proofErr w:type="spellEnd"/>
      <w:r w:rsidRPr="00A9591B">
        <w:rPr>
          <w:rFonts w:ascii="Arial" w:hAnsi="Arial" w:cs="Arial"/>
          <w:b w:val="0"/>
        </w:rPr>
        <w:t xml:space="preserve"> existente, republicată, cu modificările şi completările ulterioare; </w:t>
      </w:r>
    </w:p>
    <w:p w14:paraId="557D59C8" w14:textId="77777777" w:rsidR="003C2F05" w:rsidRPr="008E7C83" w:rsidRDefault="003C2F05" w:rsidP="007E3F40">
      <w:pPr>
        <w:jc w:val="both"/>
        <w:rPr>
          <w:rFonts w:ascii="Arial" w:hAnsi="Arial" w:cs="Arial"/>
          <w:b w:val="0"/>
          <w:color w:val="000000"/>
        </w:rPr>
      </w:pPr>
      <w:r w:rsidRPr="00A9591B">
        <w:rPr>
          <w:rStyle w:val="litera1"/>
          <w:rFonts w:ascii="Arial" w:hAnsi="Arial" w:cs="Arial"/>
          <w:b/>
          <w:color w:val="auto"/>
        </w:rPr>
        <w:t>   d)</w:t>
      </w:r>
      <w:r w:rsidRPr="00A9591B">
        <w:rPr>
          <w:rFonts w:ascii="Arial" w:hAnsi="Arial" w:cs="Arial"/>
          <w:b w:val="0"/>
        </w:rPr>
        <w:t xml:space="preserve"> lucrări executate în zone de regenerare urbană, delimitate în </w:t>
      </w:r>
      <w:proofErr w:type="spellStart"/>
      <w:r w:rsidRPr="00A9591B">
        <w:rPr>
          <w:rFonts w:ascii="Arial" w:hAnsi="Arial" w:cs="Arial"/>
          <w:b w:val="0"/>
        </w:rPr>
        <w:t>condiţiile</w:t>
      </w:r>
      <w:proofErr w:type="spellEnd"/>
      <w:r w:rsidRPr="00A9591B">
        <w:rPr>
          <w:rFonts w:ascii="Arial" w:hAnsi="Arial" w:cs="Arial"/>
          <w:b w:val="0"/>
        </w:rPr>
        <w:t xml:space="preserve"> Legii </w:t>
      </w:r>
      <w:hyperlink r:id="rId18" w:tooltip="Lege nr. 350/2001 - Parlamentul României" w:history="1">
        <w:r w:rsidRPr="00A9591B">
          <w:rPr>
            <w:rStyle w:val="Hyperlink"/>
            <w:rFonts w:ascii="Arial" w:hAnsi="Arial" w:cs="Arial"/>
            <w:b w:val="0"/>
            <w:bCs/>
            <w:color w:val="auto"/>
          </w:rPr>
          <w:t>nr. 350/2001</w:t>
        </w:r>
      </w:hyperlink>
      <w:r w:rsidRPr="008E7C83">
        <w:rPr>
          <w:rFonts w:ascii="Arial" w:hAnsi="Arial" w:cs="Arial"/>
          <w:b w:val="0"/>
          <w:color w:val="000000"/>
        </w:rPr>
        <w:t xml:space="preserve"> privind amenajarea teritoriului şi urbanismul, cu modificările şi completările ulterioare, lucrări în care se </w:t>
      </w:r>
      <w:proofErr w:type="spellStart"/>
      <w:r w:rsidRPr="008E7C83">
        <w:rPr>
          <w:rFonts w:ascii="Arial" w:hAnsi="Arial" w:cs="Arial"/>
          <w:b w:val="0"/>
          <w:color w:val="000000"/>
        </w:rPr>
        <w:t>desfăşoară</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operaţiuni</w:t>
      </w:r>
      <w:proofErr w:type="spellEnd"/>
      <w:r w:rsidRPr="008E7C83">
        <w:rPr>
          <w:rFonts w:ascii="Arial" w:hAnsi="Arial" w:cs="Arial"/>
          <w:b w:val="0"/>
          <w:color w:val="000000"/>
        </w:rPr>
        <w:t xml:space="preserve"> de regenerare urbană coordonate de </w:t>
      </w:r>
      <w:proofErr w:type="spellStart"/>
      <w:r w:rsidRPr="008E7C83">
        <w:rPr>
          <w:rFonts w:ascii="Arial" w:hAnsi="Arial" w:cs="Arial"/>
          <w:b w:val="0"/>
          <w:color w:val="000000"/>
        </w:rPr>
        <w:t>administraţia</w:t>
      </w:r>
      <w:proofErr w:type="spellEnd"/>
      <w:r w:rsidRPr="008E7C83">
        <w:rPr>
          <w:rFonts w:ascii="Arial" w:hAnsi="Arial" w:cs="Arial"/>
          <w:b w:val="0"/>
          <w:color w:val="000000"/>
        </w:rPr>
        <w:t xml:space="preserve"> locală, în perioada derulării </w:t>
      </w:r>
      <w:proofErr w:type="spellStart"/>
      <w:r w:rsidRPr="008E7C83">
        <w:rPr>
          <w:rFonts w:ascii="Arial" w:hAnsi="Arial" w:cs="Arial"/>
          <w:b w:val="0"/>
          <w:color w:val="000000"/>
        </w:rPr>
        <w:t>operaţiunilor</w:t>
      </w:r>
      <w:proofErr w:type="spellEnd"/>
      <w:r w:rsidRPr="008E7C83">
        <w:rPr>
          <w:rFonts w:ascii="Arial" w:hAnsi="Arial" w:cs="Arial"/>
          <w:b w:val="0"/>
          <w:color w:val="000000"/>
        </w:rPr>
        <w:t xml:space="preserve"> respective. </w:t>
      </w:r>
    </w:p>
    <w:p w14:paraId="44EA318A" w14:textId="77777777" w:rsidR="003C2F05" w:rsidRPr="008E7C83" w:rsidRDefault="003C2F05" w:rsidP="007E3F40">
      <w:pPr>
        <w:rPr>
          <w:rFonts w:ascii="Arial" w:hAnsi="Arial" w:cs="Arial"/>
          <w:color w:val="000000"/>
        </w:rPr>
      </w:pPr>
    </w:p>
    <w:p w14:paraId="677B4A7B" w14:textId="77777777" w:rsidR="003C2F05" w:rsidRPr="00D70199" w:rsidRDefault="003C2F05" w:rsidP="007E3F40">
      <w:pPr>
        <w:jc w:val="center"/>
        <w:rPr>
          <w:rFonts w:ascii="Arial" w:hAnsi="Arial" w:cs="Arial"/>
        </w:rPr>
      </w:pPr>
      <w:r w:rsidRPr="008E7C83">
        <w:rPr>
          <w:rStyle w:val="capitol1"/>
          <w:rFonts w:ascii="Arial" w:hAnsi="Arial" w:cs="Arial"/>
        </w:rPr>
        <w:t>   </w:t>
      </w:r>
      <w:r w:rsidRPr="008E7C83">
        <w:rPr>
          <w:rFonts w:ascii="Arial" w:hAnsi="Arial" w:cs="Arial"/>
          <w:b w:val="0"/>
          <w:bCs/>
          <w:color w:val="950095"/>
        </w:rPr>
        <w:br/>
      </w:r>
      <w:r w:rsidRPr="00D43DEC">
        <w:rPr>
          <w:rStyle w:val="capitol1"/>
          <w:rFonts w:ascii="Arial" w:hAnsi="Arial" w:cs="Arial"/>
          <w:color w:val="auto"/>
        </w:rPr>
        <w:t>CAPITOLUL VI</w:t>
      </w:r>
      <w:r w:rsidRPr="00D43DEC">
        <w:rPr>
          <w:rFonts w:ascii="Arial" w:hAnsi="Arial" w:cs="Arial"/>
        </w:rPr>
        <w:br/>
      </w:r>
      <w:r w:rsidRPr="00D70199">
        <w:rPr>
          <w:rFonts w:ascii="Arial" w:hAnsi="Arial" w:cs="Arial"/>
        </w:rPr>
        <w:t xml:space="preserve">  Taxa pentru folosirea mijloacelor de reclamă şi publicitate </w:t>
      </w:r>
    </w:p>
    <w:p w14:paraId="7FE5383B" w14:textId="77777777" w:rsidR="003C2F05" w:rsidRPr="008E7C83" w:rsidRDefault="003C2F05" w:rsidP="007E3F40">
      <w:pPr>
        <w:rPr>
          <w:rFonts w:ascii="Arial" w:hAnsi="Arial" w:cs="Arial"/>
          <w:color w:val="000000"/>
        </w:rPr>
      </w:pPr>
    </w:p>
    <w:p w14:paraId="17AB30B0"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25. (477) </w:t>
      </w:r>
      <w:r w:rsidRPr="008E7C83">
        <w:rPr>
          <w:rStyle w:val="articol1"/>
          <w:rFonts w:ascii="Arial" w:hAnsi="Arial" w:cs="Arial"/>
          <w:color w:val="auto"/>
        </w:rPr>
        <w:t>-</w:t>
      </w:r>
      <w:r w:rsidRPr="008E7C83">
        <w:rPr>
          <w:rFonts w:ascii="Arial" w:hAnsi="Arial" w:cs="Arial"/>
          <w:color w:val="000000"/>
        </w:rPr>
        <w:t xml:space="preserve"> Taxa pentru serviciile de reclamă şi publicitate</w:t>
      </w:r>
      <w:r w:rsidRPr="008E7C83">
        <w:rPr>
          <w:rFonts w:ascii="Arial" w:hAnsi="Arial" w:cs="Arial"/>
          <w:b w:val="0"/>
          <w:color w:val="000000"/>
        </w:rPr>
        <w:t xml:space="preserve"> </w:t>
      </w:r>
    </w:p>
    <w:p w14:paraId="1D779027" w14:textId="77777777" w:rsidR="003C2F05" w:rsidRPr="008E7C83" w:rsidRDefault="003C2F05" w:rsidP="007E3F40">
      <w:pPr>
        <w:jc w:val="both"/>
        <w:rPr>
          <w:rStyle w:val="alineat1"/>
          <w:rFonts w:ascii="Arial" w:hAnsi="Arial" w:cs="Arial"/>
          <w:b/>
        </w:rPr>
      </w:pPr>
      <w:r w:rsidRPr="008E7C83">
        <w:rPr>
          <w:rStyle w:val="alineat1"/>
          <w:rFonts w:ascii="Arial" w:hAnsi="Arial" w:cs="Arial"/>
          <w:b/>
        </w:rPr>
        <w:t>   (1)</w:t>
      </w:r>
      <w:r w:rsidRPr="008E7C83">
        <w:rPr>
          <w:rFonts w:ascii="Arial" w:hAnsi="Arial" w:cs="Arial"/>
          <w:b w:val="0"/>
          <w:color w:val="000000"/>
        </w:rPr>
        <w:t xml:space="preserve"> Orice persoană care beneficiază de servicii de reclamă şi publicitate în România în baza unui contract sau a unui alt fel de </w:t>
      </w:r>
      <w:proofErr w:type="spellStart"/>
      <w:r w:rsidRPr="008E7C83">
        <w:rPr>
          <w:rFonts w:ascii="Arial" w:hAnsi="Arial" w:cs="Arial"/>
          <w:b w:val="0"/>
          <w:color w:val="000000"/>
        </w:rPr>
        <w:t>înţelegere</w:t>
      </w:r>
      <w:proofErr w:type="spellEnd"/>
      <w:r w:rsidRPr="008E7C83">
        <w:rPr>
          <w:rFonts w:ascii="Arial" w:hAnsi="Arial" w:cs="Arial"/>
          <w:b w:val="0"/>
          <w:color w:val="000000"/>
        </w:rPr>
        <w:t xml:space="preserve"> încheiată cu altă persoană datorează plata taxei prevăzute în prezentul articol, cu </w:t>
      </w:r>
      <w:proofErr w:type="spellStart"/>
      <w:r w:rsidRPr="008E7C83">
        <w:rPr>
          <w:rFonts w:ascii="Arial" w:hAnsi="Arial" w:cs="Arial"/>
          <w:b w:val="0"/>
          <w:color w:val="000000"/>
        </w:rPr>
        <w:t>excepţia</w:t>
      </w:r>
      <w:proofErr w:type="spellEnd"/>
      <w:r w:rsidRPr="008E7C83">
        <w:rPr>
          <w:rFonts w:ascii="Arial" w:hAnsi="Arial" w:cs="Arial"/>
          <w:b w:val="0"/>
          <w:color w:val="000000"/>
        </w:rPr>
        <w:t xml:space="preserve"> serviciilor de reclamă şi publicitate realizate prin mijloacele de informare în masă scrise şi audiovizuale. </w:t>
      </w:r>
    </w:p>
    <w:p w14:paraId="0EE1F533"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xml:space="preserve">   (2)</w:t>
      </w:r>
      <w:r w:rsidRPr="008E7C83">
        <w:rPr>
          <w:rFonts w:ascii="Arial" w:hAnsi="Arial" w:cs="Arial"/>
          <w:b w:val="0"/>
          <w:color w:val="000000"/>
        </w:rPr>
        <w:t xml:space="preserve"> Publicitatea realizată prin mijloace de informare în masă scrise şi audiovizuale, în sensul prezentului articol, corespunde </w:t>
      </w:r>
      <w:proofErr w:type="spellStart"/>
      <w:r w:rsidRPr="008E7C83">
        <w:rPr>
          <w:rFonts w:ascii="Arial" w:hAnsi="Arial" w:cs="Arial"/>
          <w:b w:val="0"/>
          <w:color w:val="000000"/>
        </w:rPr>
        <w:t>activităţilor</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agenţilor</w:t>
      </w:r>
      <w:proofErr w:type="spellEnd"/>
      <w:r w:rsidRPr="008E7C83">
        <w:rPr>
          <w:rFonts w:ascii="Arial" w:hAnsi="Arial" w:cs="Arial"/>
          <w:b w:val="0"/>
          <w:color w:val="000000"/>
        </w:rPr>
        <w:t xml:space="preserve"> de publicitate potrivit Clasificării </w:t>
      </w:r>
      <w:proofErr w:type="spellStart"/>
      <w:r w:rsidRPr="008E7C83">
        <w:rPr>
          <w:rFonts w:ascii="Arial" w:hAnsi="Arial" w:cs="Arial"/>
          <w:b w:val="0"/>
          <w:color w:val="000000"/>
        </w:rPr>
        <w:t>activităţilor</w:t>
      </w:r>
      <w:proofErr w:type="spellEnd"/>
      <w:r w:rsidRPr="008E7C83">
        <w:rPr>
          <w:rFonts w:ascii="Arial" w:hAnsi="Arial" w:cs="Arial"/>
          <w:b w:val="0"/>
          <w:color w:val="000000"/>
        </w:rPr>
        <w:t xml:space="preserve"> din economia </w:t>
      </w:r>
      <w:proofErr w:type="spellStart"/>
      <w:r w:rsidRPr="008E7C83">
        <w:rPr>
          <w:rFonts w:ascii="Arial" w:hAnsi="Arial" w:cs="Arial"/>
          <w:b w:val="0"/>
          <w:color w:val="000000"/>
        </w:rPr>
        <w:t>naţională</w:t>
      </w:r>
      <w:proofErr w:type="spellEnd"/>
      <w:r w:rsidRPr="008E7C83">
        <w:rPr>
          <w:rFonts w:ascii="Arial" w:hAnsi="Arial" w:cs="Arial"/>
          <w:b w:val="0"/>
          <w:color w:val="000000"/>
        </w:rPr>
        <w:t xml:space="preserve"> - </w:t>
      </w:r>
      <w:hyperlink r:id="rId19" w:tooltip="Clasificare 2007 - Institutul Naţional de Statistică" w:history="1">
        <w:r w:rsidRPr="00D70199">
          <w:rPr>
            <w:rStyle w:val="Hyperlink"/>
            <w:rFonts w:ascii="Arial" w:hAnsi="Arial" w:cs="Arial"/>
            <w:b w:val="0"/>
            <w:bCs/>
            <w:color w:val="auto"/>
          </w:rPr>
          <w:t>CAEN</w:t>
        </w:r>
      </w:hyperlink>
      <w:r w:rsidRPr="00D70199">
        <w:rPr>
          <w:rFonts w:ascii="Arial" w:hAnsi="Arial" w:cs="Arial"/>
          <w:b w:val="0"/>
        </w:rPr>
        <w:t>,</w:t>
      </w:r>
      <w:r w:rsidRPr="008E7C83">
        <w:rPr>
          <w:rFonts w:ascii="Arial" w:hAnsi="Arial" w:cs="Arial"/>
          <w:b w:val="0"/>
          <w:color w:val="000000"/>
        </w:rPr>
        <w:t xml:space="preserve"> cu modificările ulterioare, respectiv publicitatea realizată prin ziare şi alte tipărituri, precum şi prin radio, televiziune şi internet. </w:t>
      </w:r>
    </w:p>
    <w:p w14:paraId="0D884E84"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lastRenderedPageBreak/>
        <w:t>   (3)</w:t>
      </w:r>
      <w:r w:rsidRPr="008E7C83">
        <w:rPr>
          <w:rFonts w:ascii="Arial" w:hAnsi="Arial" w:cs="Arial"/>
          <w:b w:val="0"/>
          <w:color w:val="000000"/>
        </w:rPr>
        <w:t xml:space="preserve"> Taxa prevăzută în prezentul articol, denumită în continuare taxa pentru servicii de reclamă şi publicitate,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la bugetul local al </w:t>
      </w:r>
      <w:proofErr w:type="spellStart"/>
      <w:r w:rsidRPr="008E7C83">
        <w:rPr>
          <w:rFonts w:ascii="Arial" w:hAnsi="Arial" w:cs="Arial"/>
          <w:b w:val="0"/>
          <w:color w:val="000000"/>
        </w:rPr>
        <w:t>unităţii</w:t>
      </w:r>
      <w:proofErr w:type="spellEnd"/>
      <w:r w:rsidRPr="008E7C83">
        <w:rPr>
          <w:rFonts w:ascii="Arial" w:hAnsi="Arial" w:cs="Arial"/>
          <w:b w:val="0"/>
          <w:color w:val="000000"/>
        </w:rPr>
        <w:t xml:space="preserve"> administrativ-teritoriale în raza căreia persoana prestează serviciile de reclamă şi publicitate. </w:t>
      </w:r>
    </w:p>
    <w:p w14:paraId="4138DF24"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(4)</w:t>
      </w:r>
      <w:r w:rsidRPr="008E7C83">
        <w:rPr>
          <w:rFonts w:ascii="Arial" w:hAnsi="Arial" w:cs="Arial"/>
          <w:b w:val="0"/>
          <w:color w:val="000000"/>
        </w:rPr>
        <w:t xml:space="preserve"> Taxa pentru servicii de reclamă şi publicitate se calculează prin aplicarea cotei taxei respective la valoarea serviciilor de reclamă şi publicitate. </w:t>
      </w:r>
    </w:p>
    <w:p w14:paraId="3DD542F7" w14:textId="5C78A745" w:rsidR="003C2F05" w:rsidRPr="00A9591B" w:rsidRDefault="003C2F05" w:rsidP="007E3F40">
      <w:pPr>
        <w:jc w:val="both"/>
        <w:rPr>
          <w:rFonts w:ascii="Arial" w:hAnsi="Arial" w:cs="Arial"/>
          <w:b w:val="0"/>
        </w:rPr>
      </w:pPr>
      <w:r w:rsidRPr="008E7C83">
        <w:rPr>
          <w:rStyle w:val="alineat1"/>
          <w:rFonts w:ascii="Arial" w:hAnsi="Arial" w:cs="Arial"/>
          <w:b/>
        </w:rPr>
        <w:t>   (5</w:t>
      </w:r>
      <w:r w:rsidRPr="00A9591B">
        <w:rPr>
          <w:rStyle w:val="alineat1"/>
          <w:rFonts w:ascii="Arial" w:hAnsi="Arial" w:cs="Arial"/>
          <w:b/>
        </w:rPr>
        <w:t>)</w:t>
      </w:r>
      <w:r w:rsidRPr="00A9591B">
        <w:rPr>
          <w:rFonts w:ascii="Arial" w:hAnsi="Arial" w:cs="Arial"/>
          <w:b w:val="0"/>
          <w:color w:val="000000"/>
        </w:rPr>
        <w:t xml:space="preserve"> </w:t>
      </w:r>
      <w:r w:rsidRPr="00A9591B">
        <w:rPr>
          <w:rFonts w:ascii="Arial" w:hAnsi="Arial" w:cs="Arial"/>
          <w:b w:val="0"/>
        </w:rPr>
        <w:t xml:space="preserve">Cota taxei se </w:t>
      </w:r>
      <w:proofErr w:type="spellStart"/>
      <w:r w:rsidRPr="00A9591B">
        <w:rPr>
          <w:rFonts w:ascii="Arial" w:hAnsi="Arial" w:cs="Arial"/>
          <w:b w:val="0"/>
        </w:rPr>
        <w:t>stabileşte</w:t>
      </w:r>
      <w:proofErr w:type="spellEnd"/>
      <w:r w:rsidRPr="00A9591B">
        <w:rPr>
          <w:rFonts w:ascii="Arial" w:hAnsi="Arial" w:cs="Arial"/>
          <w:b w:val="0"/>
        </w:rPr>
        <w:t xml:space="preserve"> de consiliul local </w:t>
      </w:r>
      <w:r w:rsidR="00A9591B" w:rsidRPr="00A9591B">
        <w:rPr>
          <w:rFonts w:ascii="Arial" w:hAnsi="Arial" w:cs="Arial"/>
          <w:b w:val="0"/>
        </w:rPr>
        <w:t>în lei/mp sau fracțiune de mp.</w:t>
      </w:r>
      <w:r w:rsidRPr="00A9591B">
        <w:rPr>
          <w:rFonts w:ascii="Arial" w:hAnsi="Arial" w:cs="Arial"/>
          <w:b w:val="0"/>
        </w:rPr>
        <w:t xml:space="preserve"> </w:t>
      </w:r>
    </w:p>
    <w:p w14:paraId="3F987E5A" w14:textId="77777777" w:rsidR="00A9591B" w:rsidRDefault="00A9591B" w:rsidP="007E3F40">
      <w:pPr>
        <w:jc w:val="both"/>
        <w:rPr>
          <w:rFonts w:ascii="Arial" w:hAnsi="Arial" w:cs="Arial"/>
          <w:u w:val="single"/>
        </w:rPr>
      </w:pPr>
    </w:p>
    <w:p w14:paraId="3976E43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(6)</w:t>
      </w:r>
      <w:r w:rsidRPr="008E7C83">
        <w:rPr>
          <w:rFonts w:ascii="Arial" w:hAnsi="Arial" w:cs="Arial"/>
          <w:b w:val="0"/>
          <w:color w:val="000000"/>
        </w:rPr>
        <w:t xml:space="preserve"> Valoarea serviciilor de reclamă şi publicitate cuprinde orice plată </w:t>
      </w:r>
      <w:proofErr w:type="spellStart"/>
      <w:r w:rsidRPr="008E7C83">
        <w:rPr>
          <w:rFonts w:ascii="Arial" w:hAnsi="Arial" w:cs="Arial"/>
          <w:b w:val="0"/>
          <w:color w:val="000000"/>
        </w:rPr>
        <w:t>obţinută</w:t>
      </w:r>
      <w:proofErr w:type="spellEnd"/>
      <w:r w:rsidRPr="008E7C83">
        <w:rPr>
          <w:rFonts w:ascii="Arial" w:hAnsi="Arial" w:cs="Arial"/>
          <w:b w:val="0"/>
          <w:color w:val="000000"/>
        </w:rPr>
        <w:t xml:space="preserve"> sau care urmează a fi </w:t>
      </w:r>
      <w:proofErr w:type="spellStart"/>
      <w:r w:rsidRPr="008E7C83">
        <w:rPr>
          <w:rFonts w:ascii="Arial" w:hAnsi="Arial" w:cs="Arial"/>
          <w:b w:val="0"/>
          <w:color w:val="000000"/>
        </w:rPr>
        <w:t>obţinută</w:t>
      </w:r>
      <w:proofErr w:type="spellEnd"/>
      <w:r w:rsidRPr="008E7C83">
        <w:rPr>
          <w:rFonts w:ascii="Arial" w:hAnsi="Arial" w:cs="Arial"/>
          <w:b w:val="0"/>
          <w:color w:val="000000"/>
        </w:rPr>
        <w:t xml:space="preserve"> pentru serviciile de reclamă şi publicitate, cu </w:t>
      </w:r>
      <w:proofErr w:type="spellStart"/>
      <w:r w:rsidRPr="008E7C83">
        <w:rPr>
          <w:rFonts w:ascii="Arial" w:hAnsi="Arial" w:cs="Arial"/>
          <w:b w:val="0"/>
          <w:color w:val="000000"/>
        </w:rPr>
        <w:t>excepţia</w:t>
      </w:r>
      <w:proofErr w:type="spellEnd"/>
      <w:r w:rsidRPr="008E7C83">
        <w:rPr>
          <w:rFonts w:ascii="Arial" w:hAnsi="Arial" w:cs="Arial"/>
          <w:b w:val="0"/>
          <w:color w:val="000000"/>
        </w:rPr>
        <w:t xml:space="preserve"> taxei pe valoarea adăugată. </w:t>
      </w:r>
    </w:p>
    <w:p w14:paraId="211E97DB"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(7)</w:t>
      </w:r>
      <w:r w:rsidRPr="008E7C83">
        <w:rPr>
          <w:rFonts w:ascii="Arial" w:hAnsi="Arial" w:cs="Arial"/>
          <w:b w:val="0"/>
          <w:color w:val="000000"/>
        </w:rPr>
        <w:t xml:space="preserve"> Taxa pentru servicii de reclamă şi publicitate </w:t>
      </w:r>
      <w:r w:rsidRPr="008E7C83">
        <w:rPr>
          <w:rFonts w:ascii="Arial" w:hAnsi="Arial" w:cs="Arial"/>
          <w:b w:val="0"/>
        </w:rPr>
        <w:t>prevăzută la alin. (1)</w:t>
      </w:r>
      <w:r w:rsidRPr="008E7C83">
        <w:rPr>
          <w:rFonts w:ascii="Arial" w:hAnsi="Arial" w:cs="Arial"/>
        </w:rPr>
        <w:t xml:space="preserve"> </w:t>
      </w:r>
      <w:r w:rsidRPr="008E7C83">
        <w:rPr>
          <w:rFonts w:ascii="Arial" w:hAnsi="Arial" w:cs="Arial"/>
          <w:b w:val="0"/>
          <w:color w:val="000000"/>
        </w:rPr>
        <w:t xml:space="preserve">se declară și se plătește de către prestatorul serviciului de reclamă și publicitate la bugetul local, lunar, până la data de 10 a lunii următoare celei în care a intrat în vigoare contractul de prestări de servicii de reclamă şi publicitate. </w:t>
      </w:r>
    </w:p>
    <w:p w14:paraId="2DB48008" w14:textId="77777777" w:rsidR="003C2F05" w:rsidRPr="008E7C83" w:rsidRDefault="003C2F05" w:rsidP="007E3F40">
      <w:pPr>
        <w:jc w:val="both"/>
        <w:rPr>
          <w:rFonts w:ascii="Arial" w:hAnsi="Arial" w:cs="Arial"/>
          <w:b w:val="0"/>
          <w:color w:val="000000"/>
        </w:rPr>
      </w:pPr>
    </w:p>
    <w:p w14:paraId="26843841" w14:textId="77777777" w:rsidR="003C2F05" w:rsidRPr="008E7C83" w:rsidRDefault="003C2F05" w:rsidP="007E3F40">
      <w:pPr>
        <w:jc w:val="both"/>
        <w:rPr>
          <w:rFonts w:ascii="Arial" w:hAnsi="Arial" w:cs="Arial"/>
          <w:color w:val="000000"/>
        </w:rPr>
      </w:pPr>
      <w:r w:rsidRPr="008E7C83">
        <w:rPr>
          <w:rStyle w:val="articol1"/>
          <w:rFonts w:ascii="Arial" w:hAnsi="Arial" w:cs="Arial"/>
          <w:b/>
        </w:rPr>
        <w:t>   </w:t>
      </w:r>
      <w:r w:rsidRPr="008E7C83">
        <w:rPr>
          <w:rStyle w:val="articol1"/>
          <w:rFonts w:ascii="Arial" w:hAnsi="Arial" w:cs="Arial"/>
          <w:b/>
          <w:color w:val="auto"/>
        </w:rPr>
        <w:t xml:space="preserve">Art. 26. (478) </w:t>
      </w:r>
      <w:r w:rsidRPr="008E7C83">
        <w:rPr>
          <w:rStyle w:val="articol1"/>
          <w:rFonts w:ascii="Arial" w:hAnsi="Arial" w:cs="Arial"/>
          <w:color w:val="auto"/>
        </w:rPr>
        <w:t>-</w:t>
      </w:r>
      <w:r w:rsidRPr="008E7C83">
        <w:rPr>
          <w:rFonts w:ascii="Arial" w:hAnsi="Arial" w:cs="Arial"/>
          <w:color w:val="000000"/>
        </w:rPr>
        <w:t xml:space="preserve"> Taxa pentru </w:t>
      </w:r>
      <w:proofErr w:type="spellStart"/>
      <w:r w:rsidRPr="008E7C83">
        <w:rPr>
          <w:rFonts w:ascii="Arial" w:hAnsi="Arial" w:cs="Arial"/>
          <w:color w:val="000000"/>
        </w:rPr>
        <w:t>afişaj</w:t>
      </w:r>
      <w:proofErr w:type="spellEnd"/>
      <w:r w:rsidRPr="008E7C83">
        <w:rPr>
          <w:rFonts w:ascii="Arial" w:hAnsi="Arial" w:cs="Arial"/>
          <w:color w:val="000000"/>
        </w:rPr>
        <w:t xml:space="preserve"> în scop de reclamă şi publicitate </w:t>
      </w:r>
    </w:p>
    <w:p w14:paraId="396EEA5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(1)</w:t>
      </w:r>
      <w:r w:rsidRPr="008E7C83">
        <w:rPr>
          <w:rFonts w:ascii="Arial" w:hAnsi="Arial" w:cs="Arial"/>
          <w:b w:val="0"/>
          <w:color w:val="000000"/>
        </w:rPr>
        <w:t xml:space="preserve"> Orice persoană care utilizează un panou, un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sau o structură de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pentru reclamă şi publicitate, cu </w:t>
      </w:r>
      <w:proofErr w:type="spellStart"/>
      <w:r w:rsidRPr="008E7C83">
        <w:rPr>
          <w:rFonts w:ascii="Arial" w:hAnsi="Arial" w:cs="Arial"/>
          <w:b w:val="0"/>
          <w:color w:val="000000"/>
        </w:rPr>
        <w:t>excepţia</w:t>
      </w:r>
      <w:proofErr w:type="spellEnd"/>
      <w:r w:rsidRPr="008E7C83">
        <w:rPr>
          <w:rFonts w:ascii="Arial" w:hAnsi="Arial" w:cs="Arial"/>
          <w:b w:val="0"/>
          <w:color w:val="000000"/>
        </w:rPr>
        <w:t xml:space="preserve"> celei care intră sub </w:t>
      </w:r>
      <w:proofErr w:type="spellStart"/>
      <w:r w:rsidRPr="008E7C83">
        <w:rPr>
          <w:rFonts w:ascii="Arial" w:hAnsi="Arial" w:cs="Arial"/>
          <w:b w:val="0"/>
          <w:color w:val="000000"/>
        </w:rPr>
        <w:t>incidenţa</w:t>
      </w:r>
      <w:proofErr w:type="spellEnd"/>
      <w:r w:rsidRPr="008E7C83">
        <w:rPr>
          <w:rFonts w:ascii="Arial" w:hAnsi="Arial" w:cs="Arial"/>
          <w:b w:val="0"/>
          <w:color w:val="000000"/>
        </w:rPr>
        <w:t xml:space="preserve"> </w:t>
      </w:r>
      <w:hyperlink r:id="rId20" w:tooltip="Codul Fiscal 2015 - Parlamentul României" w:history="1">
        <w:r w:rsidRPr="008E7C83">
          <w:rPr>
            <w:rStyle w:val="Hyperlink"/>
            <w:rFonts w:ascii="Arial" w:hAnsi="Arial" w:cs="Arial"/>
            <w:b w:val="0"/>
            <w:bCs/>
            <w:color w:val="auto"/>
          </w:rPr>
          <w:t>art.</w:t>
        </w:r>
      </w:hyperlink>
      <w:r w:rsidRPr="008E7C83">
        <w:rPr>
          <w:rFonts w:ascii="Arial" w:hAnsi="Arial" w:cs="Arial"/>
          <w:b w:val="0"/>
          <w:color w:val="000000"/>
        </w:rPr>
        <w:t xml:space="preserve"> 25, datorează plata taxei anuale prevăzute în prezentul articol către bugetul local al comunei, al </w:t>
      </w:r>
      <w:proofErr w:type="spellStart"/>
      <w:r w:rsidRPr="008E7C83">
        <w:rPr>
          <w:rFonts w:ascii="Arial" w:hAnsi="Arial" w:cs="Arial"/>
          <w:b w:val="0"/>
          <w:color w:val="000000"/>
        </w:rPr>
        <w:t>oraşului</w:t>
      </w:r>
      <w:proofErr w:type="spellEnd"/>
      <w:r w:rsidRPr="008E7C83">
        <w:rPr>
          <w:rFonts w:ascii="Arial" w:hAnsi="Arial" w:cs="Arial"/>
          <w:b w:val="0"/>
          <w:color w:val="000000"/>
        </w:rPr>
        <w:t xml:space="preserve"> sau al municipiului, după caz, în raza căreia/căruia este amplasat panoul, </w:t>
      </w:r>
      <w:proofErr w:type="spellStart"/>
      <w:r w:rsidRPr="008E7C83">
        <w:rPr>
          <w:rFonts w:ascii="Arial" w:hAnsi="Arial" w:cs="Arial"/>
          <w:b w:val="0"/>
          <w:color w:val="000000"/>
        </w:rPr>
        <w:t>afişajul</w:t>
      </w:r>
      <w:proofErr w:type="spellEnd"/>
      <w:r w:rsidRPr="008E7C83">
        <w:rPr>
          <w:rFonts w:ascii="Arial" w:hAnsi="Arial" w:cs="Arial"/>
          <w:b w:val="0"/>
          <w:color w:val="000000"/>
        </w:rPr>
        <w:t xml:space="preserve"> sau structura de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respectivă. </w:t>
      </w:r>
    </w:p>
    <w:p w14:paraId="6F219B1B"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(2)</w:t>
      </w:r>
      <w:r w:rsidRPr="008E7C83">
        <w:rPr>
          <w:rFonts w:ascii="Arial" w:hAnsi="Arial" w:cs="Arial"/>
          <w:b w:val="0"/>
          <w:color w:val="000000"/>
        </w:rPr>
        <w:t xml:space="preserve"> Valoarea taxei pentru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în scop de reclamă şi publicitate se calculează anual prin </w:t>
      </w:r>
      <w:proofErr w:type="spellStart"/>
      <w:r w:rsidRPr="008E7C83">
        <w:rPr>
          <w:rFonts w:ascii="Arial" w:hAnsi="Arial" w:cs="Arial"/>
          <w:b w:val="0"/>
          <w:color w:val="000000"/>
        </w:rPr>
        <w:t>înmulţirea</w:t>
      </w:r>
      <w:proofErr w:type="spellEnd"/>
      <w:r w:rsidRPr="008E7C83">
        <w:rPr>
          <w:rFonts w:ascii="Arial" w:hAnsi="Arial" w:cs="Arial"/>
          <w:b w:val="0"/>
          <w:color w:val="000000"/>
        </w:rPr>
        <w:t xml:space="preserve"> numărului de metri </w:t>
      </w:r>
      <w:proofErr w:type="spellStart"/>
      <w:r w:rsidRPr="008E7C83">
        <w:rPr>
          <w:rFonts w:ascii="Arial" w:hAnsi="Arial" w:cs="Arial"/>
          <w:b w:val="0"/>
          <w:color w:val="000000"/>
        </w:rPr>
        <w:t>pătraţi</w:t>
      </w:r>
      <w:proofErr w:type="spellEnd"/>
      <w:r w:rsidRPr="008E7C83">
        <w:rPr>
          <w:rFonts w:ascii="Arial" w:hAnsi="Arial" w:cs="Arial"/>
          <w:b w:val="0"/>
          <w:color w:val="000000"/>
        </w:rPr>
        <w:t xml:space="preserve"> sau a </w:t>
      </w:r>
      <w:proofErr w:type="spellStart"/>
      <w:r w:rsidRPr="008E7C83">
        <w:rPr>
          <w:rFonts w:ascii="Arial" w:hAnsi="Arial" w:cs="Arial"/>
          <w:b w:val="0"/>
          <w:color w:val="000000"/>
        </w:rPr>
        <w:t>fracţiunii</w:t>
      </w:r>
      <w:proofErr w:type="spellEnd"/>
      <w:r w:rsidRPr="008E7C83">
        <w:rPr>
          <w:rFonts w:ascii="Arial" w:hAnsi="Arial" w:cs="Arial"/>
          <w:b w:val="0"/>
          <w:color w:val="000000"/>
        </w:rPr>
        <w:t xml:space="preserve"> de metru pătrat a </w:t>
      </w:r>
      <w:proofErr w:type="spellStart"/>
      <w:r w:rsidRPr="008E7C83">
        <w:rPr>
          <w:rFonts w:ascii="Arial" w:hAnsi="Arial" w:cs="Arial"/>
          <w:b w:val="0"/>
          <w:color w:val="000000"/>
        </w:rPr>
        <w:t>suprafeţei</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afişajului</w:t>
      </w:r>
      <w:proofErr w:type="spellEnd"/>
      <w:r w:rsidRPr="008E7C83">
        <w:rPr>
          <w:rFonts w:ascii="Arial" w:hAnsi="Arial" w:cs="Arial"/>
          <w:b w:val="0"/>
          <w:color w:val="000000"/>
        </w:rPr>
        <w:t xml:space="preserve"> pentru reclamă sau publicitate cu suma stabilită de consiliul local, astfel: </w:t>
      </w:r>
    </w:p>
    <w:p w14:paraId="3EC0F05E" w14:textId="77777777" w:rsidR="00221F94" w:rsidRPr="008E7C83" w:rsidRDefault="003C2F05" w:rsidP="007E3F40">
      <w:pPr>
        <w:jc w:val="both"/>
        <w:rPr>
          <w:rFonts w:ascii="Arial" w:hAnsi="Arial" w:cs="Arial"/>
          <w:b w:val="0"/>
          <w:color w:val="000000"/>
        </w:rPr>
      </w:pPr>
      <w:r w:rsidRPr="008E7C83">
        <w:rPr>
          <w:rStyle w:val="litera1"/>
          <w:rFonts w:ascii="Arial" w:hAnsi="Arial" w:cs="Arial"/>
          <w:b/>
        </w:rPr>
        <w:t>   </w:t>
      </w:r>
    </w:p>
    <w:tbl>
      <w:tblPr>
        <w:tblStyle w:val="Tabelgril"/>
        <w:tblW w:w="0" w:type="auto"/>
        <w:tblLook w:val="04A0" w:firstRow="1" w:lastRow="0" w:firstColumn="1" w:lastColumn="0" w:noHBand="0" w:noVBand="1"/>
      </w:tblPr>
      <w:tblGrid>
        <w:gridCol w:w="4886"/>
        <w:gridCol w:w="4886"/>
      </w:tblGrid>
      <w:tr w:rsidR="00221F94" w14:paraId="1D241F0C" w14:textId="77777777" w:rsidTr="007A47C9">
        <w:tc>
          <w:tcPr>
            <w:tcW w:w="4886" w:type="dxa"/>
          </w:tcPr>
          <w:p w14:paraId="0AD21281" w14:textId="77777777" w:rsidR="00221F94" w:rsidRPr="00A90477" w:rsidRDefault="00221F94" w:rsidP="007E3F40">
            <w:pPr>
              <w:jc w:val="both"/>
              <w:rPr>
                <w:rFonts w:ascii="Arial" w:hAnsi="Arial" w:cs="Arial"/>
                <w:b w:val="0"/>
                <w:bCs/>
                <w:color w:val="C00000"/>
              </w:rPr>
            </w:pPr>
            <w:r w:rsidRPr="00A90477">
              <w:rPr>
                <w:rFonts w:ascii="Arial" w:hAnsi="Arial" w:cs="Arial"/>
                <w:b w:val="0"/>
                <w:bCs/>
                <w:lang w:val="fr-FR" w:eastAsia="en-US"/>
              </w:rPr>
              <w:t xml:space="preserve">Taxa </w:t>
            </w:r>
            <w:proofErr w:type="spellStart"/>
            <w:r w:rsidRPr="00A90477">
              <w:rPr>
                <w:rFonts w:ascii="Arial" w:hAnsi="Arial" w:cs="Arial"/>
                <w:b w:val="0"/>
                <w:bCs/>
                <w:lang w:val="fr-FR" w:eastAsia="en-US"/>
              </w:rPr>
              <w:t>pentru</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servicile</w:t>
            </w:r>
            <w:proofErr w:type="spellEnd"/>
            <w:r w:rsidRPr="00A90477">
              <w:rPr>
                <w:rFonts w:ascii="Arial" w:hAnsi="Arial" w:cs="Arial"/>
                <w:b w:val="0"/>
                <w:bCs/>
                <w:lang w:val="fr-FR" w:eastAsia="en-US"/>
              </w:rPr>
              <w:t xml:space="preserve"> de </w:t>
            </w:r>
            <w:proofErr w:type="spellStart"/>
            <w:r w:rsidRPr="00A90477">
              <w:rPr>
                <w:rFonts w:ascii="Arial" w:hAnsi="Arial" w:cs="Arial"/>
                <w:b w:val="0"/>
                <w:bCs/>
                <w:lang w:val="fr-FR" w:eastAsia="en-US"/>
              </w:rPr>
              <w:t>reclama</w:t>
            </w:r>
            <w:proofErr w:type="spellEnd"/>
            <w:r w:rsidRPr="00A90477">
              <w:rPr>
                <w:rFonts w:ascii="Arial" w:hAnsi="Arial" w:cs="Arial"/>
                <w:b w:val="0"/>
                <w:bCs/>
                <w:lang w:val="fr-FR" w:eastAsia="en-US"/>
              </w:rPr>
              <w:t xml:space="preserve"> si </w:t>
            </w:r>
            <w:proofErr w:type="spellStart"/>
            <w:r w:rsidRPr="00A90477">
              <w:rPr>
                <w:rFonts w:ascii="Arial" w:hAnsi="Arial" w:cs="Arial"/>
                <w:b w:val="0"/>
                <w:bCs/>
                <w:lang w:val="fr-FR" w:eastAsia="en-US"/>
              </w:rPr>
              <w:t>publicitate</w:t>
            </w:r>
            <w:proofErr w:type="spellEnd"/>
            <w:r w:rsidRPr="00A90477">
              <w:rPr>
                <w:rFonts w:ascii="Arial" w:hAnsi="Arial" w:cs="Arial"/>
                <w:b w:val="0"/>
                <w:bCs/>
                <w:lang w:val="fr-FR" w:eastAsia="en-US"/>
              </w:rPr>
              <w:t xml:space="preserve"> – cota </w:t>
            </w:r>
            <w:proofErr w:type="spellStart"/>
            <w:r w:rsidRPr="00A90477">
              <w:rPr>
                <w:rFonts w:ascii="Arial" w:hAnsi="Arial" w:cs="Arial"/>
                <w:b w:val="0"/>
                <w:bCs/>
                <w:lang w:val="fr-FR" w:eastAsia="en-US"/>
              </w:rPr>
              <w:t>aplicata</w:t>
            </w:r>
            <w:proofErr w:type="spellEnd"/>
            <w:r w:rsidRPr="00A90477">
              <w:rPr>
                <w:rFonts w:ascii="Arial" w:hAnsi="Arial" w:cs="Arial"/>
                <w:b w:val="0"/>
                <w:bCs/>
                <w:lang w:val="fr-FR" w:eastAsia="en-US"/>
              </w:rPr>
              <w:t xml:space="preserve"> la </w:t>
            </w:r>
            <w:proofErr w:type="spellStart"/>
            <w:r w:rsidRPr="00A90477">
              <w:rPr>
                <w:rFonts w:ascii="Arial" w:hAnsi="Arial" w:cs="Arial"/>
                <w:b w:val="0"/>
                <w:bCs/>
                <w:lang w:val="fr-FR" w:eastAsia="en-US"/>
              </w:rPr>
              <w:t>valoarea</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serviciilor</w:t>
            </w:r>
            <w:proofErr w:type="spellEnd"/>
            <w:r w:rsidRPr="00A90477">
              <w:rPr>
                <w:rFonts w:ascii="Arial" w:hAnsi="Arial" w:cs="Arial"/>
                <w:b w:val="0"/>
                <w:bCs/>
                <w:lang w:val="fr-FR" w:eastAsia="en-US"/>
              </w:rPr>
              <w:t xml:space="preserve"> de </w:t>
            </w:r>
            <w:proofErr w:type="spellStart"/>
            <w:r w:rsidRPr="00A90477">
              <w:rPr>
                <w:rFonts w:ascii="Arial" w:hAnsi="Arial" w:cs="Arial"/>
                <w:b w:val="0"/>
                <w:bCs/>
                <w:lang w:val="fr-FR" w:eastAsia="en-US"/>
              </w:rPr>
              <w:t>reclama</w:t>
            </w:r>
            <w:proofErr w:type="spellEnd"/>
            <w:r w:rsidRPr="00A90477">
              <w:rPr>
                <w:rFonts w:ascii="Arial" w:hAnsi="Arial" w:cs="Arial"/>
                <w:b w:val="0"/>
                <w:bCs/>
                <w:lang w:val="fr-FR" w:eastAsia="en-US"/>
              </w:rPr>
              <w:t xml:space="preserve"> si </w:t>
            </w:r>
            <w:proofErr w:type="spellStart"/>
            <w:r w:rsidRPr="00A90477">
              <w:rPr>
                <w:rFonts w:ascii="Arial" w:hAnsi="Arial" w:cs="Arial"/>
                <w:b w:val="0"/>
                <w:bCs/>
                <w:lang w:val="fr-FR" w:eastAsia="en-US"/>
              </w:rPr>
              <w:t>publicitate</w:t>
            </w:r>
            <w:proofErr w:type="spellEnd"/>
          </w:p>
        </w:tc>
        <w:tc>
          <w:tcPr>
            <w:tcW w:w="4886" w:type="dxa"/>
          </w:tcPr>
          <w:p w14:paraId="381C95DD" w14:textId="77777777" w:rsidR="00221F94" w:rsidRPr="00A90477" w:rsidRDefault="00221F94" w:rsidP="007E3F40">
            <w:pPr>
              <w:jc w:val="center"/>
              <w:rPr>
                <w:rFonts w:ascii="Arial" w:hAnsi="Arial" w:cs="Arial"/>
                <w:b w:val="0"/>
                <w:bCs/>
                <w:lang w:val="fr-FR" w:eastAsia="en-US"/>
              </w:rPr>
            </w:pPr>
            <w:proofErr w:type="gramStart"/>
            <w:r w:rsidRPr="00A90477">
              <w:rPr>
                <w:rFonts w:ascii="Arial" w:hAnsi="Arial" w:cs="Arial"/>
                <w:b w:val="0"/>
                <w:bCs/>
                <w:lang w:val="fr-FR" w:eastAsia="en-US"/>
              </w:rPr>
              <w:t>NIVELURILE  STABILITE</w:t>
            </w:r>
            <w:proofErr w:type="gramEnd"/>
          </w:p>
          <w:p w14:paraId="3BADFF33" w14:textId="77777777" w:rsidR="00221F94" w:rsidRDefault="00221F94" w:rsidP="007E3F40">
            <w:pPr>
              <w:jc w:val="center"/>
              <w:rPr>
                <w:rFonts w:ascii="Arial" w:hAnsi="Arial" w:cs="Arial"/>
                <w:color w:val="C00000"/>
              </w:rPr>
            </w:pPr>
            <w:proofErr w:type="gramStart"/>
            <w:r w:rsidRPr="00A90477">
              <w:rPr>
                <w:rFonts w:ascii="Arial" w:hAnsi="Arial" w:cs="Arial"/>
                <w:b w:val="0"/>
                <w:bCs/>
                <w:lang w:val="fr-FR" w:eastAsia="en-US"/>
              </w:rPr>
              <w:t>PENTRU  ANUL</w:t>
            </w:r>
            <w:proofErr w:type="gramEnd"/>
            <w:r w:rsidRPr="00A90477">
              <w:rPr>
                <w:rFonts w:ascii="Arial" w:hAnsi="Arial" w:cs="Arial"/>
                <w:b w:val="0"/>
                <w:bCs/>
                <w:lang w:val="fr-FR" w:eastAsia="en-US"/>
              </w:rPr>
              <w:t xml:space="preserve"> 2026</w:t>
            </w:r>
          </w:p>
        </w:tc>
      </w:tr>
      <w:tr w:rsidR="00221F94" w14:paraId="0A9F271B" w14:textId="77777777" w:rsidTr="007A47C9">
        <w:trPr>
          <w:cantSplit/>
        </w:trPr>
        <w:tc>
          <w:tcPr>
            <w:tcW w:w="4886" w:type="dxa"/>
          </w:tcPr>
          <w:p w14:paraId="0DC7C8D5" w14:textId="77777777" w:rsidR="00221F94" w:rsidRPr="00A90477" w:rsidRDefault="00221F94" w:rsidP="007E3F40">
            <w:pPr>
              <w:pStyle w:val="Corptext2"/>
              <w:spacing w:line="240" w:lineRule="auto"/>
              <w:rPr>
                <w:rFonts w:ascii="Arial" w:hAnsi="Arial" w:cs="Arial"/>
                <w:b w:val="0"/>
                <w:bCs/>
                <w:lang w:val="fr-FR" w:eastAsia="en-US"/>
              </w:rPr>
            </w:pPr>
            <w:r w:rsidRPr="00A90477">
              <w:rPr>
                <w:rFonts w:ascii="Arial" w:hAnsi="Arial" w:cs="Arial"/>
                <w:b w:val="0"/>
                <w:bCs/>
                <w:lang w:val="fr-FR" w:eastAsia="en-US"/>
              </w:rPr>
              <w:t xml:space="preserve">Taxa </w:t>
            </w:r>
            <w:proofErr w:type="spellStart"/>
            <w:r w:rsidRPr="00A90477">
              <w:rPr>
                <w:rFonts w:ascii="Arial" w:hAnsi="Arial" w:cs="Arial"/>
                <w:b w:val="0"/>
                <w:bCs/>
                <w:lang w:val="fr-FR" w:eastAsia="en-US"/>
              </w:rPr>
              <w:t>pentru</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afișaj</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în</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scop</w:t>
            </w:r>
            <w:proofErr w:type="spellEnd"/>
            <w:r w:rsidRPr="00A90477">
              <w:rPr>
                <w:rFonts w:ascii="Arial" w:hAnsi="Arial" w:cs="Arial"/>
                <w:b w:val="0"/>
                <w:bCs/>
                <w:lang w:val="fr-FR" w:eastAsia="en-US"/>
              </w:rPr>
              <w:t xml:space="preserve"> de </w:t>
            </w:r>
            <w:proofErr w:type="spellStart"/>
            <w:r w:rsidRPr="00A90477">
              <w:rPr>
                <w:rFonts w:ascii="Arial" w:hAnsi="Arial" w:cs="Arial"/>
                <w:b w:val="0"/>
                <w:bCs/>
                <w:lang w:val="fr-FR" w:eastAsia="en-US"/>
              </w:rPr>
              <w:t>reclamă</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și</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publicitate</w:t>
            </w:r>
            <w:proofErr w:type="spellEnd"/>
            <w:r w:rsidRPr="00A90477">
              <w:rPr>
                <w:rFonts w:ascii="Arial" w:hAnsi="Arial" w:cs="Arial"/>
                <w:b w:val="0"/>
                <w:bCs/>
                <w:lang w:val="fr-FR" w:eastAsia="en-US"/>
              </w:rPr>
              <w:t> :</w:t>
            </w:r>
          </w:p>
          <w:p w14:paraId="44705311" w14:textId="77777777" w:rsidR="00221F94" w:rsidRPr="00A90477" w:rsidRDefault="00221F94" w:rsidP="007E3F40">
            <w:pPr>
              <w:pStyle w:val="Corptext2"/>
              <w:spacing w:line="240" w:lineRule="auto"/>
              <w:rPr>
                <w:rFonts w:ascii="Arial" w:hAnsi="Arial" w:cs="Arial"/>
                <w:b w:val="0"/>
                <w:bCs/>
                <w:lang w:val="fr-FR" w:eastAsia="en-US"/>
              </w:rPr>
            </w:pPr>
            <w:r w:rsidRPr="00A90477">
              <w:rPr>
                <w:rFonts w:ascii="Arial" w:hAnsi="Arial" w:cs="Arial"/>
                <w:b w:val="0"/>
                <w:bCs/>
                <w:lang w:val="fr-FR" w:eastAsia="en-US"/>
              </w:rPr>
              <w:t xml:space="preserve">a) </w:t>
            </w:r>
            <w:r w:rsidRPr="00A90477">
              <w:rPr>
                <w:rFonts w:ascii="Arial" w:hAnsi="Arial" w:cs="Arial"/>
                <w:b w:val="0"/>
                <w:bCs/>
                <w:lang w:val="it-IT" w:eastAsia="en-US"/>
              </w:rPr>
              <w:t xml:space="preserve">in </w:t>
            </w:r>
            <w:proofErr w:type="gramStart"/>
            <w:r w:rsidRPr="00A90477">
              <w:rPr>
                <w:rFonts w:ascii="Arial" w:hAnsi="Arial" w:cs="Arial"/>
                <w:b w:val="0"/>
                <w:bCs/>
                <w:lang w:val="it-IT" w:eastAsia="en-US"/>
              </w:rPr>
              <w:t>cazul  unui</w:t>
            </w:r>
            <w:proofErr w:type="gramEnd"/>
            <w:r w:rsidRPr="00A90477">
              <w:rPr>
                <w:rFonts w:ascii="Arial" w:hAnsi="Arial" w:cs="Arial"/>
                <w:b w:val="0"/>
                <w:bCs/>
                <w:lang w:val="it-IT" w:eastAsia="en-US"/>
              </w:rPr>
              <w:t xml:space="preserve"> afisaj situat in locul in care persoana deruleaza o activitate economica</w:t>
            </w:r>
          </w:p>
          <w:p w14:paraId="242F9C27" w14:textId="77777777" w:rsidR="00221F94" w:rsidRPr="00A90477" w:rsidRDefault="00221F94" w:rsidP="007E3F40">
            <w:pPr>
              <w:pStyle w:val="Corptext2"/>
              <w:spacing w:line="240" w:lineRule="auto"/>
              <w:rPr>
                <w:rFonts w:ascii="Arial" w:hAnsi="Arial" w:cs="Arial"/>
                <w:b w:val="0"/>
                <w:bCs/>
                <w:lang w:val="fr-FR" w:eastAsia="en-US"/>
              </w:rPr>
            </w:pPr>
            <w:r w:rsidRPr="00A90477">
              <w:rPr>
                <w:rFonts w:ascii="Arial" w:hAnsi="Arial" w:cs="Arial"/>
                <w:b w:val="0"/>
                <w:bCs/>
                <w:lang w:val="fr-FR" w:eastAsia="en-US"/>
              </w:rPr>
              <w:t xml:space="preserve">b) in </w:t>
            </w:r>
            <w:proofErr w:type="spellStart"/>
            <w:r w:rsidRPr="00A90477">
              <w:rPr>
                <w:rFonts w:ascii="Arial" w:hAnsi="Arial" w:cs="Arial"/>
                <w:b w:val="0"/>
                <w:bCs/>
                <w:lang w:val="fr-FR" w:eastAsia="en-US"/>
              </w:rPr>
              <w:t>cazul</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oricarui</w:t>
            </w:r>
            <w:proofErr w:type="spellEnd"/>
            <w:r w:rsidRPr="00A90477">
              <w:rPr>
                <w:rFonts w:ascii="Arial" w:hAnsi="Arial" w:cs="Arial"/>
                <w:b w:val="0"/>
                <w:bCs/>
                <w:lang w:val="fr-FR" w:eastAsia="en-US"/>
              </w:rPr>
              <w:t xml:space="preserve"> alt </w:t>
            </w:r>
            <w:proofErr w:type="spellStart"/>
            <w:proofErr w:type="gramStart"/>
            <w:r w:rsidRPr="00A90477">
              <w:rPr>
                <w:rFonts w:ascii="Arial" w:hAnsi="Arial" w:cs="Arial"/>
                <w:b w:val="0"/>
                <w:bCs/>
                <w:lang w:val="fr-FR" w:eastAsia="en-US"/>
              </w:rPr>
              <w:t>panou</w:t>
            </w:r>
            <w:proofErr w:type="spellEnd"/>
            <w:r w:rsidRPr="00A90477">
              <w:rPr>
                <w:rFonts w:ascii="Arial" w:hAnsi="Arial" w:cs="Arial"/>
                <w:b w:val="0"/>
                <w:bCs/>
                <w:lang w:val="fr-FR" w:eastAsia="en-US"/>
              </w:rPr>
              <w:t xml:space="preserve"> ,</w:t>
            </w:r>
            <w:proofErr w:type="gram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afisaj</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sau</w:t>
            </w:r>
            <w:proofErr w:type="spellEnd"/>
            <w:r w:rsidRPr="00A90477">
              <w:rPr>
                <w:rFonts w:ascii="Arial" w:hAnsi="Arial" w:cs="Arial"/>
                <w:b w:val="0"/>
                <w:bCs/>
                <w:lang w:val="fr-FR" w:eastAsia="en-US"/>
              </w:rPr>
              <w:t xml:space="preserve"> structura de </w:t>
            </w:r>
            <w:proofErr w:type="spellStart"/>
            <w:r w:rsidRPr="00A90477">
              <w:rPr>
                <w:rFonts w:ascii="Arial" w:hAnsi="Arial" w:cs="Arial"/>
                <w:b w:val="0"/>
                <w:bCs/>
                <w:lang w:val="fr-FR" w:eastAsia="en-US"/>
              </w:rPr>
              <w:t>afisaj</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pentru</w:t>
            </w:r>
            <w:proofErr w:type="spellEnd"/>
            <w:r w:rsidRPr="00A90477">
              <w:rPr>
                <w:rFonts w:ascii="Arial" w:hAnsi="Arial" w:cs="Arial"/>
                <w:b w:val="0"/>
                <w:bCs/>
                <w:lang w:val="fr-FR" w:eastAsia="en-US"/>
              </w:rPr>
              <w:t xml:space="preserve"> </w:t>
            </w:r>
            <w:proofErr w:type="spellStart"/>
            <w:r w:rsidRPr="00A90477">
              <w:rPr>
                <w:rFonts w:ascii="Arial" w:hAnsi="Arial" w:cs="Arial"/>
                <w:b w:val="0"/>
                <w:bCs/>
                <w:lang w:val="fr-FR" w:eastAsia="en-US"/>
              </w:rPr>
              <w:t>reclama</w:t>
            </w:r>
            <w:proofErr w:type="spellEnd"/>
            <w:r w:rsidRPr="00A90477">
              <w:rPr>
                <w:rFonts w:ascii="Arial" w:hAnsi="Arial" w:cs="Arial"/>
                <w:b w:val="0"/>
                <w:bCs/>
                <w:lang w:val="fr-FR" w:eastAsia="en-US"/>
              </w:rPr>
              <w:t xml:space="preserve"> si </w:t>
            </w:r>
            <w:proofErr w:type="spellStart"/>
            <w:r w:rsidRPr="00A90477">
              <w:rPr>
                <w:rFonts w:ascii="Arial" w:hAnsi="Arial" w:cs="Arial"/>
                <w:b w:val="0"/>
                <w:bCs/>
                <w:lang w:val="fr-FR" w:eastAsia="en-US"/>
              </w:rPr>
              <w:t>publicitate</w:t>
            </w:r>
            <w:proofErr w:type="spellEnd"/>
          </w:p>
        </w:tc>
        <w:tc>
          <w:tcPr>
            <w:tcW w:w="4886" w:type="dxa"/>
          </w:tcPr>
          <w:p w14:paraId="51864A00" w14:textId="77777777" w:rsidR="00221F94" w:rsidRDefault="00221F94" w:rsidP="007E3F40">
            <w:pPr>
              <w:jc w:val="both"/>
              <w:rPr>
                <w:rFonts w:ascii="Arial" w:hAnsi="Arial" w:cs="Arial"/>
                <w:color w:val="C00000"/>
              </w:rPr>
            </w:pPr>
          </w:p>
          <w:p w14:paraId="27D1C6EE" w14:textId="77777777" w:rsidR="00221F94" w:rsidRDefault="00221F94" w:rsidP="007E3F40">
            <w:pPr>
              <w:jc w:val="both"/>
              <w:rPr>
                <w:rFonts w:ascii="Arial" w:hAnsi="Arial" w:cs="Arial"/>
              </w:rPr>
            </w:pPr>
          </w:p>
          <w:p w14:paraId="35C965A3" w14:textId="77777777" w:rsidR="00221F94" w:rsidRDefault="00221F94" w:rsidP="007E3F40">
            <w:pPr>
              <w:jc w:val="both"/>
              <w:rPr>
                <w:rFonts w:ascii="Arial" w:hAnsi="Arial" w:cs="Arial"/>
              </w:rPr>
            </w:pPr>
          </w:p>
          <w:p w14:paraId="0A4CFB81" w14:textId="77777777" w:rsidR="00221F94" w:rsidRPr="00A90477" w:rsidRDefault="00221F94" w:rsidP="007E3F40">
            <w:pPr>
              <w:jc w:val="both"/>
              <w:rPr>
                <w:rFonts w:ascii="Arial" w:hAnsi="Arial" w:cs="Arial"/>
                <w:b w:val="0"/>
                <w:bCs/>
              </w:rPr>
            </w:pPr>
            <w:r w:rsidRPr="00A90477">
              <w:rPr>
                <w:rFonts w:ascii="Arial" w:hAnsi="Arial" w:cs="Arial"/>
                <w:b w:val="0"/>
                <w:bCs/>
              </w:rPr>
              <w:t>49</w:t>
            </w:r>
          </w:p>
          <w:p w14:paraId="46593CCF" w14:textId="77777777" w:rsidR="00221F94" w:rsidRPr="00A90477" w:rsidRDefault="00221F94" w:rsidP="007E3F40">
            <w:pPr>
              <w:jc w:val="both"/>
              <w:rPr>
                <w:rFonts w:ascii="Arial" w:hAnsi="Arial" w:cs="Arial"/>
                <w:b w:val="0"/>
                <w:bCs/>
              </w:rPr>
            </w:pPr>
          </w:p>
          <w:p w14:paraId="687EACD6" w14:textId="77777777" w:rsidR="00221F94" w:rsidRPr="00A90477" w:rsidRDefault="00221F94" w:rsidP="007E3F40">
            <w:pPr>
              <w:jc w:val="both"/>
              <w:rPr>
                <w:rFonts w:ascii="Arial" w:hAnsi="Arial" w:cs="Arial"/>
                <w:b w:val="0"/>
                <w:bCs/>
              </w:rPr>
            </w:pPr>
          </w:p>
          <w:p w14:paraId="5EB96D33" w14:textId="77777777" w:rsidR="00221F94" w:rsidRDefault="00221F94" w:rsidP="007E3F40">
            <w:pPr>
              <w:jc w:val="both"/>
              <w:rPr>
                <w:rFonts w:ascii="Arial" w:hAnsi="Arial" w:cs="Arial"/>
                <w:color w:val="C00000"/>
              </w:rPr>
            </w:pPr>
            <w:r w:rsidRPr="00A90477">
              <w:rPr>
                <w:rFonts w:ascii="Arial" w:hAnsi="Arial" w:cs="Arial"/>
                <w:b w:val="0"/>
                <w:bCs/>
              </w:rPr>
              <w:t>36</w:t>
            </w:r>
          </w:p>
        </w:tc>
      </w:tr>
    </w:tbl>
    <w:p w14:paraId="6F232590"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(3)</w:t>
      </w:r>
      <w:r w:rsidRPr="008E7C83">
        <w:rPr>
          <w:rFonts w:ascii="Arial" w:hAnsi="Arial" w:cs="Arial"/>
          <w:b w:val="0"/>
          <w:color w:val="000000"/>
        </w:rPr>
        <w:t xml:space="preserve"> Taxa pentru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în scop de reclamă şi publicitate se recalculează pentru a reflecta numărul de luni sau </w:t>
      </w:r>
      <w:proofErr w:type="spellStart"/>
      <w:r w:rsidRPr="008E7C83">
        <w:rPr>
          <w:rFonts w:ascii="Arial" w:hAnsi="Arial" w:cs="Arial"/>
          <w:b w:val="0"/>
          <w:color w:val="000000"/>
        </w:rPr>
        <w:t>fracţiunea</w:t>
      </w:r>
      <w:proofErr w:type="spellEnd"/>
      <w:r w:rsidRPr="008E7C83">
        <w:rPr>
          <w:rFonts w:ascii="Arial" w:hAnsi="Arial" w:cs="Arial"/>
          <w:b w:val="0"/>
          <w:color w:val="000000"/>
        </w:rPr>
        <w:t xml:space="preserve"> din lună dintr-un an calendaristic în care se </w:t>
      </w:r>
      <w:proofErr w:type="spellStart"/>
      <w:r w:rsidRPr="008E7C83">
        <w:rPr>
          <w:rFonts w:ascii="Arial" w:hAnsi="Arial" w:cs="Arial"/>
          <w:b w:val="0"/>
          <w:color w:val="000000"/>
        </w:rPr>
        <w:t>afişează</w:t>
      </w:r>
      <w:proofErr w:type="spellEnd"/>
      <w:r w:rsidRPr="008E7C83">
        <w:rPr>
          <w:rFonts w:ascii="Arial" w:hAnsi="Arial" w:cs="Arial"/>
          <w:b w:val="0"/>
          <w:color w:val="000000"/>
        </w:rPr>
        <w:t xml:space="preserve"> în scop de reclamă şi publicitate. </w:t>
      </w:r>
    </w:p>
    <w:p w14:paraId="3264E8AB"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(4)</w:t>
      </w:r>
      <w:r w:rsidRPr="008E7C83">
        <w:rPr>
          <w:rFonts w:ascii="Arial" w:hAnsi="Arial" w:cs="Arial"/>
          <w:b w:val="0"/>
          <w:color w:val="000000"/>
        </w:rPr>
        <w:t xml:space="preserve"> Taxa pentru </w:t>
      </w:r>
      <w:proofErr w:type="spellStart"/>
      <w:r w:rsidRPr="008E7C83">
        <w:rPr>
          <w:rFonts w:ascii="Arial" w:hAnsi="Arial" w:cs="Arial"/>
          <w:b w:val="0"/>
          <w:color w:val="000000"/>
        </w:rPr>
        <w:t>afişajul</w:t>
      </w:r>
      <w:proofErr w:type="spellEnd"/>
      <w:r w:rsidRPr="008E7C83">
        <w:rPr>
          <w:rFonts w:ascii="Arial" w:hAnsi="Arial" w:cs="Arial"/>
          <w:b w:val="0"/>
          <w:color w:val="000000"/>
        </w:rPr>
        <w:t xml:space="preserve"> în scop de reclamă şi publicitate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anual, în două rate egale, până la datele de 31 martie şi 30 septembrie inclusiv. Taxa pentru </w:t>
      </w:r>
      <w:proofErr w:type="spellStart"/>
      <w:r w:rsidRPr="008E7C83">
        <w:rPr>
          <w:rFonts w:ascii="Arial" w:hAnsi="Arial" w:cs="Arial"/>
          <w:b w:val="0"/>
          <w:color w:val="000000"/>
        </w:rPr>
        <w:t>afişajul</w:t>
      </w:r>
      <w:proofErr w:type="spellEnd"/>
      <w:r w:rsidRPr="008E7C83">
        <w:rPr>
          <w:rFonts w:ascii="Arial" w:hAnsi="Arial" w:cs="Arial"/>
          <w:b w:val="0"/>
          <w:color w:val="000000"/>
        </w:rPr>
        <w:t xml:space="preserve"> în scop de reclamă şi publicitate, datorată </w:t>
      </w:r>
      <w:proofErr w:type="spellStart"/>
      <w:r w:rsidRPr="008E7C83">
        <w:rPr>
          <w:rFonts w:ascii="Arial" w:hAnsi="Arial" w:cs="Arial"/>
          <w:b w:val="0"/>
          <w:color w:val="000000"/>
        </w:rPr>
        <w:t>aceluiaşi</w:t>
      </w:r>
      <w:proofErr w:type="spellEnd"/>
      <w:r w:rsidRPr="008E7C83">
        <w:rPr>
          <w:rFonts w:ascii="Arial" w:hAnsi="Arial" w:cs="Arial"/>
          <w:b w:val="0"/>
          <w:color w:val="000000"/>
        </w:rPr>
        <w:t xml:space="preserve"> buget local de către contribuabili, persoane fizice şi juridice, de până la 50 lei inclusiv,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integral până la primul termen de plată. </w:t>
      </w:r>
    </w:p>
    <w:p w14:paraId="643EBC90"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(5)</w:t>
      </w:r>
      <w:r w:rsidRPr="008E7C83">
        <w:rPr>
          <w:rFonts w:ascii="Arial" w:hAnsi="Arial" w:cs="Arial"/>
          <w:b w:val="0"/>
          <w:color w:val="000000"/>
        </w:rPr>
        <w:t xml:space="preserve"> Persoanele care datorează taxa pentru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în scop de reclamă şi publicitate sunt obligate să depună o </w:t>
      </w:r>
      <w:proofErr w:type="spellStart"/>
      <w:r w:rsidRPr="008E7C83">
        <w:rPr>
          <w:rFonts w:ascii="Arial" w:hAnsi="Arial" w:cs="Arial"/>
          <w:b w:val="0"/>
          <w:color w:val="000000"/>
        </w:rPr>
        <w:t>declaraţie</w:t>
      </w:r>
      <w:proofErr w:type="spellEnd"/>
      <w:r w:rsidRPr="008E7C83">
        <w:rPr>
          <w:rFonts w:ascii="Arial" w:hAnsi="Arial" w:cs="Arial"/>
          <w:b w:val="0"/>
          <w:color w:val="000000"/>
        </w:rPr>
        <w:t xml:space="preserve"> la compartimentul de specialitate al </w:t>
      </w:r>
      <w:proofErr w:type="spellStart"/>
      <w:r w:rsidRPr="008E7C83">
        <w:rPr>
          <w:rFonts w:ascii="Arial" w:hAnsi="Arial" w:cs="Arial"/>
          <w:b w:val="0"/>
          <w:color w:val="000000"/>
        </w:rPr>
        <w:t>autorităţii</w:t>
      </w:r>
      <w:proofErr w:type="spellEnd"/>
      <w:r w:rsidRPr="008E7C83">
        <w:rPr>
          <w:rFonts w:ascii="Arial" w:hAnsi="Arial" w:cs="Arial"/>
          <w:b w:val="0"/>
          <w:color w:val="000000"/>
        </w:rPr>
        <w:t xml:space="preserve"> administraţiei publice locale în termen de 30 de zile de la data amplasării structurii de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w:t>
      </w:r>
    </w:p>
    <w:p w14:paraId="55D4D559" w14:textId="77777777" w:rsidR="003C2F05" w:rsidRPr="008E7C83" w:rsidRDefault="003C2F05" w:rsidP="007E3F40">
      <w:pPr>
        <w:jc w:val="both"/>
        <w:rPr>
          <w:rFonts w:ascii="Arial" w:hAnsi="Arial" w:cs="Arial"/>
          <w:b w:val="0"/>
          <w:color w:val="000000"/>
        </w:rPr>
      </w:pPr>
    </w:p>
    <w:p w14:paraId="4B3AA6CE"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color w:val="auto"/>
        </w:rPr>
        <w:t xml:space="preserve">   Art. 27. (479) </w:t>
      </w:r>
      <w:r w:rsidRPr="008E7C83">
        <w:rPr>
          <w:rStyle w:val="articol1"/>
          <w:rFonts w:ascii="Arial" w:hAnsi="Arial" w:cs="Arial"/>
          <w:color w:val="auto"/>
        </w:rPr>
        <w:t>-</w:t>
      </w:r>
      <w:r w:rsidRPr="008E7C83">
        <w:rPr>
          <w:rFonts w:ascii="Arial" w:hAnsi="Arial" w:cs="Arial"/>
          <w:color w:val="000000"/>
        </w:rPr>
        <w:t xml:space="preserve"> Scutiri</w:t>
      </w:r>
      <w:r w:rsidRPr="008E7C83">
        <w:rPr>
          <w:rFonts w:ascii="Arial" w:hAnsi="Arial" w:cs="Arial"/>
          <w:b w:val="0"/>
          <w:color w:val="000000"/>
        </w:rPr>
        <w:t xml:space="preserve"> </w:t>
      </w:r>
    </w:p>
    <w:p w14:paraId="241E0FF8" w14:textId="77777777" w:rsidR="003C2F05" w:rsidRPr="008E7C83" w:rsidRDefault="003C2F05" w:rsidP="007E3F40">
      <w:pPr>
        <w:numPr>
          <w:ilvl w:val="0"/>
          <w:numId w:val="2"/>
        </w:numPr>
        <w:jc w:val="both"/>
        <w:rPr>
          <w:rFonts w:ascii="Arial" w:hAnsi="Arial" w:cs="Arial"/>
          <w:b w:val="0"/>
          <w:color w:val="000000"/>
        </w:rPr>
      </w:pPr>
      <w:r w:rsidRPr="008E7C83">
        <w:rPr>
          <w:rFonts w:ascii="Arial" w:hAnsi="Arial" w:cs="Arial"/>
          <w:b w:val="0"/>
          <w:color w:val="000000"/>
        </w:rPr>
        <w:t xml:space="preserve">Taxa pentru serviciile de reclamă şi publicitate şi taxa pentru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în scop de reclamă şi publicitate nu se aplică </w:t>
      </w:r>
      <w:proofErr w:type="spellStart"/>
      <w:r w:rsidRPr="008E7C83">
        <w:rPr>
          <w:rFonts w:ascii="Arial" w:hAnsi="Arial" w:cs="Arial"/>
          <w:b w:val="0"/>
          <w:color w:val="000000"/>
        </w:rPr>
        <w:t>instituţiilor</w:t>
      </w:r>
      <w:proofErr w:type="spellEnd"/>
      <w:r w:rsidRPr="008E7C83">
        <w:rPr>
          <w:rFonts w:ascii="Arial" w:hAnsi="Arial" w:cs="Arial"/>
          <w:b w:val="0"/>
          <w:color w:val="000000"/>
        </w:rPr>
        <w:t xml:space="preserve"> publice, cu </w:t>
      </w:r>
      <w:proofErr w:type="spellStart"/>
      <w:r w:rsidRPr="008E7C83">
        <w:rPr>
          <w:rFonts w:ascii="Arial" w:hAnsi="Arial" w:cs="Arial"/>
          <w:b w:val="0"/>
          <w:color w:val="000000"/>
        </w:rPr>
        <w:t>excepţia</w:t>
      </w:r>
      <w:proofErr w:type="spellEnd"/>
      <w:r w:rsidRPr="008E7C83">
        <w:rPr>
          <w:rFonts w:ascii="Arial" w:hAnsi="Arial" w:cs="Arial"/>
          <w:b w:val="0"/>
          <w:color w:val="000000"/>
        </w:rPr>
        <w:t xml:space="preserve"> cazurilor când acestea fac reclamă unor </w:t>
      </w:r>
      <w:proofErr w:type="spellStart"/>
      <w:r w:rsidRPr="008E7C83">
        <w:rPr>
          <w:rFonts w:ascii="Arial" w:hAnsi="Arial" w:cs="Arial"/>
          <w:b w:val="0"/>
          <w:color w:val="000000"/>
        </w:rPr>
        <w:t>activităţi</w:t>
      </w:r>
      <w:proofErr w:type="spellEnd"/>
      <w:r w:rsidRPr="008E7C83">
        <w:rPr>
          <w:rFonts w:ascii="Arial" w:hAnsi="Arial" w:cs="Arial"/>
          <w:b w:val="0"/>
          <w:color w:val="000000"/>
        </w:rPr>
        <w:t xml:space="preserve"> economice. </w:t>
      </w:r>
    </w:p>
    <w:p w14:paraId="30575C7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(2)</w:t>
      </w:r>
      <w:r w:rsidRPr="008E7C83">
        <w:rPr>
          <w:rFonts w:ascii="Arial" w:hAnsi="Arial" w:cs="Arial"/>
          <w:b w:val="0"/>
          <w:color w:val="000000"/>
        </w:rPr>
        <w:t xml:space="preserve"> Taxa prevăzută în prezentul articol, denumită în continuare taxa pentru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în scop de reclamă şi publicitate, nu se aplică unei persoane care închiriază panoul, </w:t>
      </w:r>
      <w:proofErr w:type="spellStart"/>
      <w:r w:rsidRPr="008E7C83">
        <w:rPr>
          <w:rFonts w:ascii="Arial" w:hAnsi="Arial" w:cs="Arial"/>
          <w:b w:val="0"/>
          <w:color w:val="000000"/>
        </w:rPr>
        <w:t>afişajul</w:t>
      </w:r>
      <w:proofErr w:type="spellEnd"/>
      <w:r w:rsidRPr="008E7C83">
        <w:rPr>
          <w:rFonts w:ascii="Arial" w:hAnsi="Arial" w:cs="Arial"/>
          <w:b w:val="0"/>
          <w:color w:val="000000"/>
        </w:rPr>
        <w:t xml:space="preserve"> sau structura </w:t>
      </w:r>
      <w:r w:rsidRPr="008E7C83">
        <w:rPr>
          <w:rFonts w:ascii="Arial" w:hAnsi="Arial" w:cs="Arial"/>
          <w:b w:val="0"/>
          <w:color w:val="000000"/>
        </w:rPr>
        <w:lastRenderedPageBreak/>
        <w:t xml:space="preserve">de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unei alte persoane, în acest caz taxa prevăzută la art. 25 fiind plătită de această ultimă persoană. </w:t>
      </w:r>
    </w:p>
    <w:p w14:paraId="2283CE26"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(3)</w:t>
      </w:r>
      <w:r w:rsidRPr="008E7C83">
        <w:rPr>
          <w:rFonts w:ascii="Arial" w:hAnsi="Arial" w:cs="Arial"/>
          <w:b w:val="0"/>
          <w:color w:val="000000"/>
        </w:rPr>
        <w:t xml:space="preserve"> Taxa pentru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în scop de reclamă şi publicitate nu se datorează pentru </w:t>
      </w:r>
      <w:proofErr w:type="spellStart"/>
      <w:r w:rsidRPr="008E7C83">
        <w:rPr>
          <w:rFonts w:ascii="Arial" w:hAnsi="Arial" w:cs="Arial"/>
          <w:b w:val="0"/>
          <w:color w:val="000000"/>
        </w:rPr>
        <w:t>afişele</w:t>
      </w:r>
      <w:proofErr w:type="spellEnd"/>
      <w:r w:rsidRPr="008E7C83">
        <w:rPr>
          <w:rFonts w:ascii="Arial" w:hAnsi="Arial" w:cs="Arial"/>
          <w:b w:val="0"/>
          <w:color w:val="000000"/>
        </w:rPr>
        <w:t xml:space="preserve">, panourile sau alte mijloace de reclamă şi publicitate amplasate în interiorul clădirilor. </w:t>
      </w:r>
    </w:p>
    <w:p w14:paraId="35885E1F"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(4)</w:t>
      </w:r>
      <w:r w:rsidRPr="008E7C83">
        <w:rPr>
          <w:rFonts w:ascii="Arial" w:hAnsi="Arial" w:cs="Arial"/>
          <w:b w:val="0"/>
          <w:color w:val="000000"/>
        </w:rPr>
        <w:t xml:space="preserve"> Taxa pentru </w:t>
      </w:r>
      <w:proofErr w:type="spellStart"/>
      <w:r w:rsidRPr="008E7C83">
        <w:rPr>
          <w:rFonts w:ascii="Arial" w:hAnsi="Arial" w:cs="Arial"/>
          <w:b w:val="0"/>
          <w:color w:val="000000"/>
        </w:rPr>
        <w:t>afişaj</w:t>
      </w:r>
      <w:proofErr w:type="spellEnd"/>
      <w:r w:rsidRPr="008E7C83">
        <w:rPr>
          <w:rFonts w:ascii="Arial" w:hAnsi="Arial" w:cs="Arial"/>
          <w:b w:val="0"/>
          <w:color w:val="000000"/>
        </w:rPr>
        <w:t xml:space="preserve"> în scop de reclamă şi publicitate nu se aplică pentru panourile de identificare a </w:t>
      </w:r>
      <w:proofErr w:type="spellStart"/>
      <w:r w:rsidRPr="008E7C83">
        <w:rPr>
          <w:rFonts w:ascii="Arial" w:hAnsi="Arial" w:cs="Arial"/>
          <w:b w:val="0"/>
          <w:color w:val="000000"/>
        </w:rPr>
        <w:t>instalaţiilor</w:t>
      </w:r>
      <w:proofErr w:type="spellEnd"/>
      <w:r w:rsidRPr="008E7C83">
        <w:rPr>
          <w:rFonts w:ascii="Arial" w:hAnsi="Arial" w:cs="Arial"/>
          <w:b w:val="0"/>
          <w:color w:val="000000"/>
        </w:rPr>
        <w:t xml:space="preserve"> energetice, marcaje de avertizare sau marcaje de </w:t>
      </w:r>
      <w:proofErr w:type="spellStart"/>
      <w:r w:rsidRPr="008E7C83">
        <w:rPr>
          <w:rFonts w:ascii="Arial" w:hAnsi="Arial" w:cs="Arial"/>
          <w:b w:val="0"/>
          <w:color w:val="000000"/>
        </w:rPr>
        <w:t>circulaţie</w:t>
      </w:r>
      <w:proofErr w:type="spellEnd"/>
      <w:r w:rsidRPr="008E7C83">
        <w:rPr>
          <w:rFonts w:ascii="Arial" w:hAnsi="Arial" w:cs="Arial"/>
          <w:b w:val="0"/>
          <w:color w:val="000000"/>
        </w:rPr>
        <w:t xml:space="preserve">, precum şi alte </w:t>
      </w:r>
      <w:proofErr w:type="spellStart"/>
      <w:r w:rsidRPr="008E7C83">
        <w:rPr>
          <w:rFonts w:ascii="Arial" w:hAnsi="Arial" w:cs="Arial"/>
          <w:b w:val="0"/>
          <w:color w:val="000000"/>
        </w:rPr>
        <w:t>informaţii</w:t>
      </w:r>
      <w:proofErr w:type="spellEnd"/>
      <w:r w:rsidRPr="008E7C83">
        <w:rPr>
          <w:rFonts w:ascii="Arial" w:hAnsi="Arial" w:cs="Arial"/>
          <w:b w:val="0"/>
          <w:color w:val="000000"/>
        </w:rPr>
        <w:t xml:space="preserve"> de utilitate publică şi </w:t>
      </w:r>
      <w:proofErr w:type="spellStart"/>
      <w:r w:rsidRPr="008E7C83">
        <w:rPr>
          <w:rFonts w:ascii="Arial" w:hAnsi="Arial" w:cs="Arial"/>
          <w:b w:val="0"/>
          <w:color w:val="000000"/>
        </w:rPr>
        <w:t>educaţionale</w:t>
      </w:r>
      <w:proofErr w:type="spellEnd"/>
      <w:r w:rsidRPr="008E7C83">
        <w:rPr>
          <w:rFonts w:ascii="Arial" w:hAnsi="Arial" w:cs="Arial"/>
          <w:b w:val="0"/>
          <w:color w:val="000000"/>
        </w:rPr>
        <w:t xml:space="preserve">. </w:t>
      </w:r>
    </w:p>
    <w:p w14:paraId="4B8FAEB1"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rPr>
        <w:t>   (5)</w:t>
      </w:r>
      <w:r w:rsidRPr="008E7C83">
        <w:rPr>
          <w:rFonts w:ascii="Arial" w:hAnsi="Arial" w:cs="Arial"/>
          <w:b w:val="0"/>
          <w:color w:val="000000"/>
        </w:rPr>
        <w:t xml:space="preserve"> Nu se datorează taxa pentru folosirea mijloacelor de reclamă şi publicitate pentru </w:t>
      </w:r>
      <w:proofErr w:type="spellStart"/>
      <w:r w:rsidRPr="008E7C83">
        <w:rPr>
          <w:rFonts w:ascii="Arial" w:hAnsi="Arial" w:cs="Arial"/>
          <w:b w:val="0"/>
          <w:color w:val="000000"/>
        </w:rPr>
        <w:t>afişajul</w:t>
      </w:r>
      <w:proofErr w:type="spellEnd"/>
      <w:r w:rsidRPr="008E7C83">
        <w:rPr>
          <w:rFonts w:ascii="Arial" w:hAnsi="Arial" w:cs="Arial"/>
          <w:b w:val="0"/>
          <w:color w:val="000000"/>
        </w:rPr>
        <w:t xml:space="preserve"> efectuat pe mijloacele de transport care nu sunt destinate, prin </w:t>
      </w:r>
      <w:proofErr w:type="spellStart"/>
      <w:r w:rsidRPr="008E7C83">
        <w:rPr>
          <w:rFonts w:ascii="Arial" w:hAnsi="Arial" w:cs="Arial"/>
          <w:b w:val="0"/>
          <w:color w:val="000000"/>
        </w:rPr>
        <w:t>construcţia</w:t>
      </w:r>
      <w:proofErr w:type="spellEnd"/>
      <w:r w:rsidRPr="008E7C83">
        <w:rPr>
          <w:rFonts w:ascii="Arial" w:hAnsi="Arial" w:cs="Arial"/>
          <w:b w:val="0"/>
          <w:color w:val="000000"/>
        </w:rPr>
        <w:t xml:space="preserve"> lor, realizării de reclamă şi publicitate. </w:t>
      </w:r>
    </w:p>
    <w:p w14:paraId="0A1C524C" w14:textId="77777777" w:rsidR="003C2F05" w:rsidRPr="008E7C83" w:rsidRDefault="003C2F05" w:rsidP="007E3F40">
      <w:pPr>
        <w:jc w:val="center"/>
        <w:rPr>
          <w:rFonts w:ascii="Arial" w:hAnsi="Arial" w:cs="Arial"/>
          <w:b w:val="0"/>
          <w:color w:val="000000"/>
        </w:rPr>
      </w:pPr>
      <w:r w:rsidRPr="008E7C83">
        <w:rPr>
          <w:rFonts w:ascii="Arial" w:hAnsi="Arial" w:cs="Arial"/>
          <w:b w:val="0"/>
          <w:bCs/>
          <w:color w:val="950095"/>
        </w:rPr>
        <w:br/>
      </w:r>
      <w:r w:rsidRPr="00D43DEC">
        <w:rPr>
          <w:rStyle w:val="capitol1"/>
          <w:rFonts w:ascii="Arial" w:hAnsi="Arial" w:cs="Arial"/>
          <w:b/>
          <w:color w:val="auto"/>
        </w:rPr>
        <w:t>CAPITOLUL VII</w:t>
      </w:r>
      <w:r w:rsidRPr="008E7C83">
        <w:rPr>
          <w:rFonts w:ascii="Arial" w:hAnsi="Arial" w:cs="Arial"/>
          <w:b w:val="0"/>
          <w:color w:val="000000"/>
        </w:rPr>
        <w:br/>
        <w:t xml:space="preserve">  </w:t>
      </w:r>
      <w:r w:rsidRPr="008E7C83">
        <w:rPr>
          <w:rFonts w:ascii="Arial" w:hAnsi="Arial" w:cs="Arial"/>
          <w:color w:val="000000"/>
        </w:rPr>
        <w:t>Impozitul pe spectacole</w:t>
      </w:r>
    </w:p>
    <w:p w14:paraId="7B8DDF0F" w14:textId="77777777" w:rsidR="003C2F05" w:rsidRPr="008E7C83" w:rsidRDefault="003C2F05" w:rsidP="007E3F40">
      <w:pPr>
        <w:jc w:val="both"/>
        <w:rPr>
          <w:rFonts w:ascii="Arial" w:hAnsi="Arial" w:cs="Arial"/>
          <w:b w:val="0"/>
          <w:color w:val="000000"/>
        </w:rPr>
      </w:pPr>
    </w:p>
    <w:p w14:paraId="0CB33E29" w14:textId="77777777" w:rsidR="003C2F05" w:rsidRPr="008E7C83" w:rsidRDefault="003C2F05" w:rsidP="007E3F40">
      <w:pPr>
        <w:jc w:val="both"/>
        <w:rPr>
          <w:rFonts w:ascii="Arial" w:hAnsi="Arial" w:cs="Arial"/>
          <w:color w:val="000000"/>
        </w:rPr>
      </w:pPr>
      <w:r w:rsidRPr="008E7C83">
        <w:rPr>
          <w:rStyle w:val="articol1"/>
          <w:rFonts w:ascii="Arial" w:hAnsi="Arial" w:cs="Arial"/>
          <w:b/>
        </w:rPr>
        <w:t>   </w:t>
      </w:r>
      <w:r w:rsidRPr="008E7C83">
        <w:rPr>
          <w:rStyle w:val="articol1"/>
          <w:rFonts w:ascii="Arial" w:hAnsi="Arial" w:cs="Arial"/>
          <w:b/>
          <w:color w:val="auto"/>
        </w:rPr>
        <w:t xml:space="preserve">Art. 28. (480) </w:t>
      </w:r>
      <w:r w:rsidRPr="008E7C83">
        <w:rPr>
          <w:rStyle w:val="articol1"/>
          <w:rFonts w:ascii="Arial" w:hAnsi="Arial" w:cs="Arial"/>
          <w:color w:val="auto"/>
        </w:rPr>
        <w:t>-</w:t>
      </w:r>
      <w:r w:rsidRPr="008E7C83">
        <w:rPr>
          <w:rFonts w:ascii="Arial" w:hAnsi="Arial" w:cs="Arial"/>
          <w:color w:val="000000"/>
        </w:rPr>
        <w:t xml:space="preserve"> Reguli generale </w:t>
      </w:r>
    </w:p>
    <w:p w14:paraId="53645A2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(1)</w:t>
      </w:r>
      <w:r w:rsidRPr="008E7C83">
        <w:rPr>
          <w:rFonts w:ascii="Arial" w:hAnsi="Arial" w:cs="Arial"/>
          <w:b w:val="0"/>
          <w:color w:val="000000"/>
        </w:rPr>
        <w:t xml:space="preserve"> Orice persoană care organizează o manifestare artistică, o </w:t>
      </w:r>
      <w:proofErr w:type="spellStart"/>
      <w:r w:rsidRPr="008E7C83">
        <w:rPr>
          <w:rFonts w:ascii="Arial" w:hAnsi="Arial" w:cs="Arial"/>
          <w:b w:val="0"/>
          <w:color w:val="000000"/>
        </w:rPr>
        <w:t>competiţie</w:t>
      </w:r>
      <w:proofErr w:type="spellEnd"/>
      <w:r w:rsidRPr="008E7C83">
        <w:rPr>
          <w:rFonts w:ascii="Arial" w:hAnsi="Arial" w:cs="Arial"/>
          <w:b w:val="0"/>
          <w:color w:val="000000"/>
        </w:rPr>
        <w:t xml:space="preserve"> sportivă sau altă activitate distractivă în România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de a plăti impozitul prevăzut în prezentul capitol, denumit în continuare impozitul pe spectacole. </w:t>
      </w:r>
    </w:p>
    <w:p w14:paraId="4BE43B6D"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(2)</w:t>
      </w:r>
      <w:r w:rsidRPr="008E7C83">
        <w:rPr>
          <w:rFonts w:ascii="Arial" w:hAnsi="Arial" w:cs="Arial"/>
          <w:b w:val="0"/>
          <w:color w:val="000000"/>
        </w:rPr>
        <w:t xml:space="preserve"> Impozitul pe spectacole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la bugetul local al </w:t>
      </w:r>
      <w:proofErr w:type="spellStart"/>
      <w:r w:rsidRPr="008E7C83">
        <w:rPr>
          <w:rFonts w:ascii="Arial" w:hAnsi="Arial" w:cs="Arial"/>
          <w:b w:val="0"/>
          <w:color w:val="000000"/>
        </w:rPr>
        <w:t>unităţii</w:t>
      </w:r>
      <w:proofErr w:type="spellEnd"/>
      <w:r w:rsidRPr="008E7C83">
        <w:rPr>
          <w:rFonts w:ascii="Arial" w:hAnsi="Arial" w:cs="Arial"/>
          <w:b w:val="0"/>
          <w:color w:val="000000"/>
        </w:rPr>
        <w:t xml:space="preserve"> administrativ-teritoriale în raza căreia are loc manifestarea artistică, </w:t>
      </w:r>
      <w:proofErr w:type="spellStart"/>
      <w:r w:rsidRPr="008E7C83">
        <w:rPr>
          <w:rFonts w:ascii="Arial" w:hAnsi="Arial" w:cs="Arial"/>
          <w:b w:val="0"/>
          <w:color w:val="000000"/>
        </w:rPr>
        <w:t>competiţia</w:t>
      </w:r>
      <w:proofErr w:type="spellEnd"/>
      <w:r w:rsidRPr="008E7C83">
        <w:rPr>
          <w:rFonts w:ascii="Arial" w:hAnsi="Arial" w:cs="Arial"/>
          <w:b w:val="0"/>
          <w:color w:val="000000"/>
        </w:rPr>
        <w:t xml:space="preserve"> sportivă sau altă activitate distractivă. </w:t>
      </w:r>
    </w:p>
    <w:p w14:paraId="0DC89E97" w14:textId="77777777" w:rsidR="003C2F05" w:rsidRPr="008E7C83" w:rsidRDefault="003C2F05" w:rsidP="007E3F40">
      <w:pPr>
        <w:jc w:val="both"/>
        <w:rPr>
          <w:rFonts w:ascii="Arial" w:hAnsi="Arial" w:cs="Arial"/>
          <w:b w:val="0"/>
          <w:color w:val="000000"/>
        </w:rPr>
      </w:pPr>
    </w:p>
    <w:p w14:paraId="6478C019" w14:textId="77777777"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 xml:space="preserve">Art. 29. (481) </w:t>
      </w:r>
      <w:r w:rsidRPr="008E7C83">
        <w:rPr>
          <w:rStyle w:val="articol1"/>
          <w:rFonts w:ascii="Arial" w:hAnsi="Arial" w:cs="Arial"/>
          <w:color w:val="auto"/>
        </w:rPr>
        <w:t>-</w:t>
      </w:r>
      <w:r w:rsidRPr="008E7C83">
        <w:rPr>
          <w:rFonts w:ascii="Arial" w:hAnsi="Arial" w:cs="Arial"/>
          <w:color w:val="000000"/>
        </w:rPr>
        <w:t xml:space="preserve"> Calculul impozitului</w:t>
      </w:r>
      <w:r w:rsidRPr="008E7C83">
        <w:rPr>
          <w:rFonts w:ascii="Arial" w:hAnsi="Arial" w:cs="Arial"/>
          <w:b w:val="0"/>
          <w:color w:val="000000"/>
        </w:rPr>
        <w:t xml:space="preserve"> </w:t>
      </w:r>
    </w:p>
    <w:p w14:paraId="076E7699" w14:textId="64E35C6C" w:rsidR="003C2F05" w:rsidRPr="008E7C83" w:rsidRDefault="00921F62" w:rsidP="007E3F40">
      <w:pPr>
        <w:jc w:val="both"/>
        <w:rPr>
          <w:rStyle w:val="alineat1"/>
          <w:rFonts w:ascii="Arial" w:hAnsi="Arial" w:cs="Arial"/>
          <w:color w:val="auto"/>
        </w:rPr>
      </w:pPr>
      <w:r w:rsidRPr="001E4D68">
        <w:rPr>
          <w:rFonts w:ascii="Arial" w:hAnsi="Arial" w:cs="Arial"/>
          <w:b w:val="0"/>
          <w:color w:val="000000"/>
        </w:rPr>
        <w:t xml:space="preserve">   </w:t>
      </w:r>
      <w:r w:rsidRPr="001E4D68">
        <w:rPr>
          <w:rFonts w:ascii="Arial" w:hAnsi="Arial" w:cs="Arial"/>
          <w:bCs/>
          <w:color w:val="000000"/>
        </w:rPr>
        <w:t>(1)</w:t>
      </w:r>
      <w:r w:rsidRPr="001E4D68">
        <w:rPr>
          <w:rFonts w:ascii="Arial" w:hAnsi="Arial" w:cs="Arial"/>
          <w:b w:val="0"/>
          <w:color w:val="000000"/>
        </w:rPr>
        <w:t xml:space="preserve"> </w:t>
      </w:r>
      <w:r w:rsidR="003C2F05" w:rsidRPr="001E4D68">
        <w:rPr>
          <w:rFonts w:ascii="Arial" w:hAnsi="Arial" w:cs="Arial"/>
          <w:b w:val="0"/>
          <w:color w:val="000000"/>
        </w:rPr>
        <w:t>Impozitul pe spectacole se calculează prin aplicarea cotei de impozit la suma încasată din vânzarea biletelor de intrare şi a abonamentelor, exclusiv taxa pe valoarea</w:t>
      </w:r>
      <w:r w:rsidR="001E4D68">
        <w:rPr>
          <w:rFonts w:ascii="Arial" w:hAnsi="Arial" w:cs="Arial"/>
          <w:b w:val="0"/>
          <w:color w:val="000000"/>
        </w:rPr>
        <w:t xml:space="preserve"> adăugată.</w:t>
      </w:r>
      <w:r w:rsidR="001E4D68">
        <w:rPr>
          <w:rFonts w:ascii="Arial" w:hAnsi="Arial" w:cs="Arial"/>
          <w:b w:val="0"/>
          <w:color w:val="000000"/>
          <w:shd w:val="clear" w:color="auto" w:fill="D3D3D3"/>
        </w:rPr>
        <w:t xml:space="preserve"> </w:t>
      </w:r>
    </w:p>
    <w:p w14:paraId="33C87432" w14:textId="77777777" w:rsidR="003C2F05" w:rsidRPr="00785D4A" w:rsidRDefault="003C2F05" w:rsidP="007E3F40">
      <w:pPr>
        <w:ind w:left="180"/>
        <w:jc w:val="both"/>
        <w:rPr>
          <w:rFonts w:ascii="Arial" w:hAnsi="Arial" w:cs="Arial"/>
          <w:b w:val="0"/>
          <w:bCs/>
        </w:rPr>
      </w:pPr>
      <w:r w:rsidRPr="00785D4A">
        <w:rPr>
          <w:rStyle w:val="alineat1"/>
          <w:rFonts w:ascii="Arial" w:hAnsi="Arial" w:cs="Arial"/>
          <w:color w:val="auto"/>
        </w:rPr>
        <w:t> (2)</w:t>
      </w:r>
      <w:r w:rsidRPr="00785D4A">
        <w:rPr>
          <w:rFonts w:ascii="Arial" w:hAnsi="Arial" w:cs="Arial"/>
          <w:b w:val="0"/>
          <w:bCs/>
        </w:rPr>
        <w:t xml:space="preserve"> Consiliul local </w:t>
      </w:r>
      <w:proofErr w:type="spellStart"/>
      <w:r w:rsidRPr="00785D4A">
        <w:rPr>
          <w:rFonts w:ascii="Arial" w:hAnsi="Arial" w:cs="Arial"/>
          <w:b w:val="0"/>
          <w:bCs/>
        </w:rPr>
        <w:t>stabileste</w:t>
      </w:r>
      <w:proofErr w:type="spellEnd"/>
      <w:r w:rsidRPr="00785D4A">
        <w:rPr>
          <w:rFonts w:ascii="Arial" w:hAnsi="Arial" w:cs="Arial"/>
          <w:b w:val="0"/>
          <w:bCs/>
        </w:rPr>
        <w:t xml:space="preserve"> cota de impozit după cum urmează: </w:t>
      </w:r>
    </w:p>
    <w:p w14:paraId="2C1E66E0" w14:textId="77777777" w:rsidR="003C2F05" w:rsidRPr="00785D4A" w:rsidRDefault="003C2F05" w:rsidP="007E3F40">
      <w:pPr>
        <w:jc w:val="both"/>
        <w:rPr>
          <w:rFonts w:ascii="Arial" w:hAnsi="Arial" w:cs="Arial"/>
          <w:b w:val="0"/>
          <w:bCs/>
          <w:u w:val="single"/>
        </w:rPr>
      </w:pPr>
      <w:r w:rsidRPr="00785D4A">
        <w:rPr>
          <w:rStyle w:val="litera1"/>
          <w:rFonts w:ascii="Arial" w:hAnsi="Arial" w:cs="Arial"/>
          <w:color w:val="auto"/>
          <w:u w:val="single"/>
        </w:rPr>
        <w:t>   a)</w:t>
      </w:r>
      <w:r w:rsidRPr="00785D4A">
        <w:rPr>
          <w:rFonts w:ascii="Arial" w:hAnsi="Arial" w:cs="Arial"/>
          <w:b w:val="0"/>
          <w:bCs/>
          <w:u w:val="single"/>
        </w:rPr>
        <w:t xml:space="preserve"> 2%, </w:t>
      </w:r>
      <w:r w:rsidRPr="00785D4A">
        <w:rPr>
          <w:rFonts w:ascii="Arial" w:hAnsi="Arial" w:cs="Arial"/>
          <w:b w:val="0"/>
          <w:bCs/>
        </w:rPr>
        <w:t xml:space="preserve">în cazul unui spectacol de teatru, de exemplu o piesă de teatru, balet, operă, operetă, concert filarmonic sau altă manifestare muzicală, prezentarea unui film la cinematograf, un spectacol de circ sau orice </w:t>
      </w:r>
      <w:proofErr w:type="spellStart"/>
      <w:r w:rsidRPr="00785D4A">
        <w:rPr>
          <w:rFonts w:ascii="Arial" w:hAnsi="Arial" w:cs="Arial"/>
          <w:b w:val="0"/>
          <w:bCs/>
        </w:rPr>
        <w:t>competiţie</w:t>
      </w:r>
      <w:proofErr w:type="spellEnd"/>
      <w:r w:rsidRPr="00785D4A">
        <w:rPr>
          <w:rFonts w:ascii="Arial" w:hAnsi="Arial" w:cs="Arial"/>
          <w:b w:val="0"/>
          <w:bCs/>
        </w:rPr>
        <w:t xml:space="preserve"> sportivă internă sau </w:t>
      </w:r>
      <w:proofErr w:type="spellStart"/>
      <w:r w:rsidRPr="00785D4A">
        <w:rPr>
          <w:rFonts w:ascii="Arial" w:hAnsi="Arial" w:cs="Arial"/>
          <w:b w:val="0"/>
          <w:bCs/>
        </w:rPr>
        <w:t>internaţională</w:t>
      </w:r>
      <w:proofErr w:type="spellEnd"/>
      <w:r w:rsidRPr="00785D4A">
        <w:rPr>
          <w:rFonts w:ascii="Arial" w:hAnsi="Arial" w:cs="Arial"/>
          <w:b w:val="0"/>
          <w:bCs/>
        </w:rPr>
        <w:t>;</w:t>
      </w:r>
    </w:p>
    <w:p w14:paraId="255D6882" w14:textId="5BE328B7" w:rsidR="003C2F05" w:rsidRPr="00785D4A" w:rsidRDefault="00221F94" w:rsidP="007E3F40">
      <w:pPr>
        <w:numPr>
          <w:ilvl w:val="0"/>
          <w:numId w:val="1"/>
        </w:numPr>
        <w:jc w:val="both"/>
        <w:rPr>
          <w:rFonts w:ascii="Arial" w:hAnsi="Arial" w:cs="Arial"/>
          <w:b w:val="0"/>
          <w:bCs/>
        </w:rPr>
      </w:pPr>
      <w:r w:rsidRPr="00785D4A">
        <w:rPr>
          <w:rFonts w:ascii="Arial" w:hAnsi="Arial" w:cs="Arial"/>
          <w:b w:val="0"/>
          <w:bCs/>
          <w:u w:val="single"/>
        </w:rPr>
        <w:t>7</w:t>
      </w:r>
      <w:r w:rsidR="003C2F05" w:rsidRPr="00785D4A">
        <w:rPr>
          <w:rFonts w:ascii="Arial" w:hAnsi="Arial" w:cs="Arial"/>
          <w:b w:val="0"/>
          <w:bCs/>
          <w:u w:val="single"/>
        </w:rPr>
        <w:t xml:space="preserve">% </w:t>
      </w:r>
      <w:r w:rsidR="003C2F05" w:rsidRPr="00785D4A">
        <w:rPr>
          <w:rFonts w:ascii="Arial" w:hAnsi="Arial" w:cs="Arial"/>
          <w:b w:val="0"/>
          <w:bCs/>
        </w:rPr>
        <w:t>în cazul oricărei altei manifestări artistice decât cele enumerate la lit. a).</w:t>
      </w:r>
    </w:p>
    <w:p w14:paraId="0B7F017F"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Style w:val="alineat1"/>
          <w:rFonts w:ascii="Arial" w:hAnsi="Arial" w:cs="Arial"/>
          <w:b/>
          <w:bCs w:val="0"/>
        </w:rPr>
        <w:t>(3)</w:t>
      </w:r>
      <w:r w:rsidRPr="008E7C83">
        <w:rPr>
          <w:rFonts w:ascii="Arial" w:hAnsi="Arial" w:cs="Arial"/>
          <w:b w:val="0"/>
          <w:color w:val="000000"/>
        </w:rPr>
        <w:t xml:space="preserve"> Suma primită din vânzarea biletelor de intrare sau a abonamentelor nu cuprinde sumele plătite de organizatorul spectacolului în scopuri caritabile, conform contractului scris intrat în vigoare înaintea vânzării biletelor de intrare sau a abonamentelor. </w:t>
      </w:r>
    </w:p>
    <w:p w14:paraId="22691671"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(4)</w:t>
      </w:r>
      <w:r w:rsidRPr="008E7C83">
        <w:rPr>
          <w:rFonts w:ascii="Arial" w:hAnsi="Arial" w:cs="Arial"/>
          <w:b w:val="0"/>
          <w:color w:val="000000"/>
        </w:rPr>
        <w:t xml:space="preserve"> Persoanele care datorează impozitul pe spectacole stabilit în conformitate cu prezentul articol au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de: </w:t>
      </w:r>
    </w:p>
    <w:p w14:paraId="348EB475"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a)</w:t>
      </w:r>
      <w:r w:rsidRPr="008E7C83">
        <w:rPr>
          <w:rFonts w:ascii="Arial" w:hAnsi="Arial" w:cs="Arial"/>
          <w:b w:val="0"/>
          <w:color w:val="000000"/>
        </w:rPr>
        <w:t xml:space="preserve"> a înregistra biletele de intrare şi/sau abonamentele la compartimentul de specialitate al </w:t>
      </w:r>
      <w:proofErr w:type="spellStart"/>
      <w:r w:rsidRPr="008E7C83">
        <w:rPr>
          <w:rFonts w:ascii="Arial" w:hAnsi="Arial" w:cs="Arial"/>
          <w:b w:val="0"/>
          <w:color w:val="000000"/>
        </w:rPr>
        <w:t>autorităţii</w:t>
      </w:r>
      <w:proofErr w:type="spellEnd"/>
      <w:r w:rsidRPr="008E7C83">
        <w:rPr>
          <w:rFonts w:ascii="Arial" w:hAnsi="Arial" w:cs="Arial"/>
          <w:b w:val="0"/>
          <w:color w:val="000000"/>
        </w:rPr>
        <w:t xml:space="preserve"> administraţiei publice locale care </w:t>
      </w:r>
      <w:proofErr w:type="spellStart"/>
      <w:r w:rsidRPr="008E7C83">
        <w:rPr>
          <w:rFonts w:ascii="Arial" w:hAnsi="Arial" w:cs="Arial"/>
          <w:b w:val="0"/>
          <w:color w:val="000000"/>
        </w:rPr>
        <w:t>îşi</w:t>
      </w:r>
      <w:proofErr w:type="spellEnd"/>
      <w:r w:rsidRPr="008E7C83">
        <w:rPr>
          <w:rFonts w:ascii="Arial" w:hAnsi="Arial" w:cs="Arial"/>
          <w:b w:val="0"/>
          <w:color w:val="000000"/>
        </w:rPr>
        <w:t xml:space="preserve"> exercită autoritatea asupra locului unde are loc spectacolul; </w:t>
      </w:r>
    </w:p>
    <w:p w14:paraId="61ADCA50"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b)</w:t>
      </w:r>
      <w:r w:rsidRPr="008E7C83">
        <w:rPr>
          <w:rFonts w:ascii="Arial" w:hAnsi="Arial" w:cs="Arial"/>
          <w:b w:val="0"/>
          <w:color w:val="000000"/>
        </w:rPr>
        <w:t xml:space="preserve"> a </w:t>
      </w:r>
      <w:proofErr w:type="spellStart"/>
      <w:r w:rsidRPr="008E7C83">
        <w:rPr>
          <w:rFonts w:ascii="Arial" w:hAnsi="Arial" w:cs="Arial"/>
          <w:b w:val="0"/>
          <w:color w:val="000000"/>
        </w:rPr>
        <w:t>anunţa</w:t>
      </w:r>
      <w:proofErr w:type="spellEnd"/>
      <w:r w:rsidRPr="008E7C83">
        <w:rPr>
          <w:rFonts w:ascii="Arial" w:hAnsi="Arial" w:cs="Arial"/>
          <w:b w:val="0"/>
          <w:color w:val="000000"/>
        </w:rPr>
        <w:t xml:space="preserve"> tarifele pentru spectacol în locul unde este programat să aibă loc spectacolul, precum şi în orice alt loc în care se vând bilete de intrare şi/sau abonamente; </w:t>
      </w:r>
    </w:p>
    <w:p w14:paraId="633748C9"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c)</w:t>
      </w:r>
      <w:r w:rsidRPr="008E7C83">
        <w:rPr>
          <w:rFonts w:ascii="Arial" w:hAnsi="Arial" w:cs="Arial"/>
          <w:b w:val="0"/>
          <w:color w:val="000000"/>
        </w:rPr>
        <w:t xml:space="preserve"> a preciza tarifele pe biletele de intrare şi/sau abonamente şi de a nu încasa sume care </w:t>
      </w:r>
      <w:proofErr w:type="spellStart"/>
      <w:r w:rsidRPr="008E7C83">
        <w:rPr>
          <w:rFonts w:ascii="Arial" w:hAnsi="Arial" w:cs="Arial"/>
          <w:b w:val="0"/>
          <w:color w:val="000000"/>
        </w:rPr>
        <w:t>depăşesc</w:t>
      </w:r>
      <w:proofErr w:type="spellEnd"/>
      <w:r w:rsidRPr="008E7C83">
        <w:rPr>
          <w:rFonts w:ascii="Arial" w:hAnsi="Arial" w:cs="Arial"/>
          <w:b w:val="0"/>
          <w:color w:val="000000"/>
        </w:rPr>
        <w:t xml:space="preserve"> tarifele precizate pe biletele de intrare şi/sau abonamente; </w:t>
      </w:r>
    </w:p>
    <w:p w14:paraId="5AF02C2C"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d)</w:t>
      </w:r>
      <w:r w:rsidRPr="008E7C83">
        <w:rPr>
          <w:rFonts w:ascii="Arial" w:hAnsi="Arial" w:cs="Arial"/>
          <w:b w:val="0"/>
          <w:color w:val="000000"/>
        </w:rPr>
        <w:t xml:space="preserve"> a emite un bilet de intrare şi/sau abonament pentru toate sumele primite de la spectatori; </w:t>
      </w:r>
    </w:p>
    <w:p w14:paraId="4ADB7611"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e)</w:t>
      </w:r>
      <w:r w:rsidRPr="008E7C83">
        <w:rPr>
          <w:rFonts w:ascii="Arial" w:hAnsi="Arial" w:cs="Arial"/>
          <w:b w:val="0"/>
          <w:color w:val="000000"/>
        </w:rPr>
        <w:t xml:space="preserve"> a asigura, la cererea compartimentului de specialitate al </w:t>
      </w:r>
      <w:proofErr w:type="spellStart"/>
      <w:r w:rsidRPr="008E7C83">
        <w:rPr>
          <w:rFonts w:ascii="Arial" w:hAnsi="Arial" w:cs="Arial"/>
          <w:b w:val="0"/>
          <w:color w:val="000000"/>
        </w:rPr>
        <w:t>autorităţii</w:t>
      </w:r>
      <w:proofErr w:type="spellEnd"/>
      <w:r w:rsidRPr="008E7C83">
        <w:rPr>
          <w:rFonts w:ascii="Arial" w:hAnsi="Arial" w:cs="Arial"/>
          <w:b w:val="0"/>
          <w:color w:val="000000"/>
        </w:rPr>
        <w:t xml:space="preserve"> administraţiei publice locale, documentele justificative privind calculul şi plata impozitului pe spectacole; </w:t>
      </w:r>
    </w:p>
    <w:p w14:paraId="604D3B19"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f)</w:t>
      </w:r>
      <w:r w:rsidRPr="008E7C83">
        <w:rPr>
          <w:rFonts w:ascii="Arial" w:hAnsi="Arial" w:cs="Arial"/>
          <w:b w:val="0"/>
          <w:color w:val="000000"/>
        </w:rPr>
        <w:t xml:space="preserve"> a se conforma oricăror altor </w:t>
      </w:r>
      <w:proofErr w:type="spellStart"/>
      <w:r w:rsidRPr="008E7C83">
        <w:rPr>
          <w:rFonts w:ascii="Arial" w:hAnsi="Arial" w:cs="Arial"/>
          <w:b w:val="0"/>
          <w:color w:val="000000"/>
        </w:rPr>
        <w:t>cerinţe</w:t>
      </w:r>
      <w:proofErr w:type="spellEnd"/>
      <w:r w:rsidRPr="008E7C83">
        <w:rPr>
          <w:rFonts w:ascii="Arial" w:hAnsi="Arial" w:cs="Arial"/>
          <w:b w:val="0"/>
          <w:color w:val="000000"/>
        </w:rPr>
        <w:t xml:space="preserve"> privind tipărirea, înregistrarea, avizarea, </w:t>
      </w:r>
      <w:proofErr w:type="spellStart"/>
      <w:r w:rsidRPr="008E7C83">
        <w:rPr>
          <w:rFonts w:ascii="Arial" w:hAnsi="Arial" w:cs="Arial"/>
          <w:b w:val="0"/>
          <w:color w:val="000000"/>
        </w:rPr>
        <w:t>evidenţa</w:t>
      </w:r>
      <w:proofErr w:type="spellEnd"/>
      <w:r w:rsidRPr="008E7C83">
        <w:rPr>
          <w:rFonts w:ascii="Arial" w:hAnsi="Arial" w:cs="Arial"/>
          <w:b w:val="0"/>
          <w:color w:val="000000"/>
        </w:rPr>
        <w:t xml:space="preserve"> şi inventarul biletelor de intrare şi a abonamentelor, care sunt precizate în normele elaborate în comun de Ministerul </w:t>
      </w:r>
      <w:proofErr w:type="spellStart"/>
      <w:r w:rsidRPr="008E7C83">
        <w:rPr>
          <w:rFonts w:ascii="Arial" w:hAnsi="Arial" w:cs="Arial"/>
          <w:b w:val="0"/>
          <w:color w:val="000000"/>
        </w:rPr>
        <w:t>Finanţelor</w:t>
      </w:r>
      <w:proofErr w:type="spellEnd"/>
      <w:r w:rsidRPr="008E7C83">
        <w:rPr>
          <w:rFonts w:ascii="Arial" w:hAnsi="Arial" w:cs="Arial"/>
          <w:b w:val="0"/>
          <w:color w:val="000000"/>
        </w:rPr>
        <w:t xml:space="preserve"> Publice şi Ministerul Dezvoltării Regionale şi Administraţiei Publice, contrasemnate de Ministerul Culturii şi Ministerul Tineretului şi Sportului. </w:t>
      </w:r>
    </w:p>
    <w:p w14:paraId="0DE10E85" w14:textId="77777777" w:rsidR="003C2F05" w:rsidRPr="008E7C83" w:rsidRDefault="003C2F05" w:rsidP="007E3F40">
      <w:pPr>
        <w:jc w:val="both"/>
        <w:rPr>
          <w:rFonts w:ascii="Arial" w:hAnsi="Arial" w:cs="Arial"/>
          <w:b w:val="0"/>
          <w:color w:val="000000"/>
        </w:rPr>
      </w:pPr>
    </w:p>
    <w:p w14:paraId="0DF6AF07"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rPr>
        <w:t>   </w:t>
      </w:r>
      <w:r w:rsidRPr="008E7C83">
        <w:rPr>
          <w:rStyle w:val="articol1"/>
          <w:rFonts w:ascii="Arial" w:hAnsi="Arial" w:cs="Arial"/>
          <w:b/>
          <w:color w:val="auto"/>
        </w:rPr>
        <w:t xml:space="preserve">Art. 30. (482) </w:t>
      </w:r>
      <w:r w:rsidRPr="008E7C83">
        <w:rPr>
          <w:rStyle w:val="articol1"/>
          <w:rFonts w:ascii="Arial" w:hAnsi="Arial" w:cs="Arial"/>
          <w:color w:val="auto"/>
        </w:rPr>
        <w:t>-</w:t>
      </w:r>
      <w:r w:rsidRPr="008E7C83">
        <w:rPr>
          <w:rFonts w:ascii="Arial" w:hAnsi="Arial" w:cs="Arial"/>
          <w:color w:val="000000"/>
        </w:rPr>
        <w:t xml:space="preserve"> Scutiri</w:t>
      </w:r>
      <w:r w:rsidRPr="008E7C83">
        <w:rPr>
          <w:rFonts w:ascii="Arial" w:hAnsi="Arial" w:cs="Arial"/>
          <w:b w:val="0"/>
          <w:color w:val="000000"/>
        </w:rPr>
        <w:t xml:space="preserve"> </w:t>
      </w:r>
    </w:p>
    <w:p w14:paraId="4BA5678C"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Fonts w:ascii="Arial" w:hAnsi="Arial" w:cs="Arial"/>
          <w:b w:val="0"/>
          <w:color w:val="000000"/>
        </w:rPr>
        <w:t xml:space="preserve"> Spectacolele organizate în scopuri umanitare sunt scutite de la plata impozitului pe spectacole. </w:t>
      </w:r>
    </w:p>
    <w:p w14:paraId="2382550E" w14:textId="77777777" w:rsidR="003C2F05" w:rsidRPr="008E7C83" w:rsidRDefault="003C2F05" w:rsidP="007E3F40">
      <w:pPr>
        <w:jc w:val="both"/>
        <w:rPr>
          <w:rFonts w:ascii="Arial" w:hAnsi="Arial" w:cs="Arial"/>
          <w:b w:val="0"/>
          <w:color w:val="000000"/>
        </w:rPr>
      </w:pPr>
    </w:p>
    <w:p w14:paraId="5A05C2D7" w14:textId="77777777" w:rsidR="003C2F05" w:rsidRPr="008E7C83" w:rsidRDefault="003C2F05" w:rsidP="007E3F40">
      <w:pPr>
        <w:jc w:val="both"/>
        <w:rPr>
          <w:rFonts w:ascii="Arial" w:hAnsi="Arial" w:cs="Arial"/>
          <w:b w:val="0"/>
          <w:color w:val="000000"/>
        </w:rPr>
      </w:pPr>
      <w:r w:rsidRPr="008E7C83">
        <w:rPr>
          <w:rStyle w:val="articol1"/>
          <w:rFonts w:ascii="Arial" w:hAnsi="Arial" w:cs="Arial"/>
        </w:rPr>
        <w:lastRenderedPageBreak/>
        <w:t>   </w:t>
      </w:r>
      <w:r w:rsidRPr="008E7C83">
        <w:rPr>
          <w:rStyle w:val="articol1"/>
          <w:rFonts w:ascii="Arial" w:hAnsi="Arial" w:cs="Arial"/>
          <w:b/>
          <w:color w:val="auto"/>
        </w:rPr>
        <w:t xml:space="preserve">Art. 31. (483) </w:t>
      </w:r>
      <w:r w:rsidRPr="008E7C83">
        <w:rPr>
          <w:rStyle w:val="articol1"/>
          <w:rFonts w:ascii="Arial" w:hAnsi="Arial" w:cs="Arial"/>
          <w:color w:val="auto"/>
        </w:rPr>
        <w:t>-</w:t>
      </w:r>
      <w:r w:rsidRPr="008E7C83">
        <w:rPr>
          <w:rFonts w:ascii="Arial" w:hAnsi="Arial" w:cs="Arial"/>
          <w:color w:val="000000"/>
        </w:rPr>
        <w:t xml:space="preserve"> Plata impozitului</w:t>
      </w:r>
      <w:r w:rsidRPr="008E7C83">
        <w:rPr>
          <w:rFonts w:ascii="Arial" w:hAnsi="Arial" w:cs="Arial"/>
          <w:b w:val="0"/>
          <w:color w:val="000000"/>
        </w:rPr>
        <w:t xml:space="preserve"> </w:t>
      </w:r>
    </w:p>
    <w:p w14:paraId="2A109A42"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Style w:val="alineat1"/>
          <w:rFonts w:ascii="Arial" w:hAnsi="Arial" w:cs="Arial"/>
          <w:b/>
          <w:bCs w:val="0"/>
        </w:rPr>
        <w:t>(1)</w:t>
      </w:r>
      <w:r w:rsidRPr="008E7C83">
        <w:rPr>
          <w:rFonts w:ascii="Arial" w:hAnsi="Arial" w:cs="Arial"/>
          <w:b w:val="0"/>
          <w:color w:val="000000"/>
        </w:rPr>
        <w:t xml:space="preserve"> Impozitul pe spectacole se </w:t>
      </w:r>
      <w:proofErr w:type="spellStart"/>
      <w:r w:rsidRPr="008E7C83">
        <w:rPr>
          <w:rFonts w:ascii="Arial" w:hAnsi="Arial" w:cs="Arial"/>
          <w:b w:val="0"/>
          <w:color w:val="000000"/>
        </w:rPr>
        <w:t>plăteşte</w:t>
      </w:r>
      <w:proofErr w:type="spellEnd"/>
      <w:r w:rsidRPr="008E7C83">
        <w:rPr>
          <w:rFonts w:ascii="Arial" w:hAnsi="Arial" w:cs="Arial"/>
          <w:b w:val="0"/>
          <w:color w:val="000000"/>
        </w:rPr>
        <w:t xml:space="preserve"> lunar până la data de 10, inclusiv, a lunii următoare celei în care a avut loc spectacolul. </w:t>
      </w:r>
    </w:p>
    <w:p w14:paraId="59FA9BE2"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(2)</w:t>
      </w:r>
      <w:r w:rsidRPr="008E7C83">
        <w:rPr>
          <w:rFonts w:ascii="Arial" w:hAnsi="Arial" w:cs="Arial"/>
          <w:b w:val="0"/>
          <w:color w:val="000000"/>
        </w:rPr>
        <w:t xml:space="preserve"> Orice persoană care datorează impozitul pe spectacole are </w:t>
      </w:r>
      <w:proofErr w:type="spellStart"/>
      <w:r w:rsidRPr="008E7C83">
        <w:rPr>
          <w:rFonts w:ascii="Arial" w:hAnsi="Arial" w:cs="Arial"/>
          <w:b w:val="0"/>
          <w:color w:val="000000"/>
        </w:rPr>
        <w:t>obligaţia</w:t>
      </w:r>
      <w:proofErr w:type="spellEnd"/>
      <w:r w:rsidRPr="008E7C83">
        <w:rPr>
          <w:rFonts w:ascii="Arial" w:hAnsi="Arial" w:cs="Arial"/>
          <w:b w:val="0"/>
          <w:color w:val="000000"/>
        </w:rPr>
        <w:t xml:space="preserve"> de a depune o </w:t>
      </w:r>
      <w:proofErr w:type="spellStart"/>
      <w:r w:rsidRPr="008E7C83">
        <w:rPr>
          <w:rFonts w:ascii="Arial" w:hAnsi="Arial" w:cs="Arial"/>
          <w:b w:val="0"/>
          <w:color w:val="000000"/>
        </w:rPr>
        <w:t>declaraţie</w:t>
      </w:r>
      <w:proofErr w:type="spellEnd"/>
      <w:r w:rsidRPr="008E7C83">
        <w:rPr>
          <w:rFonts w:ascii="Arial" w:hAnsi="Arial" w:cs="Arial"/>
          <w:b w:val="0"/>
          <w:color w:val="000000"/>
        </w:rPr>
        <w:t xml:space="preserve"> la compartimentul de specialitate al </w:t>
      </w:r>
      <w:proofErr w:type="spellStart"/>
      <w:r w:rsidRPr="008E7C83">
        <w:rPr>
          <w:rFonts w:ascii="Arial" w:hAnsi="Arial" w:cs="Arial"/>
          <w:b w:val="0"/>
          <w:color w:val="000000"/>
        </w:rPr>
        <w:t>autorităţii</w:t>
      </w:r>
      <w:proofErr w:type="spellEnd"/>
      <w:r w:rsidRPr="008E7C83">
        <w:rPr>
          <w:rFonts w:ascii="Arial" w:hAnsi="Arial" w:cs="Arial"/>
          <w:b w:val="0"/>
          <w:color w:val="000000"/>
        </w:rPr>
        <w:t xml:space="preserve"> administraţiei publice locale, până la data stabilită pentru fiecare plată a impozitului pe spectacole. Formatul </w:t>
      </w:r>
      <w:proofErr w:type="spellStart"/>
      <w:r w:rsidRPr="008E7C83">
        <w:rPr>
          <w:rFonts w:ascii="Arial" w:hAnsi="Arial" w:cs="Arial"/>
          <w:b w:val="0"/>
          <w:color w:val="000000"/>
        </w:rPr>
        <w:t>declaraţiei</w:t>
      </w:r>
      <w:proofErr w:type="spellEnd"/>
      <w:r w:rsidRPr="008E7C83">
        <w:rPr>
          <w:rFonts w:ascii="Arial" w:hAnsi="Arial" w:cs="Arial"/>
          <w:b w:val="0"/>
          <w:color w:val="000000"/>
        </w:rPr>
        <w:t xml:space="preserve"> se precizează în normele elaborate în comun de Ministerul </w:t>
      </w:r>
      <w:proofErr w:type="spellStart"/>
      <w:r w:rsidRPr="008E7C83">
        <w:rPr>
          <w:rFonts w:ascii="Arial" w:hAnsi="Arial" w:cs="Arial"/>
          <w:b w:val="0"/>
          <w:color w:val="000000"/>
        </w:rPr>
        <w:t>Finanţelor</w:t>
      </w:r>
      <w:proofErr w:type="spellEnd"/>
      <w:r w:rsidRPr="008E7C83">
        <w:rPr>
          <w:rFonts w:ascii="Arial" w:hAnsi="Arial" w:cs="Arial"/>
          <w:b w:val="0"/>
          <w:color w:val="000000"/>
        </w:rPr>
        <w:t xml:space="preserve"> Publice şi Ministerul Dezvoltării Regionale şi Administraţiei Publice. </w:t>
      </w:r>
    </w:p>
    <w:p w14:paraId="7E3B18FF"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(3)</w:t>
      </w:r>
      <w:r w:rsidRPr="008E7C83">
        <w:rPr>
          <w:rFonts w:ascii="Arial" w:hAnsi="Arial" w:cs="Arial"/>
          <w:b w:val="0"/>
          <w:color w:val="000000"/>
        </w:rPr>
        <w:t xml:space="preserve"> Persoanele care datorează impozitul pe spectacole răspund pentru calculul corect al impozitului, depunerea la timp a </w:t>
      </w:r>
      <w:proofErr w:type="spellStart"/>
      <w:r w:rsidRPr="008E7C83">
        <w:rPr>
          <w:rFonts w:ascii="Arial" w:hAnsi="Arial" w:cs="Arial"/>
          <w:b w:val="0"/>
          <w:color w:val="000000"/>
        </w:rPr>
        <w:t>declaraţiei</w:t>
      </w:r>
      <w:proofErr w:type="spellEnd"/>
      <w:r w:rsidRPr="008E7C83">
        <w:rPr>
          <w:rFonts w:ascii="Arial" w:hAnsi="Arial" w:cs="Arial"/>
          <w:b w:val="0"/>
          <w:color w:val="000000"/>
        </w:rPr>
        <w:t xml:space="preserve"> şi plata la timp a impozitului. </w:t>
      </w:r>
    </w:p>
    <w:p w14:paraId="3C3ADE0E" w14:textId="77777777" w:rsidR="003C2F05" w:rsidRPr="008E7C83" w:rsidRDefault="003C2F05" w:rsidP="007E3F40">
      <w:pPr>
        <w:jc w:val="both"/>
        <w:rPr>
          <w:rFonts w:ascii="Arial" w:hAnsi="Arial" w:cs="Arial"/>
          <w:b w:val="0"/>
          <w:color w:val="000000"/>
        </w:rPr>
      </w:pPr>
    </w:p>
    <w:p w14:paraId="39659CD2" w14:textId="77777777" w:rsidR="003C2F05" w:rsidRPr="008E7C83" w:rsidRDefault="003C2F05" w:rsidP="007E3F40">
      <w:pPr>
        <w:jc w:val="center"/>
        <w:rPr>
          <w:rFonts w:ascii="Arial" w:hAnsi="Arial" w:cs="Arial"/>
          <w:b w:val="0"/>
          <w:color w:val="000000"/>
        </w:rPr>
      </w:pPr>
      <w:r w:rsidRPr="008E7C83">
        <w:rPr>
          <w:rFonts w:ascii="Arial" w:hAnsi="Arial" w:cs="Arial"/>
          <w:b w:val="0"/>
          <w:bCs/>
          <w:color w:val="950095"/>
        </w:rPr>
        <w:br/>
      </w:r>
      <w:r w:rsidRPr="00D43DEC">
        <w:rPr>
          <w:rStyle w:val="capitol1"/>
          <w:rFonts w:ascii="Arial" w:hAnsi="Arial" w:cs="Arial"/>
          <w:color w:val="auto"/>
        </w:rPr>
        <w:t>CAPITOLUL VIII</w:t>
      </w:r>
      <w:r w:rsidRPr="00D43DEC">
        <w:rPr>
          <w:rFonts w:ascii="Arial" w:hAnsi="Arial" w:cs="Arial"/>
          <w:b w:val="0"/>
        </w:rPr>
        <w:br/>
      </w:r>
      <w:r w:rsidRPr="008E7C83">
        <w:rPr>
          <w:rFonts w:ascii="Arial" w:hAnsi="Arial" w:cs="Arial"/>
          <w:color w:val="EE0000"/>
        </w:rPr>
        <w:t xml:space="preserve">  </w:t>
      </w:r>
      <w:r w:rsidRPr="008E7C83">
        <w:rPr>
          <w:rFonts w:ascii="Arial" w:hAnsi="Arial" w:cs="Arial"/>
        </w:rPr>
        <w:t>Taxe speciale</w:t>
      </w:r>
    </w:p>
    <w:p w14:paraId="0A3E070C" w14:textId="77777777" w:rsidR="003C2F05" w:rsidRPr="008E7C83" w:rsidRDefault="003C2F05" w:rsidP="007E3F40">
      <w:pPr>
        <w:jc w:val="both"/>
        <w:rPr>
          <w:rFonts w:ascii="Arial" w:hAnsi="Arial" w:cs="Arial"/>
          <w:b w:val="0"/>
          <w:color w:val="000000"/>
        </w:rPr>
      </w:pPr>
    </w:p>
    <w:p w14:paraId="08A11A46" w14:textId="77777777"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 xml:space="preserve">Art. 32. (484) </w:t>
      </w:r>
      <w:r w:rsidRPr="008E7C83">
        <w:rPr>
          <w:rStyle w:val="articol1"/>
          <w:rFonts w:ascii="Arial" w:hAnsi="Arial" w:cs="Arial"/>
          <w:color w:val="auto"/>
        </w:rPr>
        <w:t>-</w:t>
      </w:r>
      <w:r w:rsidRPr="008E7C83">
        <w:rPr>
          <w:rFonts w:ascii="Arial" w:hAnsi="Arial" w:cs="Arial"/>
          <w:color w:val="000000"/>
        </w:rPr>
        <w:t xml:space="preserve"> Taxe speciale</w:t>
      </w:r>
      <w:r w:rsidRPr="008E7C83">
        <w:rPr>
          <w:rFonts w:ascii="Arial" w:hAnsi="Arial" w:cs="Arial"/>
          <w:b w:val="0"/>
          <w:color w:val="000000"/>
        </w:rPr>
        <w:t xml:space="preserve"> </w:t>
      </w:r>
    </w:p>
    <w:p w14:paraId="2779AAC6"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(1)</w:t>
      </w:r>
      <w:r w:rsidRPr="008E7C83">
        <w:rPr>
          <w:rFonts w:ascii="Arial" w:hAnsi="Arial" w:cs="Arial"/>
          <w:b w:val="0"/>
          <w:color w:val="000000"/>
        </w:rPr>
        <w:t xml:space="preserve"> Pentru </w:t>
      </w:r>
      <w:proofErr w:type="spellStart"/>
      <w:r w:rsidRPr="008E7C83">
        <w:rPr>
          <w:rFonts w:ascii="Arial" w:hAnsi="Arial" w:cs="Arial"/>
          <w:b w:val="0"/>
          <w:color w:val="000000"/>
        </w:rPr>
        <w:t>funcţionarea</w:t>
      </w:r>
      <w:proofErr w:type="spellEnd"/>
      <w:r w:rsidRPr="008E7C83">
        <w:rPr>
          <w:rFonts w:ascii="Arial" w:hAnsi="Arial" w:cs="Arial"/>
          <w:b w:val="0"/>
          <w:color w:val="000000"/>
        </w:rPr>
        <w:t xml:space="preserve"> unor servicii publice locale create în interesul persoanelor fizice şi juridice, precum şi pentru promovarea turistică a </w:t>
      </w:r>
      <w:proofErr w:type="spellStart"/>
      <w:r w:rsidRPr="008E7C83">
        <w:rPr>
          <w:rFonts w:ascii="Arial" w:hAnsi="Arial" w:cs="Arial"/>
          <w:b w:val="0"/>
          <w:color w:val="000000"/>
        </w:rPr>
        <w:t>localităţii</w:t>
      </w:r>
      <w:proofErr w:type="spellEnd"/>
      <w:r w:rsidRPr="008E7C83">
        <w:rPr>
          <w:rFonts w:ascii="Arial" w:hAnsi="Arial" w:cs="Arial"/>
          <w:b w:val="0"/>
          <w:color w:val="000000"/>
        </w:rPr>
        <w:t xml:space="preserve">, consiliile locale, </w:t>
      </w:r>
      <w:proofErr w:type="spellStart"/>
      <w:r w:rsidRPr="008E7C83">
        <w:rPr>
          <w:rFonts w:ascii="Arial" w:hAnsi="Arial" w:cs="Arial"/>
          <w:b w:val="0"/>
          <w:color w:val="000000"/>
        </w:rPr>
        <w:t>judeţene</w:t>
      </w:r>
      <w:proofErr w:type="spellEnd"/>
      <w:r w:rsidRPr="008E7C83">
        <w:rPr>
          <w:rFonts w:ascii="Arial" w:hAnsi="Arial" w:cs="Arial"/>
          <w:b w:val="0"/>
          <w:color w:val="000000"/>
        </w:rPr>
        <w:t xml:space="preserve"> şi Consiliul General al Municipiului </w:t>
      </w:r>
      <w:proofErr w:type="spellStart"/>
      <w:r w:rsidRPr="008E7C83">
        <w:rPr>
          <w:rFonts w:ascii="Arial" w:hAnsi="Arial" w:cs="Arial"/>
          <w:b w:val="0"/>
          <w:color w:val="000000"/>
        </w:rPr>
        <w:t>Bucureşti</w:t>
      </w:r>
      <w:proofErr w:type="spellEnd"/>
      <w:r w:rsidRPr="008E7C83">
        <w:rPr>
          <w:rFonts w:ascii="Arial" w:hAnsi="Arial" w:cs="Arial"/>
          <w:b w:val="0"/>
          <w:color w:val="000000"/>
        </w:rPr>
        <w:t xml:space="preserve">, după caz, pot adopta taxe speciale. </w:t>
      </w:r>
    </w:p>
    <w:p w14:paraId="01994261"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(2)</w:t>
      </w:r>
      <w:r w:rsidRPr="008E7C83">
        <w:rPr>
          <w:rFonts w:ascii="Arial" w:hAnsi="Arial" w:cs="Arial"/>
          <w:b w:val="0"/>
          <w:color w:val="000000"/>
        </w:rPr>
        <w:t xml:space="preserve"> Domeniile în care consiliile locale, </w:t>
      </w:r>
      <w:proofErr w:type="spellStart"/>
      <w:r w:rsidRPr="008E7C83">
        <w:rPr>
          <w:rFonts w:ascii="Arial" w:hAnsi="Arial" w:cs="Arial"/>
          <w:b w:val="0"/>
          <w:color w:val="000000"/>
        </w:rPr>
        <w:t>judeţene</w:t>
      </w:r>
      <w:proofErr w:type="spellEnd"/>
      <w:r w:rsidRPr="008E7C83">
        <w:rPr>
          <w:rFonts w:ascii="Arial" w:hAnsi="Arial" w:cs="Arial"/>
          <w:b w:val="0"/>
          <w:color w:val="000000"/>
        </w:rPr>
        <w:t xml:space="preserve"> şi Consiliul General al Municipiului </w:t>
      </w:r>
      <w:proofErr w:type="spellStart"/>
      <w:r w:rsidRPr="008E7C83">
        <w:rPr>
          <w:rFonts w:ascii="Arial" w:hAnsi="Arial" w:cs="Arial"/>
          <w:b w:val="0"/>
          <w:color w:val="000000"/>
        </w:rPr>
        <w:t>Bucureşti</w:t>
      </w:r>
      <w:proofErr w:type="spellEnd"/>
      <w:r w:rsidRPr="008E7C83">
        <w:rPr>
          <w:rFonts w:ascii="Arial" w:hAnsi="Arial" w:cs="Arial"/>
          <w:b w:val="0"/>
          <w:color w:val="000000"/>
        </w:rPr>
        <w:t xml:space="preserve">, după caz, pot adopta taxe speciale pentru serviciile publice locale, precum şi cuantumul acestora se stabilesc în conformitate cu prevederile </w:t>
      </w:r>
      <w:r w:rsidRPr="008E7C83">
        <w:rPr>
          <w:rFonts w:ascii="Arial" w:hAnsi="Arial" w:cs="Arial"/>
          <w:b w:val="0"/>
        </w:rPr>
        <w:t xml:space="preserve">Legii </w:t>
      </w:r>
      <w:hyperlink r:id="rId21" w:tooltip="Lege nr. 273/2006 - Parlamentul României" w:history="1">
        <w:r w:rsidRPr="008E7C83">
          <w:rPr>
            <w:rStyle w:val="Hyperlink"/>
            <w:rFonts w:ascii="Arial" w:hAnsi="Arial" w:cs="Arial"/>
            <w:b w:val="0"/>
            <w:bCs/>
            <w:color w:val="auto"/>
          </w:rPr>
          <w:t>nr. 273/2006</w:t>
        </w:r>
      </w:hyperlink>
      <w:r w:rsidRPr="008E7C83">
        <w:rPr>
          <w:rFonts w:ascii="Arial" w:hAnsi="Arial" w:cs="Arial"/>
          <w:b w:val="0"/>
          <w:color w:val="000000"/>
        </w:rPr>
        <w:t xml:space="preserve"> privind </w:t>
      </w:r>
      <w:proofErr w:type="spellStart"/>
      <w:r w:rsidRPr="008E7C83">
        <w:rPr>
          <w:rFonts w:ascii="Arial" w:hAnsi="Arial" w:cs="Arial"/>
          <w:b w:val="0"/>
          <w:color w:val="000000"/>
        </w:rPr>
        <w:t>finanţele</w:t>
      </w:r>
      <w:proofErr w:type="spellEnd"/>
      <w:r w:rsidRPr="008E7C83">
        <w:rPr>
          <w:rFonts w:ascii="Arial" w:hAnsi="Arial" w:cs="Arial"/>
          <w:b w:val="0"/>
          <w:color w:val="000000"/>
        </w:rPr>
        <w:t xml:space="preserve"> publice locale, cu modificările şi completările ulterioare. </w:t>
      </w:r>
    </w:p>
    <w:p w14:paraId="6F942B8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(3)</w:t>
      </w:r>
      <w:r w:rsidRPr="008E7C83">
        <w:rPr>
          <w:rFonts w:ascii="Arial" w:hAnsi="Arial" w:cs="Arial"/>
          <w:b w:val="0"/>
          <w:color w:val="000000"/>
        </w:rPr>
        <w:t xml:space="preserve"> Taxele speciale se încasează numai de la persoanele fizice şi juridice care beneficiază de serviciile oferite de </w:t>
      </w:r>
      <w:proofErr w:type="spellStart"/>
      <w:r w:rsidRPr="008E7C83">
        <w:rPr>
          <w:rFonts w:ascii="Arial" w:hAnsi="Arial" w:cs="Arial"/>
          <w:b w:val="0"/>
          <w:color w:val="000000"/>
        </w:rPr>
        <w:t>instituţia</w:t>
      </w:r>
      <w:proofErr w:type="spellEnd"/>
      <w:r w:rsidRPr="008E7C83">
        <w:rPr>
          <w:rFonts w:ascii="Arial" w:hAnsi="Arial" w:cs="Arial"/>
          <w:b w:val="0"/>
          <w:color w:val="000000"/>
        </w:rPr>
        <w:t xml:space="preserve"> sau serviciul public de interes local, potrivit regulamentului de organizare şi </w:t>
      </w:r>
      <w:proofErr w:type="spellStart"/>
      <w:r w:rsidRPr="008E7C83">
        <w:rPr>
          <w:rFonts w:ascii="Arial" w:hAnsi="Arial" w:cs="Arial"/>
          <w:b w:val="0"/>
          <w:color w:val="000000"/>
        </w:rPr>
        <w:t>funcţionare</w:t>
      </w:r>
      <w:proofErr w:type="spellEnd"/>
      <w:r w:rsidRPr="008E7C83">
        <w:rPr>
          <w:rFonts w:ascii="Arial" w:hAnsi="Arial" w:cs="Arial"/>
          <w:b w:val="0"/>
          <w:color w:val="000000"/>
        </w:rPr>
        <w:t xml:space="preserve"> al acestora, sau de la cele care sunt obligate, potrivit legii, să efectueze </w:t>
      </w:r>
      <w:proofErr w:type="spellStart"/>
      <w:r w:rsidRPr="008E7C83">
        <w:rPr>
          <w:rFonts w:ascii="Arial" w:hAnsi="Arial" w:cs="Arial"/>
          <w:b w:val="0"/>
          <w:color w:val="000000"/>
        </w:rPr>
        <w:t>prestaţii</w:t>
      </w:r>
      <w:proofErr w:type="spellEnd"/>
      <w:r w:rsidRPr="008E7C83">
        <w:rPr>
          <w:rFonts w:ascii="Arial" w:hAnsi="Arial" w:cs="Arial"/>
          <w:b w:val="0"/>
          <w:color w:val="000000"/>
        </w:rPr>
        <w:t xml:space="preserve"> ce intră în sfera de activitate a acestui tip de serviciu. </w:t>
      </w:r>
    </w:p>
    <w:p w14:paraId="58F553E4" w14:textId="77777777" w:rsidR="00ED4D32" w:rsidRPr="008E7C83" w:rsidRDefault="003C2F05" w:rsidP="007E3F40">
      <w:pPr>
        <w:jc w:val="both"/>
        <w:rPr>
          <w:rStyle w:val="articol1"/>
          <w:rFonts w:ascii="Arial" w:hAnsi="Arial" w:cs="Arial"/>
        </w:rPr>
      </w:pPr>
      <w:r w:rsidRPr="008E7C83">
        <w:rPr>
          <w:rStyle w:val="articol1"/>
          <w:rFonts w:ascii="Arial" w:hAnsi="Arial" w:cs="Arial"/>
        </w:rPr>
        <w:t>  </w:t>
      </w:r>
    </w:p>
    <w:tbl>
      <w:tblPr>
        <w:tblStyle w:val="Tabelgril"/>
        <w:tblW w:w="0" w:type="auto"/>
        <w:tblInd w:w="137" w:type="dxa"/>
        <w:tblLook w:val="04A0" w:firstRow="1" w:lastRow="0" w:firstColumn="1" w:lastColumn="0" w:noHBand="0" w:noVBand="1"/>
      </w:tblPr>
      <w:tblGrid>
        <w:gridCol w:w="5778"/>
        <w:gridCol w:w="3719"/>
      </w:tblGrid>
      <w:tr w:rsidR="00ED4D32" w:rsidRPr="008E7C83" w14:paraId="08D985F2" w14:textId="77777777" w:rsidTr="00221F94">
        <w:tc>
          <w:tcPr>
            <w:tcW w:w="5778" w:type="dxa"/>
            <w:vAlign w:val="center"/>
          </w:tcPr>
          <w:p w14:paraId="56A03FAC" w14:textId="77777777" w:rsidR="00ED4D32" w:rsidRPr="008E7C83" w:rsidRDefault="00ED4D32" w:rsidP="007E3F40">
            <w:pPr>
              <w:rPr>
                <w:rFonts w:ascii="Arial" w:hAnsi="Arial" w:cs="Arial"/>
                <w:b w:val="0"/>
                <w:bCs/>
                <w:lang w:val="en-US" w:eastAsia="en-US"/>
              </w:rPr>
            </w:pPr>
            <w:r w:rsidRPr="008E7C83">
              <w:rPr>
                <w:rFonts w:ascii="Arial" w:hAnsi="Arial" w:cs="Arial"/>
                <w:b w:val="0"/>
                <w:bCs/>
                <w:lang w:val="en-US" w:eastAsia="en-US"/>
              </w:rPr>
              <w:t xml:space="preserve">Taxa </w:t>
            </w:r>
            <w:proofErr w:type="spellStart"/>
            <w:r w:rsidRPr="008E7C83">
              <w:rPr>
                <w:rFonts w:ascii="Arial" w:hAnsi="Arial" w:cs="Arial"/>
                <w:b w:val="0"/>
                <w:bCs/>
                <w:lang w:val="en-US" w:eastAsia="en-US"/>
              </w:rPr>
              <w:t>pentru</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inchirierea</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buldoexcavatorului</w:t>
            </w:r>
            <w:proofErr w:type="spellEnd"/>
          </w:p>
        </w:tc>
        <w:tc>
          <w:tcPr>
            <w:tcW w:w="3719" w:type="dxa"/>
            <w:vAlign w:val="center"/>
          </w:tcPr>
          <w:p w14:paraId="5CB78E43" w14:textId="77777777" w:rsidR="00ED4D32" w:rsidRPr="008E7C83" w:rsidRDefault="00ED4D32" w:rsidP="007E3F40">
            <w:pPr>
              <w:rPr>
                <w:rFonts w:ascii="Arial" w:hAnsi="Arial" w:cs="Arial"/>
                <w:b w:val="0"/>
                <w:bCs/>
                <w:lang w:val="it-IT" w:eastAsia="en-US"/>
              </w:rPr>
            </w:pPr>
            <w:r w:rsidRPr="008E7C83">
              <w:rPr>
                <w:rFonts w:ascii="Arial" w:hAnsi="Arial" w:cs="Arial"/>
                <w:b w:val="0"/>
                <w:bCs/>
                <w:lang w:val="it-IT" w:eastAsia="en-US"/>
              </w:rPr>
              <w:t xml:space="preserve">233 lei /ora persoane fizice si juridice + deplasare 6 lei/km </w:t>
            </w:r>
          </w:p>
        </w:tc>
      </w:tr>
      <w:tr w:rsidR="00ED4D32" w:rsidRPr="008E7C83" w14:paraId="59F52EFC" w14:textId="77777777" w:rsidTr="00221F94">
        <w:tc>
          <w:tcPr>
            <w:tcW w:w="5778" w:type="dxa"/>
            <w:vAlign w:val="center"/>
          </w:tcPr>
          <w:p w14:paraId="1BF45415"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pentru eliberarea certificatului fiscal:</w:t>
            </w:r>
          </w:p>
          <w:p w14:paraId="074A61D4"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 in termen 3 zile</w:t>
            </w:r>
          </w:p>
          <w:p w14:paraId="4B97BE55" w14:textId="77777777" w:rsidR="00ED4D32" w:rsidRPr="008E7C83" w:rsidRDefault="00ED4D32" w:rsidP="007E3F40">
            <w:pPr>
              <w:rPr>
                <w:rFonts w:ascii="Arial" w:hAnsi="Arial" w:cs="Arial"/>
                <w:b w:val="0"/>
                <w:bCs/>
              </w:rPr>
            </w:pPr>
            <w:r w:rsidRPr="008E7C83">
              <w:rPr>
                <w:rFonts w:ascii="Arial" w:hAnsi="Arial" w:cs="Arial"/>
                <w:b w:val="0"/>
                <w:bCs/>
                <w:lang w:val="pt-BR" w:eastAsia="en-US"/>
              </w:rPr>
              <w:t>- în regim de urgenţă dupa ora 14.00 ziua curenta</w:t>
            </w:r>
          </w:p>
        </w:tc>
        <w:tc>
          <w:tcPr>
            <w:tcW w:w="3719" w:type="dxa"/>
            <w:vAlign w:val="center"/>
          </w:tcPr>
          <w:p w14:paraId="176DA530" w14:textId="77777777" w:rsidR="00ED4D32" w:rsidRPr="008E7C83" w:rsidRDefault="00ED4D32" w:rsidP="007E3F40">
            <w:pPr>
              <w:rPr>
                <w:rFonts w:ascii="Arial" w:hAnsi="Arial" w:cs="Arial"/>
                <w:b w:val="0"/>
                <w:bCs/>
              </w:rPr>
            </w:pPr>
            <w:r w:rsidRPr="008E7C83">
              <w:rPr>
                <w:rFonts w:ascii="Arial" w:hAnsi="Arial" w:cs="Arial"/>
                <w:b w:val="0"/>
                <w:bCs/>
              </w:rPr>
              <w:t>12 lei</w:t>
            </w:r>
          </w:p>
          <w:p w14:paraId="6466E1E6" w14:textId="77777777" w:rsidR="00ED4D32" w:rsidRPr="008E7C83" w:rsidRDefault="00ED4D32" w:rsidP="007E3F40">
            <w:pPr>
              <w:rPr>
                <w:rFonts w:ascii="Arial" w:hAnsi="Arial" w:cs="Arial"/>
                <w:b w:val="0"/>
                <w:bCs/>
              </w:rPr>
            </w:pPr>
            <w:r w:rsidRPr="008E7C83">
              <w:rPr>
                <w:rFonts w:ascii="Arial" w:hAnsi="Arial" w:cs="Arial"/>
                <w:b w:val="0"/>
                <w:bCs/>
              </w:rPr>
              <w:t>18 lei</w:t>
            </w:r>
          </w:p>
        </w:tc>
      </w:tr>
      <w:tr w:rsidR="00ED4D32" w:rsidRPr="008E7C83" w14:paraId="3F20B3C7" w14:textId="77777777" w:rsidTr="00221F94">
        <w:tc>
          <w:tcPr>
            <w:tcW w:w="5778" w:type="dxa"/>
            <w:vAlign w:val="center"/>
          </w:tcPr>
          <w:p w14:paraId="2E18721C"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instituire masuri de executare slilita</w:t>
            </w:r>
          </w:p>
        </w:tc>
        <w:tc>
          <w:tcPr>
            <w:tcW w:w="3719" w:type="dxa"/>
            <w:vAlign w:val="center"/>
          </w:tcPr>
          <w:p w14:paraId="7ADE599C" w14:textId="77777777" w:rsidR="00ED4D32" w:rsidRPr="008E7C83" w:rsidRDefault="00ED4D32" w:rsidP="007E3F40">
            <w:pPr>
              <w:rPr>
                <w:rFonts w:ascii="Arial" w:hAnsi="Arial" w:cs="Arial"/>
                <w:b w:val="0"/>
                <w:bCs/>
              </w:rPr>
            </w:pPr>
            <w:r w:rsidRPr="008E7C83">
              <w:rPr>
                <w:rFonts w:ascii="Arial" w:hAnsi="Arial" w:cs="Arial"/>
                <w:b w:val="0"/>
                <w:bCs/>
              </w:rPr>
              <w:t>30 lei</w:t>
            </w:r>
          </w:p>
        </w:tc>
      </w:tr>
      <w:tr w:rsidR="00ED4D32" w:rsidRPr="008E7C83" w14:paraId="19756D31" w14:textId="77777777" w:rsidTr="00221F94">
        <w:tc>
          <w:tcPr>
            <w:tcW w:w="5778" w:type="dxa"/>
            <w:vAlign w:val="center"/>
          </w:tcPr>
          <w:p w14:paraId="649DA7BE" w14:textId="77777777" w:rsidR="00ED4D32" w:rsidRPr="008E7C83" w:rsidRDefault="00ED4D32" w:rsidP="007E3F40">
            <w:pPr>
              <w:rPr>
                <w:rFonts w:ascii="Arial" w:hAnsi="Arial" w:cs="Arial"/>
                <w:b w:val="0"/>
                <w:bCs/>
              </w:rPr>
            </w:pPr>
            <w:r w:rsidRPr="008E7C83">
              <w:rPr>
                <w:rFonts w:ascii="Arial" w:hAnsi="Arial" w:cs="Arial"/>
                <w:b w:val="0"/>
                <w:bCs/>
                <w:lang w:val="pt-BR" w:eastAsia="en-US"/>
              </w:rPr>
              <w:t>Taxa pentru eliberarea certificatului de atestare a constructiei</w:t>
            </w:r>
          </w:p>
        </w:tc>
        <w:tc>
          <w:tcPr>
            <w:tcW w:w="3719" w:type="dxa"/>
            <w:vAlign w:val="center"/>
          </w:tcPr>
          <w:p w14:paraId="0F3904AF" w14:textId="77777777" w:rsidR="00ED4D32" w:rsidRPr="008E7C83" w:rsidRDefault="00ED4D32" w:rsidP="007E3F40">
            <w:pPr>
              <w:rPr>
                <w:rFonts w:ascii="Arial" w:hAnsi="Arial" w:cs="Arial"/>
                <w:b w:val="0"/>
                <w:bCs/>
              </w:rPr>
            </w:pPr>
            <w:r w:rsidRPr="008E7C83">
              <w:rPr>
                <w:rFonts w:ascii="Arial" w:hAnsi="Arial" w:cs="Arial"/>
                <w:b w:val="0"/>
                <w:bCs/>
              </w:rPr>
              <w:t>30 lei</w:t>
            </w:r>
          </w:p>
        </w:tc>
      </w:tr>
      <w:tr w:rsidR="00ED4D32" w:rsidRPr="008E7C83" w14:paraId="394C09B4" w14:textId="77777777" w:rsidTr="00221F94">
        <w:tc>
          <w:tcPr>
            <w:tcW w:w="5778" w:type="dxa"/>
            <w:vAlign w:val="center"/>
          </w:tcPr>
          <w:p w14:paraId="48EAAC72"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pentru adeverinta intravilan</w:t>
            </w:r>
          </w:p>
        </w:tc>
        <w:tc>
          <w:tcPr>
            <w:tcW w:w="3719" w:type="dxa"/>
            <w:vAlign w:val="center"/>
          </w:tcPr>
          <w:p w14:paraId="6DE65B5E" w14:textId="77777777" w:rsidR="00ED4D32" w:rsidRPr="008E7C83" w:rsidRDefault="00ED4D32" w:rsidP="007E3F40">
            <w:pPr>
              <w:rPr>
                <w:rFonts w:ascii="Arial" w:hAnsi="Arial" w:cs="Arial"/>
                <w:b w:val="0"/>
                <w:bCs/>
              </w:rPr>
            </w:pPr>
            <w:r w:rsidRPr="008E7C83">
              <w:rPr>
                <w:rFonts w:ascii="Arial" w:hAnsi="Arial" w:cs="Arial"/>
                <w:b w:val="0"/>
                <w:bCs/>
              </w:rPr>
              <w:t>12 lei</w:t>
            </w:r>
          </w:p>
        </w:tc>
      </w:tr>
      <w:tr w:rsidR="00ED4D32" w:rsidRPr="008E7C83" w14:paraId="0E937F52" w14:textId="77777777" w:rsidTr="00221F94">
        <w:tc>
          <w:tcPr>
            <w:tcW w:w="5778" w:type="dxa"/>
            <w:vAlign w:val="center"/>
          </w:tcPr>
          <w:p w14:paraId="351D0F3D" w14:textId="77777777" w:rsidR="00ED4D32" w:rsidRPr="008E7C83" w:rsidRDefault="00ED4D32" w:rsidP="007E3F40">
            <w:pPr>
              <w:rPr>
                <w:rFonts w:ascii="Arial" w:hAnsi="Arial" w:cs="Arial"/>
                <w:b w:val="0"/>
                <w:bCs/>
              </w:rPr>
            </w:pPr>
            <w:r w:rsidRPr="008E7C83">
              <w:rPr>
                <w:rFonts w:ascii="Arial" w:hAnsi="Arial" w:cs="Arial"/>
                <w:b w:val="0"/>
                <w:bCs/>
                <w:lang w:val="pt-BR" w:eastAsia="en-US"/>
              </w:rPr>
              <w:t>Taxa pentru eliberare adeverinta care atesta un fapt sau o situatie</w:t>
            </w:r>
          </w:p>
        </w:tc>
        <w:tc>
          <w:tcPr>
            <w:tcW w:w="3719" w:type="dxa"/>
            <w:vAlign w:val="center"/>
          </w:tcPr>
          <w:p w14:paraId="36DE70A0" w14:textId="77777777" w:rsidR="00ED4D32" w:rsidRPr="008E7C83" w:rsidRDefault="00ED4D32" w:rsidP="007E3F40">
            <w:pPr>
              <w:rPr>
                <w:rFonts w:ascii="Arial" w:hAnsi="Arial" w:cs="Arial"/>
                <w:b w:val="0"/>
                <w:bCs/>
              </w:rPr>
            </w:pPr>
            <w:r w:rsidRPr="008E7C83">
              <w:rPr>
                <w:rFonts w:ascii="Arial" w:hAnsi="Arial" w:cs="Arial"/>
                <w:b w:val="0"/>
                <w:bCs/>
              </w:rPr>
              <w:t>12 lei</w:t>
            </w:r>
          </w:p>
        </w:tc>
      </w:tr>
      <w:tr w:rsidR="00ED4D32" w:rsidRPr="008E7C83" w14:paraId="6A415ADA" w14:textId="77777777" w:rsidTr="00221F94">
        <w:tc>
          <w:tcPr>
            <w:tcW w:w="5778" w:type="dxa"/>
            <w:vAlign w:val="center"/>
          </w:tcPr>
          <w:p w14:paraId="4B88346C"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intocmire si eliberare declaratie unica</w:t>
            </w:r>
          </w:p>
        </w:tc>
        <w:tc>
          <w:tcPr>
            <w:tcW w:w="3719" w:type="dxa"/>
            <w:vAlign w:val="center"/>
          </w:tcPr>
          <w:p w14:paraId="434FDF96" w14:textId="77777777" w:rsidR="00ED4D32" w:rsidRPr="008E7C83" w:rsidRDefault="00ED4D32" w:rsidP="007E3F40">
            <w:pPr>
              <w:rPr>
                <w:rFonts w:ascii="Arial" w:hAnsi="Arial" w:cs="Arial"/>
                <w:b w:val="0"/>
                <w:bCs/>
              </w:rPr>
            </w:pPr>
            <w:r w:rsidRPr="008E7C83">
              <w:rPr>
                <w:rFonts w:ascii="Arial" w:hAnsi="Arial" w:cs="Arial"/>
                <w:b w:val="0"/>
                <w:bCs/>
              </w:rPr>
              <w:t>12 lei</w:t>
            </w:r>
          </w:p>
        </w:tc>
      </w:tr>
      <w:tr w:rsidR="00ED4D32" w:rsidRPr="008E7C83" w14:paraId="6E77586F" w14:textId="77777777" w:rsidTr="00221F94">
        <w:tc>
          <w:tcPr>
            <w:tcW w:w="5778" w:type="dxa"/>
            <w:vAlign w:val="center"/>
          </w:tcPr>
          <w:p w14:paraId="68474378" w14:textId="77777777" w:rsidR="00ED4D32" w:rsidRPr="008E7C83" w:rsidRDefault="00ED4D32" w:rsidP="007E3F40">
            <w:pPr>
              <w:rPr>
                <w:rFonts w:ascii="Arial" w:hAnsi="Arial" w:cs="Arial"/>
                <w:b w:val="0"/>
                <w:bCs/>
              </w:rPr>
            </w:pPr>
            <w:r w:rsidRPr="008E7C83">
              <w:rPr>
                <w:rFonts w:ascii="Arial" w:hAnsi="Arial" w:cs="Arial"/>
                <w:b w:val="0"/>
                <w:bCs/>
                <w:lang w:val="pt-BR" w:eastAsia="en-US"/>
              </w:rPr>
              <w:t>Taxa pentru eliberare adeverinta APIA</w:t>
            </w:r>
          </w:p>
        </w:tc>
        <w:tc>
          <w:tcPr>
            <w:tcW w:w="3719" w:type="dxa"/>
            <w:vAlign w:val="center"/>
          </w:tcPr>
          <w:p w14:paraId="10F4507A" w14:textId="77777777" w:rsidR="00ED4D32" w:rsidRPr="008E7C83" w:rsidRDefault="00ED4D32" w:rsidP="007E3F40">
            <w:pPr>
              <w:rPr>
                <w:rFonts w:ascii="Arial" w:hAnsi="Arial" w:cs="Arial"/>
                <w:b w:val="0"/>
                <w:bCs/>
                <w:lang w:val="it-IT" w:eastAsia="en-US"/>
              </w:rPr>
            </w:pPr>
            <w:r w:rsidRPr="008E7C83">
              <w:rPr>
                <w:rFonts w:ascii="Arial" w:hAnsi="Arial" w:cs="Arial"/>
                <w:b w:val="0"/>
                <w:bCs/>
                <w:lang w:val="it-IT" w:eastAsia="en-US"/>
              </w:rPr>
              <w:t>12 lei pentru persoane juridice</w:t>
            </w:r>
          </w:p>
          <w:p w14:paraId="07C011CB" w14:textId="77777777" w:rsidR="00ED4D32" w:rsidRPr="008E7C83" w:rsidRDefault="00ED4D32" w:rsidP="007E3F40">
            <w:pPr>
              <w:rPr>
                <w:rFonts w:ascii="Arial" w:hAnsi="Arial" w:cs="Arial"/>
                <w:b w:val="0"/>
                <w:bCs/>
                <w:lang w:val="it-IT" w:eastAsia="en-US"/>
              </w:rPr>
            </w:pPr>
            <w:r w:rsidRPr="008E7C83">
              <w:rPr>
                <w:rFonts w:ascii="Arial" w:hAnsi="Arial" w:cs="Arial"/>
                <w:b w:val="0"/>
                <w:bCs/>
                <w:lang w:val="it-IT" w:eastAsia="en-US"/>
              </w:rPr>
              <w:t>12 lei pentru persoane fizice</w:t>
            </w:r>
          </w:p>
        </w:tc>
      </w:tr>
      <w:tr w:rsidR="00ED4D32" w:rsidRPr="008E7C83" w14:paraId="71B6E323" w14:textId="77777777" w:rsidTr="00221F94">
        <w:tc>
          <w:tcPr>
            <w:tcW w:w="5778" w:type="dxa"/>
            <w:vAlign w:val="center"/>
          </w:tcPr>
          <w:p w14:paraId="7388834C"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pentru intocmirea documentatiei necesare eliberarii adeverintei de vanzarea libera a terenurilor</w:t>
            </w:r>
          </w:p>
        </w:tc>
        <w:tc>
          <w:tcPr>
            <w:tcW w:w="3719" w:type="dxa"/>
            <w:vAlign w:val="center"/>
          </w:tcPr>
          <w:p w14:paraId="5721E6E1" w14:textId="77777777" w:rsidR="00ED4D32" w:rsidRPr="008E7C83" w:rsidRDefault="00ED4D32" w:rsidP="007E3F40">
            <w:pPr>
              <w:rPr>
                <w:rFonts w:ascii="Arial" w:hAnsi="Arial" w:cs="Arial"/>
                <w:b w:val="0"/>
                <w:bCs/>
                <w:lang w:val="it-IT" w:eastAsia="en-US"/>
              </w:rPr>
            </w:pPr>
            <w:r w:rsidRPr="008E7C83">
              <w:rPr>
                <w:rFonts w:ascii="Arial" w:hAnsi="Arial" w:cs="Arial"/>
                <w:b w:val="0"/>
                <w:bCs/>
                <w:lang w:val="it-IT" w:eastAsia="en-US"/>
              </w:rPr>
              <w:t>37 lei/lot (dosar intocmit)</w:t>
            </w:r>
          </w:p>
          <w:p w14:paraId="4AA331B6" w14:textId="77777777" w:rsidR="00ED4D32" w:rsidRPr="008E7C83" w:rsidRDefault="00ED4D32" w:rsidP="007E3F40">
            <w:pPr>
              <w:rPr>
                <w:rFonts w:ascii="Arial" w:hAnsi="Arial" w:cs="Arial"/>
                <w:b w:val="0"/>
                <w:bCs/>
              </w:rPr>
            </w:pPr>
          </w:p>
        </w:tc>
      </w:tr>
      <w:tr w:rsidR="00ED4D32" w:rsidRPr="008E7C83" w14:paraId="11C419B2" w14:textId="77777777" w:rsidTr="00221F94">
        <w:tc>
          <w:tcPr>
            <w:tcW w:w="5778" w:type="dxa"/>
            <w:vAlign w:val="center"/>
          </w:tcPr>
          <w:p w14:paraId="1034B59F" w14:textId="77777777" w:rsidR="00ED4D32" w:rsidRPr="008E7C83" w:rsidRDefault="00ED4D32" w:rsidP="007E3F40">
            <w:pPr>
              <w:rPr>
                <w:rFonts w:ascii="Arial" w:hAnsi="Arial" w:cs="Arial"/>
                <w:b w:val="0"/>
                <w:bCs/>
              </w:rPr>
            </w:pPr>
            <w:r w:rsidRPr="008E7C83">
              <w:rPr>
                <w:rFonts w:ascii="Arial" w:hAnsi="Arial" w:cs="Arial"/>
                <w:b w:val="0"/>
                <w:bCs/>
                <w:lang w:val="pt-BR" w:eastAsia="en-US"/>
              </w:rPr>
              <w:t>Taxa pentru inregistrarea contractelor de arenda</w:t>
            </w:r>
          </w:p>
        </w:tc>
        <w:tc>
          <w:tcPr>
            <w:tcW w:w="3719" w:type="dxa"/>
            <w:vAlign w:val="center"/>
          </w:tcPr>
          <w:p w14:paraId="51284AA2" w14:textId="77777777" w:rsidR="00ED4D32" w:rsidRPr="008E7C83" w:rsidRDefault="00ED4D32" w:rsidP="007E3F40">
            <w:pPr>
              <w:rPr>
                <w:rFonts w:ascii="Arial" w:hAnsi="Arial" w:cs="Arial"/>
                <w:b w:val="0"/>
                <w:bCs/>
              </w:rPr>
            </w:pPr>
            <w:r w:rsidRPr="008E7C83">
              <w:rPr>
                <w:rFonts w:ascii="Arial" w:hAnsi="Arial" w:cs="Arial"/>
                <w:b w:val="0"/>
                <w:bCs/>
              </w:rPr>
              <w:t>18 lei</w:t>
            </w:r>
          </w:p>
        </w:tc>
      </w:tr>
      <w:tr w:rsidR="00ED4D32" w:rsidRPr="008E7C83" w14:paraId="4982BF4E" w14:textId="77777777" w:rsidTr="00221F94">
        <w:tc>
          <w:tcPr>
            <w:tcW w:w="5778" w:type="dxa"/>
            <w:vAlign w:val="center"/>
          </w:tcPr>
          <w:p w14:paraId="2B1A8A45" w14:textId="77777777" w:rsidR="00ED4D32" w:rsidRPr="008E7C83" w:rsidRDefault="00ED4D32" w:rsidP="007E3F40">
            <w:pPr>
              <w:rPr>
                <w:rFonts w:ascii="Arial" w:hAnsi="Arial" w:cs="Arial"/>
                <w:b w:val="0"/>
                <w:bCs/>
              </w:rPr>
            </w:pPr>
            <w:r w:rsidRPr="008E7C83">
              <w:rPr>
                <w:rFonts w:ascii="Arial" w:hAnsi="Arial" w:cs="Arial"/>
                <w:b w:val="0"/>
                <w:bCs/>
                <w:lang w:val="pt-BR" w:eastAsia="en-US"/>
              </w:rPr>
              <w:t>Taxa pentru masuratorile terestre efectuate cu GPS la solicitarea persoanelor fizice sau juridice</w:t>
            </w:r>
          </w:p>
        </w:tc>
        <w:tc>
          <w:tcPr>
            <w:tcW w:w="3719" w:type="dxa"/>
            <w:vAlign w:val="center"/>
          </w:tcPr>
          <w:p w14:paraId="34375348" w14:textId="77777777" w:rsidR="00ED4D32" w:rsidRPr="008E7C83" w:rsidRDefault="00ED4D32" w:rsidP="007E3F40">
            <w:pPr>
              <w:rPr>
                <w:rFonts w:ascii="Arial" w:hAnsi="Arial" w:cs="Arial"/>
                <w:b w:val="0"/>
                <w:bCs/>
              </w:rPr>
            </w:pPr>
            <w:r w:rsidRPr="008E7C83">
              <w:rPr>
                <w:rFonts w:ascii="Arial" w:hAnsi="Arial" w:cs="Arial"/>
                <w:b w:val="0"/>
                <w:bCs/>
              </w:rPr>
              <w:t>122 lei</w:t>
            </w:r>
          </w:p>
        </w:tc>
      </w:tr>
      <w:tr w:rsidR="00ED4D32" w:rsidRPr="008E7C83" w14:paraId="35FE8AF3" w14:textId="77777777" w:rsidTr="00221F94">
        <w:tc>
          <w:tcPr>
            <w:tcW w:w="5778" w:type="dxa"/>
            <w:vAlign w:val="center"/>
          </w:tcPr>
          <w:p w14:paraId="37F1FE7C"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emitere proces verbal receptie la terminarea lucrarilor</w:t>
            </w:r>
          </w:p>
        </w:tc>
        <w:tc>
          <w:tcPr>
            <w:tcW w:w="3719" w:type="dxa"/>
            <w:vAlign w:val="center"/>
          </w:tcPr>
          <w:p w14:paraId="59BCAB25" w14:textId="77777777" w:rsidR="00ED4D32" w:rsidRPr="008E7C83" w:rsidRDefault="00ED4D32" w:rsidP="007E3F40">
            <w:pPr>
              <w:rPr>
                <w:rFonts w:ascii="Arial" w:hAnsi="Arial" w:cs="Arial"/>
                <w:b w:val="0"/>
                <w:bCs/>
              </w:rPr>
            </w:pPr>
            <w:r w:rsidRPr="008E7C83">
              <w:rPr>
                <w:rFonts w:ascii="Arial" w:hAnsi="Arial" w:cs="Arial"/>
                <w:b w:val="0"/>
                <w:bCs/>
              </w:rPr>
              <w:t>30 lei</w:t>
            </w:r>
          </w:p>
        </w:tc>
      </w:tr>
      <w:tr w:rsidR="00ED4D32" w:rsidRPr="008E7C83" w14:paraId="1A353FA6" w14:textId="77777777" w:rsidTr="00221F94">
        <w:tc>
          <w:tcPr>
            <w:tcW w:w="5778" w:type="dxa"/>
            <w:vAlign w:val="center"/>
          </w:tcPr>
          <w:p w14:paraId="01256452"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elibererare in regim de urgenta a:</w:t>
            </w:r>
          </w:p>
          <w:p w14:paraId="128661AD"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 xml:space="preserve">         - autorizate de constructie</w:t>
            </w:r>
          </w:p>
          <w:p w14:paraId="485DF30E"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 xml:space="preserve">         - certificat de urbanism</w:t>
            </w:r>
          </w:p>
        </w:tc>
        <w:tc>
          <w:tcPr>
            <w:tcW w:w="3719" w:type="dxa"/>
            <w:vAlign w:val="center"/>
          </w:tcPr>
          <w:p w14:paraId="574230D2" w14:textId="77777777" w:rsidR="00ED4D32" w:rsidRPr="008E7C83" w:rsidRDefault="00ED4D32" w:rsidP="007E3F40">
            <w:pPr>
              <w:rPr>
                <w:rFonts w:ascii="Arial" w:hAnsi="Arial" w:cs="Arial"/>
                <w:b w:val="0"/>
                <w:bCs/>
              </w:rPr>
            </w:pPr>
          </w:p>
          <w:p w14:paraId="2157CA73" w14:textId="77777777" w:rsidR="00ED4D32" w:rsidRPr="008E7C83" w:rsidRDefault="00ED4D32" w:rsidP="007E3F40">
            <w:pPr>
              <w:rPr>
                <w:rFonts w:ascii="Arial" w:hAnsi="Arial" w:cs="Arial"/>
                <w:b w:val="0"/>
                <w:bCs/>
              </w:rPr>
            </w:pPr>
            <w:r w:rsidRPr="008E7C83">
              <w:rPr>
                <w:rFonts w:ascii="Arial" w:hAnsi="Arial" w:cs="Arial"/>
                <w:b w:val="0"/>
                <w:bCs/>
              </w:rPr>
              <w:t>0,2% din devizul general de lucrari</w:t>
            </w:r>
          </w:p>
          <w:p w14:paraId="3FFE4F4E" w14:textId="77777777" w:rsidR="00ED4D32" w:rsidRPr="008E7C83" w:rsidRDefault="00ED4D32" w:rsidP="007E3F40">
            <w:pPr>
              <w:rPr>
                <w:rFonts w:ascii="Arial" w:hAnsi="Arial" w:cs="Arial"/>
                <w:b w:val="0"/>
                <w:bCs/>
              </w:rPr>
            </w:pPr>
            <w:r w:rsidRPr="008E7C83">
              <w:rPr>
                <w:rFonts w:ascii="Arial" w:hAnsi="Arial" w:cs="Arial"/>
                <w:b w:val="0"/>
                <w:bCs/>
              </w:rPr>
              <w:t>12 lei</w:t>
            </w:r>
          </w:p>
        </w:tc>
      </w:tr>
      <w:tr w:rsidR="00ED4D32" w:rsidRPr="008E7C83" w14:paraId="40441EB0" w14:textId="77777777" w:rsidTr="00221F94">
        <w:tc>
          <w:tcPr>
            <w:tcW w:w="5778" w:type="dxa"/>
            <w:vAlign w:val="center"/>
          </w:tcPr>
          <w:p w14:paraId="07D794C1"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lastRenderedPageBreak/>
              <w:t>Taxa pentru eliberare copii certificate dupa documente existente(altele de cat cele de stare civila)</w:t>
            </w:r>
          </w:p>
          <w:p w14:paraId="74727498"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 xml:space="preserve">si pentru eliberarea </w:t>
            </w:r>
            <w:proofErr w:type="spellStart"/>
            <w:r w:rsidRPr="008E7C83">
              <w:rPr>
                <w:rFonts w:ascii="Arial" w:hAnsi="Arial" w:cs="Arial"/>
                <w:b w:val="0"/>
                <w:bCs/>
                <w:lang w:val="en-US" w:eastAsia="en-US"/>
              </w:rPr>
              <w:t>certificatului</w:t>
            </w:r>
            <w:proofErr w:type="spellEnd"/>
            <w:r w:rsidRPr="008E7C83">
              <w:rPr>
                <w:rFonts w:ascii="Arial" w:hAnsi="Arial" w:cs="Arial"/>
                <w:b w:val="0"/>
                <w:bCs/>
                <w:lang w:val="en-US" w:eastAsia="en-US"/>
              </w:rPr>
              <w:t xml:space="preserve"> de </w:t>
            </w:r>
            <w:proofErr w:type="spellStart"/>
            <w:r w:rsidRPr="008E7C83">
              <w:rPr>
                <w:rFonts w:ascii="Arial" w:hAnsi="Arial" w:cs="Arial"/>
                <w:b w:val="0"/>
                <w:bCs/>
                <w:lang w:val="en-US" w:eastAsia="en-US"/>
              </w:rPr>
              <w:t>atestare</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fiscala</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adeverinte</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si</w:t>
            </w:r>
            <w:proofErr w:type="spellEnd"/>
            <w:r w:rsidRPr="008E7C83">
              <w:rPr>
                <w:rFonts w:ascii="Arial" w:hAnsi="Arial" w:cs="Arial"/>
                <w:b w:val="0"/>
                <w:bCs/>
                <w:lang w:val="en-US" w:eastAsia="en-US"/>
              </w:rPr>
              <w:t xml:space="preserve"> </w:t>
            </w:r>
            <w:r w:rsidRPr="008E7C83">
              <w:rPr>
                <w:rFonts w:ascii="Arial" w:hAnsi="Arial" w:cs="Arial"/>
                <w:b w:val="0"/>
                <w:bCs/>
                <w:lang w:val="pt-BR" w:eastAsia="en-US"/>
              </w:rPr>
              <w:t>inscrisuri prin care se atesta un fapt sau o situatie – ANEXA 24</w:t>
            </w:r>
          </w:p>
        </w:tc>
        <w:tc>
          <w:tcPr>
            <w:tcW w:w="3719" w:type="dxa"/>
            <w:vAlign w:val="center"/>
          </w:tcPr>
          <w:p w14:paraId="65EFEC2B" w14:textId="77777777" w:rsidR="00ED4D32" w:rsidRPr="008E7C83" w:rsidRDefault="00ED4D32" w:rsidP="007E3F40">
            <w:pPr>
              <w:rPr>
                <w:rFonts w:ascii="Arial" w:hAnsi="Arial" w:cs="Arial"/>
                <w:b w:val="0"/>
                <w:bCs/>
                <w:lang w:val="it-IT" w:eastAsia="en-US"/>
              </w:rPr>
            </w:pPr>
            <w:r w:rsidRPr="008E7C83">
              <w:rPr>
                <w:rFonts w:ascii="Arial" w:hAnsi="Arial" w:cs="Arial"/>
                <w:b w:val="0"/>
                <w:bCs/>
                <w:lang w:val="it-IT" w:eastAsia="en-US"/>
              </w:rPr>
              <w:t>18 lei/doc.</w:t>
            </w:r>
          </w:p>
        </w:tc>
      </w:tr>
      <w:tr w:rsidR="00ED4D32" w:rsidRPr="008E7C83" w14:paraId="6A00AFC3" w14:textId="77777777" w:rsidTr="00221F94">
        <w:tc>
          <w:tcPr>
            <w:tcW w:w="5778" w:type="dxa"/>
            <w:vAlign w:val="center"/>
          </w:tcPr>
          <w:p w14:paraId="105A2374" w14:textId="77777777" w:rsidR="00ED4D32" w:rsidRPr="008E7C83" w:rsidRDefault="00ED4D32" w:rsidP="007E3F40">
            <w:pPr>
              <w:rPr>
                <w:rFonts w:ascii="Arial" w:hAnsi="Arial" w:cs="Arial"/>
                <w:b w:val="0"/>
                <w:bCs/>
              </w:rPr>
            </w:pPr>
            <w:r w:rsidRPr="008E7C83">
              <w:rPr>
                <w:rFonts w:ascii="Arial" w:hAnsi="Arial" w:cs="Arial"/>
                <w:b w:val="0"/>
                <w:bCs/>
                <w:lang w:val="it-IT"/>
              </w:rPr>
              <w:t>Taxa pentru oficierea casatorilor in zilele libere sau sarbatori legale</w:t>
            </w:r>
          </w:p>
        </w:tc>
        <w:tc>
          <w:tcPr>
            <w:tcW w:w="3719" w:type="dxa"/>
            <w:vAlign w:val="center"/>
          </w:tcPr>
          <w:p w14:paraId="6D0EC0A0" w14:textId="77777777" w:rsidR="00ED4D32" w:rsidRPr="008E7C83" w:rsidRDefault="00ED4D32" w:rsidP="007E3F40">
            <w:pPr>
              <w:rPr>
                <w:rFonts w:ascii="Arial" w:hAnsi="Arial" w:cs="Arial"/>
                <w:b w:val="0"/>
                <w:bCs/>
              </w:rPr>
            </w:pPr>
            <w:r w:rsidRPr="008E7C83">
              <w:rPr>
                <w:rFonts w:ascii="Arial" w:hAnsi="Arial" w:cs="Arial"/>
                <w:b w:val="0"/>
                <w:bCs/>
                <w:lang w:val="en-US" w:eastAsia="en-US"/>
              </w:rPr>
              <w:t>233 lei</w:t>
            </w:r>
          </w:p>
        </w:tc>
      </w:tr>
      <w:tr w:rsidR="00ED4D32" w:rsidRPr="008E7C83" w14:paraId="08832670" w14:textId="77777777" w:rsidTr="00221F94">
        <w:tc>
          <w:tcPr>
            <w:tcW w:w="5778" w:type="dxa"/>
            <w:vAlign w:val="center"/>
          </w:tcPr>
          <w:p w14:paraId="3763AC93" w14:textId="77777777" w:rsidR="00ED4D32" w:rsidRPr="008E7C83" w:rsidRDefault="00ED4D32" w:rsidP="007E3F40">
            <w:pPr>
              <w:rPr>
                <w:rFonts w:ascii="Arial" w:hAnsi="Arial" w:cs="Arial"/>
                <w:b w:val="0"/>
                <w:bCs/>
              </w:rPr>
            </w:pPr>
            <w:r w:rsidRPr="008E7C83">
              <w:rPr>
                <w:rFonts w:ascii="Arial" w:hAnsi="Arial" w:cs="Arial"/>
                <w:b w:val="0"/>
                <w:bCs/>
                <w:lang w:val="it-IT"/>
              </w:rPr>
              <w:t xml:space="preserve">Taxa pentru oficierea casatorilor in afara sediului </w:t>
            </w:r>
            <w:r w:rsidRPr="008E7C83">
              <w:rPr>
                <w:rFonts w:ascii="Arial" w:hAnsi="Arial" w:cs="Arial"/>
                <w:b w:val="0"/>
                <w:bCs/>
              </w:rPr>
              <w:t>Serviciului de stare civilă</w:t>
            </w:r>
          </w:p>
        </w:tc>
        <w:tc>
          <w:tcPr>
            <w:tcW w:w="3719" w:type="dxa"/>
            <w:vAlign w:val="center"/>
          </w:tcPr>
          <w:p w14:paraId="05E049FD" w14:textId="77777777" w:rsidR="00ED4D32" w:rsidRPr="008E7C83" w:rsidRDefault="00ED4D32" w:rsidP="007E3F40">
            <w:pPr>
              <w:rPr>
                <w:rFonts w:ascii="Arial" w:hAnsi="Arial" w:cs="Arial"/>
                <w:b w:val="0"/>
                <w:bCs/>
                <w:lang w:val="en-US" w:eastAsia="en-US"/>
              </w:rPr>
            </w:pPr>
            <w:r w:rsidRPr="008E7C83">
              <w:rPr>
                <w:rFonts w:ascii="Arial" w:hAnsi="Arial" w:cs="Arial"/>
                <w:b w:val="0"/>
                <w:bCs/>
                <w:lang w:val="en-US" w:eastAsia="en-US"/>
              </w:rPr>
              <w:t>349 lei</w:t>
            </w:r>
          </w:p>
        </w:tc>
      </w:tr>
      <w:tr w:rsidR="00ED4D32" w:rsidRPr="008E7C83" w14:paraId="214C2A7C" w14:textId="77777777" w:rsidTr="00221F94">
        <w:tc>
          <w:tcPr>
            <w:tcW w:w="5778" w:type="dxa"/>
            <w:vAlign w:val="center"/>
          </w:tcPr>
          <w:p w14:paraId="2A663AA8" w14:textId="77777777" w:rsidR="00ED4D32" w:rsidRPr="008E7C83" w:rsidRDefault="00ED4D32" w:rsidP="007E3F40">
            <w:pPr>
              <w:rPr>
                <w:rFonts w:ascii="Arial" w:hAnsi="Arial" w:cs="Arial"/>
                <w:b w:val="0"/>
                <w:bCs/>
              </w:rPr>
            </w:pPr>
            <w:r w:rsidRPr="008E7C83">
              <w:rPr>
                <w:rFonts w:ascii="Arial" w:hAnsi="Arial" w:cs="Arial"/>
                <w:b w:val="0"/>
                <w:bCs/>
                <w:lang w:val="en-US" w:eastAsia="en-US"/>
              </w:rPr>
              <w:t xml:space="preserve">Taxa </w:t>
            </w:r>
            <w:proofErr w:type="spellStart"/>
            <w:r w:rsidRPr="008E7C83">
              <w:rPr>
                <w:rFonts w:ascii="Arial" w:hAnsi="Arial" w:cs="Arial"/>
                <w:b w:val="0"/>
                <w:bCs/>
                <w:lang w:val="en-US" w:eastAsia="en-US"/>
              </w:rPr>
              <w:t>pentru</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inregistrarea</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masinilor</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si</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utilajelor</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pentru</w:t>
            </w:r>
            <w:proofErr w:type="spellEnd"/>
            <w:r w:rsidRPr="008E7C83">
              <w:rPr>
                <w:rFonts w:ascii="Arial" w:hAnsi="Arial" w:cs="Arial"/>
                <w:b w:val="0"/>
                <w:bCs/>
                <w:lang w:val="en-US" w:eastAsia="en-US"/>
              </w:rPr>
              <w:t xml:space="preserve"> care nu </w:t>
            </w:r>
            <w:proofErr w:type="spellStart"/>
            <w:r w:rsidRPr="008E7C83">
              <w:rPr>
                <w:rFonts w:ascii="Arial" w:hAnsi="Arial" w:cs="Arial"/>
                <w:b w:val="0"/>
                <w:bCs/>
                <w:lang w:val="en-US" w:eastAsia="en-US"/>
              </w:rPr>
              <w:t>este</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obligatorie</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inmatricularea</w:t>
            </w:r>
            <w:proofErr w:type="spell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si</w:t>
            </w:r>
            <w:proofErr w:type="spellEnd"/>
            <w:r w:rsidRPr="008E7C83">
              <w:rPr>
                <w:rFonts w:ascii="Arial" w:hAnsi="Arial" w:cs="Arial"/>
                <w:b w:val="0"/>
                <w:bCs/>
                <w:lang w:val="en-US" w:eastAsia="en-US"/>
              </w:rPr>
              <w:t xml:space="preserve"> </w:t>
            </w:r>
            <w:proofErr w:type="spellStart"/>
            <w:proofErr w:type="gramStart"/>
            <w:r w:rsidRPr="008E7C83">
              <w:rPr>
                <w:rFonts w:ascii="Arial" w:hAnsi="Arial" w:cs="Arial"/>
                <w:b w:val="0"/>
                <w:bCs/>
                <w:lang w:val="en-US" w:eastAsia="en-US"/>
              </w:rPr>
              <w:t>vehicule</w:t>
            </w:r>
            <w:proofErr w:type="spellEnd"/>
            <w:r w:rsidRPr="008E7C83">
              <w:rPr>
                <w:rFonts w:ascii="Arial" w:hAnsi="Arial" w:cs="Arial"/>
                <w:b w:val="0"/>
                <w:bCs/>
                <w:lang w:val="en-US" w:eastAsia="en-US"/>
              </w:rPr>
              <w:t xml:space="preserve">  cu</w:t>
            </w:r>
            <w:proofErr w:type="gramEnd"/>
            <w:r w:rsidRPr="008E7C83">
              <w:rPr>
                <w:rFonts w:ascii="Arial" w:hAnsi="Arial" w:cs="Arial"/>
                <w:b w:val="0"/>
                <w:bCs/>
                <w:lang w:val="en-US" w:eastAsia="en-US"/>
              </w:rPr>
              <w:t xml:space="preserve"> </w:t>
            </w:r>
            <w:proofErr w:type="spellStart"/>
            <w:r w:rsidRPr="008E7C83">
              <w:rPr>
                <w:rFonts w:ascii="Arial" w:hAnsi="Arial" w:cs="Arial"/>
                <w:b w:val="0"/>
                <w:bCs/>
                <w:lang w:val="en-US" w:eastAsia="en-US"/>
              </w:rPr>
              <w:t>tractiune</w:t>
            </w:r>
            <w:proofErr w:type="spellEnd"/>
            <w:r w:rsidRPr="008E7C83">
              <w:rPr>
                <w:rFonts w:ascii="Arial" w:hAnsi="Arial" w:cs="Arial"/>
                <w:b w:val="0"/>
                <w:bCs/>
                <w:lang w:val="en-US" w:eastAsia="en-US"/>
              </w:rPr>
              <w:t xml:space="preserve"> animal</w:t>
            </w:r>
          </w:p>
        </w:tc>
        <w:tc>
          <w:tcPr>
            <w:tcW w:w="3719" w:type="dxa"/>
            <w:vAlign w:val="center"/>
          </w:tcPr>
          <w:p w14:paraId="2EE4F9B4" w14:textId="77777777" w:rsidR="00ED4D32" w:rsidRPr="008E7C83" w:rsidRDefault="00ED4D32" w:rsidP="007E3F40">
            <w:pPr>
              <w:rPr>
                <w:rFonts w:ascii="Arial" w:hAnsi="Arial" w:cs="Arial"/>
                <w:b w:val="0"/>
                <w:bCs/>
              </w:rPr>
            </w:pPr>
            <w:r w:rsidRPr="008E7C83">
              <w:rPr>
                <w:rFonts w:ascii="Arial" w:hAnsi="Arial" w:cs="Arial"/>
                <w:b w:val="0"/>
                <w:bCs/>
                <w:lang w:val="en-US" w:eastAsia="en-US"/>
              </w:rPr>
              <w:t>62 lei</w:t>
            </w:r>
          </w:p>
        </w:tc>
      </w:tr>
      <w:tr w:rsidR="00ED4D32" w:rsidRPr="008E7C83" w14:paraId="661D1D60" w14:textId="77777777" w:rsidTr="00221F94">
        <w:tc>
          <w:tcPr>
            <w:tcW w:w="5778" w:type="dxa"/>
            <w:vAlign w:val="center"/>
          </w:tcPr>
          <w:p w14:paraId="0206A474"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pentru depozitarea temporara de materiale pe domeniul public</w:t>
            </w:r>
          </w:p>
        </w:tc>
        <w:tc>
          <w:tcPr>
            <w:tcW w:w="3719" w:type="dxa"/>
            <w:vAlign w:val="center"/>
          </w:tcPr>
          <w:p w14:paraId="53DF9B9B" w14:textId="77777777" w:rsidR="00ED4D32" w:rsidRPr="008E7C83" w:rsidRDefault="00ED4D32" w:rsidP="007E3F40">
            <w:pPr>
              <w:rPr>
                <w:rFonts w:ascii="Arial" w:hAnsi="Arial" w:cs="Arial"/>
                <w:b w:val="0"/>
                <w:bCs/>
                <w:lang w:val="it-IT" w:eastAsia="en-US"/>
              </w:rPr>
            </w:pPr>
            <w:r w:rsidRPr="008E7C83">
              <w:rPr>
                <w:rFonts w:ascii="Arial" w:hAnsi="Arial" w:cs="Arial"/>
                <w:b w:val="0"/>
                <w:bCs/>
                <w:lang w:val="it-IT" w:eastAsia="en-US"/>
              </w:rPr>
              <w:t>1 leu/m.p./zi</w:t>
            </w:r>
          </w:p>
          <w:p w14:paraId="44615C42" w14:textId="77777777" w:rsidR="00ED4D32" w:rsidRPr="008E7C83" w:rsidRDefault="00ED4D32" w:rsidP="007E3F40">
            <w:pPr>
              <w:rPr>
                <w:rFonts w:ascii="Arial" w:hAnsi="Arial" w:cs="Arial"/>
                <w:b w:val="0"/>
                <w:bCs/>
                <w:lang w:val="it-IT" w:eastAsia="en-US"/>
              </w:rPr>
            </w:pPr>
          </w:p>
        </w:tc>
      </w:tr>
      <w:tr w:rsidR="00ED4D32" w:rsidRPr="008E7C83" w14:paraId="3D315306" w14:textId="77777777" w:rsidTr="00221F94">
        <w:tc>
          <w:tcPr>
            <w:tcW w:w="5778" w:type="dxa"/>
            <w:vAlign w:val="center"/>
          </w:tcPr>
          <w:p w14:paraId="05FCDE12"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eliberare copii documente arhiva comunei Corod</w:t>
            </w:r>
          </w:p>
        </w:tc>
        <w:tc>
          <w:tcPr>
            <w:tcW w:w="3719" w:type="dxa"/>
            <w:vAlign w:val="center"/>
          </w:tcPr>
          <w:p w14:paraId="50E0051F" w14:textId="77777777" w:rsidR="00ED4D32" w:rsidRPr="008E7C83" w:rsidRDefault="00ED4D32" w:rsidP="007E3F40">
            <w:pPr>
              <w:rPr>
                <w:rFonts w:ascii="Arial" w:hAnsi="Arial" w:cs="Arial"/>
                <w:b w:val="0"/>
                <w:bCs/>
                <w:lang w:val="it-IT" w:eastAsia="en-US"/>
              </w:rPr>
            </w:pPr>
            <w:r w:rsidRPr="008E7C83">
              <w:rPr>
                <w:rFonts w:ascii="Arial" w:hAnsi="Arial" w:cs="Arial"/>
                <w:b w:val="0"/>
                <w:bCs/>
                <w:lang w:val="it-IT" w:eastAsia="en-US"/>
              </w:rPr>
              <w:t>12 lei</w:t>
            </w:r>
          </w:p>
        </w:tc>
      </w:tr>
      <w:tr w:rsidR="00ED4D32" w:rsidRPr="008E7C83" w14:paraId="4CC65404" w14:textId="77777777" w:rsidTr="00221F94">
        <w:tc>
          <w:tcPr>
            <w:tcW w:w="5778" w:type="dxa"/>
            <w:vAlign w:val="center"/>
          </w:tcPr>
          <w:p w14:paraId="284AE213" w14:textId="77777777" w:rsidR="00ED4D32" w:rsidRPr="008E7C83" w:rsidRDefault="00ED4D32" w:rsidP="007E3F40">
            <w:pPr>
              <w:rPr>
                <w:rFonts w:ascii="Arial" w:hAnsi="Arial" w:cs="Arial"/>
                <w:b w:val="0"/>
                <w:bCs/>
                <w:lang w:eastAsia="en-US"/>
              </w:rPr>
            </w:pPr>
            <w:r w:rsidRPr="008E7C83">
              <w:rPr>
                <w:rFonts w:ascii="Arial" w:hAnsi="Arial" w:cs="Arial"/>
                <w:b w:val="0"/>
                <w:bCs/>
                <w:lang w:val="pt-BR" w:eastAsia="en-US"/>
              </w:rPr>
              <w:t>Taxa comer</w:t>
            </w:r>
            <w:proofErr w:type="spellStart"/>
            <w:r w:rsidRPr="008E7C83">
              <w:rPr>
                <w:rFonts w:ascii="Arial" w:hAnsi="Arial" w:cs="Arial"/>
                <w:b w:val="0"/>
                <w:bCs/>
                <w:lang w:eastAsia="en-US"/>
              </w:rPr>
              <w:t>ţ</w:t>
            </w:r>
            <w:proofErr w:type="spellEnd"/>
            <w:r w:rsidRPr="008E7C83">
              <w:rPr>
                <w:rFonts w:ascii="Arial" w:hAnsi="Arial" w:cs="Arial"/>
                <w:b w:val="0"/>
                <w:bCs/>
                <w:lang w:eastAsia="en-US"/>
              </w:rPr>
              <w:t xml:space="preserve"> stradal</w:t>
            </w:r>
          </w:p>
        </w:tc>
        <w:tc>
          <w:tcPr>
            <w:tcW w:w="3719" w:type="dxa"/>
            <w:vAlign w:val="center"/>
          </w:tcPr>
          <w:p w14:paraId="5BCFC506" w14:textId="77777777" w:rsidR="00ED4D32" w:rsidRPr="008E7C83" w:rsidRDefault="00ED4D32" w:rsidP="007E3F40">
            <w:pPr>
              <w:rPr>
                <w:rFonts w:ascii="Arial" w:hAnsi="Arial" w:cs="Arial"/>
                <w:b w:val="0"/>
                <w:bCs/>
                <w:lang w:val="it-IT" w:eastAsia="en-US"/>
              </w:rPr>
            </w:pPr>
            <w:r w:rsidRPr="008E7C83">
              <w:rPr>
                <w:rFonts w:ascii="Arial" w:hAnsi="Arial" w:cs="Arial"/>
                <w:b w:val="0"/>
                <w:bCs/>
                <w:lang w:val="it-IT" w:eastAsia="en-US"/>
              </w:rPr>
              <w:t>37 lei</w:t>
            </w:r>
          </w:p>
        </w:tc>
      </w:tr>
      <w:tr w:rsidR="00ED4D32" w:rsidRPr="008E7C83" w14:paraId="4C6440E2" w14:textId="77777777" w:rsidTr="00221F94">
        <w:tc>
          <w:tcPr>
            <w:tcW w:w="5778" w:type="dxa"/>
            <w:vAlign w:val="center"/>
          </w:tcPr>
          <w:p w14:paraId="6F91F950" w14:textId="77777777" w:rsidR="00ED4D32" w:rsidRPr="008E7C83" w:rsidRDefault="00ED4D32" w:rsidP="007E3F40">
            <w:pPr>
              <w:jc w:val="both"/>
              <w:rPr>
                <w:rFonts w:ascii="Arial" w:hAnsi="Arial" w:cs="Arial"/>
                <w:b w:val="0"/>
                <w:bCs/>
              </w:rPr>
            </w:pPr>
            <w:r w:rsidRPr="008E7C83">
              <w:rPr>
                <w:rFonts w:ascii="Arial" w:hAnsi="Arial" w:cs="Arial"/>
                <w:b w:val="0"/>
                <w:bCs/>
              </w:rPr>
              <w:t>Taxa PSI</w:t>
            </w:r>
          </w:p>
        </w:tc>
        <w:tc>
          <w:tcPr>
            <w:tcW w:w="3719" w:type="dxa"/>
            <w:vAlign w:val="center"/>
          </w:tcPr>
          <w:p w14:paraId="4E16666D" w14:textId="77777777" w:rsidR="00ED4D32" w:rsidRPr="008E7C83" w:rsidRDefault="00ED4D32" w:rsidP="007E3F40">
            <w:pPr>
              <w:rPr>
                <w:rFonts w:ascii="Arial" w:hAnsi="Arial" w:cs="Arial"/>
                <w:b w:val="0"/>
                <w:bCs/>
              </w:rPr>
            </w:pPr>
            <w:r w:rsidRPr="008E7C83">
              <w:rPr>
                <w:rFonts w:ascii="Arial" w:hAnsi="Arial" w:cs="Arial"/>
                <w:b w:val="0"/>
                <w:bCs/>
                <w:lang w:val="en-US" w:eastAsia="en-US"/>
              </w:rPr>
              <w:t>6 lei/</w:t>
            </w:r>
            <w:proofErr w:type="spellStart"/>
            <w:r w:rsidRPr="008E7C83">
              <w:rPr>
                <w:rFonts w:ascii="Arial" w:hAnsi="Arial" w:cs="Arial"/>
                <w:b w:val="0"/>
                <w:bCs/>
                <w:lang w:val="en-US" w:eastAsia="en-US"/>
              </w:rPr>
              <w:t>gosp</w:t>
            </w:r>
            <w:proofErr w:type="spellEnd"/>
            <w:r w:rsidRPr="008E7C83">
              <w:rPr>
                <w:rFonts w:ascii="Arial" w:hAnsi="Arial" w:cs="Arial"/>
                <w:b w:val="0"/>
                <w:bCs/>
                <w:lang w:val="en-US" w:eastAsia="en-US"/>
              </w:rPr>
              <w:t>.</w:t>
            </w:r>
          </w:p>
        </w:tc>
      </w:tr>
    </w:tbl>
    <w:p w14:paraId="54F48CA1" w14:textId="70FC8FF1" w:rsidR="00ED4D32" w:rsidRPr="008E7C83" w:rsidRDefault="00ED4D32" w:rsidP="007E3F40">
      <w:pPr>
        <w:ind w:firstLine="720"/>
        <w:rPr>
          <w:rFonts w:ascii="Arial" w:hAnsi="Arial" w:cs="Arial"/>
        </w:rPr>
      </w:pPr>
      <w:r w:rsidRPr="008E7C83">
        <w:rPr>
          <w:rFonts w:ascii="Arial" w:hAnsi="Arial" w:cs="Arial"/>
        </w:rPr>
        <w:t>Serviciul Gospodărie Comunală</w:t>
      </w:r>
    </w:p>
    <w:p w14:paraId="44C3CD69" w14:textId="77777777" w:rsidR="00ED4D32" w:rsidRPr="008E7C83" w:rsidRDefault="00ED4D32" w:rsidP="007E3F40">
      <w:pPr>
        <w:rPr>
          <w:rFonts w:ascii="Arial" w:hAnsi="Arial" w:cs="Arial"/>
          <w:b w:val="0"/>
          <w:bCs/>
        </w:rPr>
      </w:pPr>
    </w:p>
    <w:tbl>
      <w:tblPr>
        <w:tblStyle w:val="Tabelgril"/>
        <w:tblW w:w="0" w:type="auto"/>
        <w:tblInd w:w="137" w:type="dxa"/>
        <w:tblLook w:val="04A0" w:firstRow="1" w:lastRow="0" w:firstColumn="1" w:lastColumn="0" w:noHBand="0" w:noVBand="1"/>
      </w:tblPr>
      <w:tblGrid>
        <w:gridCol w:w="5787"/>
        <w:gridCol w:w="3710"/>
      </w:tblGrid>
      <w:tr w:rsidR="00ED4D32" w:rsidRPr="008E7C83" w14:paraId="4F2DF85D" w14:textId="77777777" w:rsidTr="00221F94">
        <w:tc>
          <w:tcPr>
            <w:tcW w:w="5787" w:type="dxa"/>
            <w:vAlign w:val="center"/>
          </w:tcPr>
          <w:p w14:paraId="26AC1594" w14:textId="77777777" w:rsidR="00ED4D32" w:rsidRPr="008E7C83" w:rsidRDefault="00ED4D32" w:rsidP="007E3F40">
            <w:pPr>
              <w:rPr>
                <w:rFonts w:ascii="Arial" w:hAnsi="Arial" w:cs="Arial"/>
                <w:b w:val="0"/>
                <w:bCs/>
                <w:lang w:val="pt-BR" w:eastAsia="en-US"/>
              </w:rPr>
            </w:pPr>
            <w:r w:rsidRPr="008E7C83">
              <w:rPr>
                <w:rFonts w:ascii="Arial" w:hAnsi="Arial" w:cs="Arial"/>
                <w:b w:val="0"/>
                <w:bCs/>
                <w:lang w:val="pt-BR" w:eastAsia="en-US"/>
              </w:rPr>
              <w:t>Taxa emitere aviz salubritate/apă solicitat prin certificatul de urbanism in vederea obtinerii autorizatiei de construire/desfiintare a unui imobil</w:t>
            </w:r>
          </w:p>
        </w:tc>
        <w:tc>
          <w:tcPr>
            <w:tcW w:w="3710" w:type="dxa"/>
            <w:vAlign w:val="center"/>
          </w:tcPr>
          <w:p w14:paraId="32C49FD7" w14:textId="77777777" w:rsidR="00ED4D32" w:rsidRPr="008E7C83" w:rsidRDefault="00ED4D32" w:rsidP="007E3F40">
            <w:pPr>
              <w:rPr>
                <w:rFonts w:ascii="Arial" w:hAnsi="Arial" w:cs="Arial"/>
                <w:b w:val="0"/>
                <w:bCs/>
                <w:lang w:val="it-IT" w:eastAsia="en-US"/>
              </w:rPr>
            </w:pPr>
            <w:r w:rsidRPr="008E7C83">
              <w:rPr>
                <w:rFonts w:ascii="Arial" w:hAnsi="Arial" w:cs="Arial"/>
                <w:b w:val="0"/>
                <w:bCs/>
                <w:lang w:val="it-IT" w:eastAsia="en-US"/>
              </w:rPr>
              <w:t>12 lei</w:t>
            </w:r>
          </w:p>
          <w:p w14:paraId="3C34C31D" w14:textId="77777777" w:rsidR="00ED4D32" w:rsidRPr="008E7C83" w:rsidRDefault="00ED4D32" w:rsidP="007E3F40">
            <w:pPr>
              <w:rPr>
                <w:rFonts w:ascii="Arial" w:hAnsi="Arial" w:cs="Arial"/>
                <w:b w:val="0"/>
                <w:bCs/>
              </w:rPr>
            </w:pPr>
          </w:p>
        </w:tc>
      </w:tr>
    </w:tbl>
    <w:p w14:paraId="22578F6D" w14:textId="12E0E672" w:rsidR="003C2F05" w:rsidRPr="008E7C83" w:rsidRDefault="003C2F05" w:rsidP="007E3F40">
      <w:pPr>
        <w:jc w:val="both"/>
        <w:rPr>
          <w:rStyle w:val="articol1"/>
          <w:rFonts w:ascii="Arial" w:hAnsi="Arial" w:cs="Arial"/>
        </w:rPr>
      </w:pPr>
    </w:p>
    <w:p w14:paraId="11F922EB" w14:textId="33983B65"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 xml:space="preserve">Art. 33. (485) </w:t>
      </w:r>
      <w:r w:rsidRPr="008E7C83">
        <w:rPr>
          <w:rStyle w:val="articol1"/>
          <w:rFonts w:ascii="Arial" w:hAnsi="Arial" w:cs="Arial"/>
          <w:color w:val="auto"/>
        </w:rPr>
        <w:t>-</w:t>
      </w:r>
      <w:r w:rsidRPr="008E7C83">
        <w:rPr>
          <w:rFonts w:ascii="Arial" w:hAnsi="Arial" w:cs="Arial"/>
          <w:color w:val="000000"/>
        </w:rPr>
        <w:t xml:space="preserve"> Scutiri</w:t>
      </w:r>
      <w:r w:rsidRPr="008E7C83">
        <w:rPr>
          <w:rFonts w:ascii="Arial" w:hAnsi="Arial" w:cs="Arial"/>
          <w:b w:val="0"/>
          <w:color w:val="000000"/>
        </w:rPr>
        <w:t xml:space="preserve"> </w:t>
      </w:r>
    </w:p>
    <w:p w14:paraId="1DBD5E2D"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(1)</w:t>
      </w:r>
      <w:r w:rsidRPr="008E7C83">
        <w:rPr>
          <w:rFonts w:ascii="Arial" w:hAnsi="Arial" w:cs="Arial"/>
          <w:b w:val="0"/>
          <w:color w:val="000000"/>
        </w:rPr>
        <w:t xml:space="preserve"> </w:t>
      </w:r>
      <w:proofErr w:type="spellStart"/>
      <w:r w:rsidRPr="008E7C83">
        <w:rPr>
          <w:rFonts w:ascii="Arial" w:hAnsi="Arial" w:cs="Arial"/>
          <w:b w:val="0"/>
          <w:color w:val="000000"/>
        </w:rPr>
        <w:t>Autorităţile</w:t>
      </w:r>
      <w:proofErr w:type="spellEnd"/>
      <w:r w:rsidRPr="008E7C83">
        <w:rPr>
          <w:rFonts w:ascii="Arial" w:hAnsi="Arial" w:cs="Arial"/>
          <w:b w:val="0"/>
          <w:color w:val="000000"/>
        </w:rPr>
        <w:t xml:space="preserve"> deliberative pot acorda reduceri sau scutiri de la plata taxelor speciale instituite conform art. 32, pentru următoarele persoane fizice sau juridice: </w:t>
      </w:r>
    </w:p>
    <w:p w14:paraId="04D29ECC"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a)</w:t>
      </w:r>
      <w:r w:rsidRPr="008E7C83">
        <w:rPr>
          <w:rFonts w:ascii="Arial" w:hAnsi="Arial" w:cs="Arial"/>
          <w:b w:val="0"/>
          <w:color w:val="000000"/>
        </w:rPr>
        <w:t xml:space="preserve"> veteranii de război, văduvele de război şi văduvele nerecăsătorite ale veteranilor de război; </w:t>
      </w:r>
    </w:p>
    <w:p w14:paraId="1F229F4D"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b)</w:t>
      </w:r>
      <w:r w:rsidRPr="008E7C83">
        <w:rPr>
          <w:rFonts w:ascii="Arial" w:hAnsi="Arial" w:cs="Arial"/>
          <w:b w:val="0"/>
          <w:color w:val="000000"/>
        </w:rPr>
        <w:t xml:space="preserve"> persoanele fizice prevăzute la </w:t>
      </w:r>
      <w:hyperlink r:id="rId22" w:tooltip="Decret-lege nr. 118/1990 - Consiliul Provizoriu de Uniune Naţională" w:history="1">
        <w:r w:rsidRPr="008E7C83">
          <w:rPr>
            <w:rStyle w:val="Hyperlink"/>
            <w:rFonts w:ascii="Arial" w:hAnsi="Arial" w:cs="Arial"/>
            <w:b w:val="0"/>
            <w:bCs/>
            <w:color w:val="auto"/>
          </w:rPr>
          <w:t>art. 1</w:t>
        </w:r>
      </w:hyperlink>
      <w:r w:rsidRPr="008E7C83">
        <w:rPr>
          <w:rFonts w:ascii="Arial" w:hAnsi="Arial" w:cs="Arial"/>
          <w:b w:val="0"/>
          <w:color w:val="000000"/>
        </w:rPr>
        <w:t xml:space="preserve"> din Decretul-lege nr. 118/1990, republicat, cu modificările şi completările ulterioare, si persoanele fizice prevazute la art. 1 din OG nr. 105/1999 aprobata cu modificari si </w:t>
      </w:r>
      <w:proofErr w:type="spellStart"/>
      <w:r w:rsidRPr="008E7C83">
        <w:rPr>
          <w:rFonts w:ascii="Arial" w:hAnsi="Arial" w:cs="Arial"/>
          <w:b w:val="0"/>
          <w:color w:val="000000"/>
        </w:rPr>
        <w:t>completari</w:t>
      </w:r>
      <w:proofErr w:type="spellEnd"/>
      <w:r w:rsidRPr="008E7C83">
        <w:rPr>
          <w:rFonts w:ascii="Arial" w:hAnsi="Arial" w:cs="Arial"/>
          <w:b w:val="0"/>
          <w:color w:val="000000"/>
        </w:rPr>
        <w:t xml:space="preserve"> prin Legea nr. 189/2000, cu </w:t>
      </w:r>
      <w:proofErr w:type="spellStart"/>
      <w:r w:rsidRPr="008E7C83">
        <w:rPr>
          <w:rFonts w:ascii="Arial" w:hAnsi="Arial" w:cs="Arial"/>
          <w:b w:val="0"/>
          <w:color w:val="000000"/>
        </w:rPr>
        <w:t>modificarile</w:t>
      </w:r>
      <w:proofErr w:type="spellEnd"/>
      <w:r w:rsidRPr="008E7C83">
        <w:rPr>
          <w:rFonts w:ascii="Arial" w:hAnsi="Arial" w:cs="Arial"/>
          <w:b w:val="0"/>
          <w:color w:val="000000"/>
        </w:rPr>
        <w:t xml:space="preserve"> si </w:t>
      </w:r>
      <w:proofErr w:type="spellStart"/>
      <w:r w:rsidRPr="008E7C83">
        <w:rPr>
          <w:rFonts w:ascii="Arial" w:hAnsi="Arial" w:cs="Arial"/>
          <w:b w:val="0"/>
          <w:color w:val="000000"/>
        </w:rPr>
        <w:t>completarile</w:t>
      </w:r>
      <w:proofErr w:type="spellEnd"/>
      <w:r w:rsidRPr="008E7C83">
        <w:rPr>
          <w:rFonts w:ascii="Arial" w:hAnsi="Arial" w:cs="Arial"/>
          <w:b w:val="0"/>
          <w:color w:val="000000"/>
        </w:rPr>
        <w:t xml:space="preserve"> ulterioare; </w:t>
      </w:r>
    </w:p>
    <w:p w14:paraId="0E460060"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c)</w:t>
      </w:r>
      <w:r w:rsidRPr="008E7C83">
        <w:rPr>
          <w:rFonts w:ascii="Arial" w:hAnsi="Arial" w:cs="Arial"/>
          <w:b w:val="0"/>
          <w:color w:val="000000"/>
        </w:rPr>
        <w:t xml:space="preserve"> </w:t>
      </w:r>
      <w:proofErr w:type="spellStart"/>
      <w:r w:rsidRPr="008E7C83">
        <w:rPr>
          <w:rFonts w:ascii="Arial" w:hAnsi="Arial" w:cs="Arial"/>
          <w:b w:val="0"/>
          <w:color w:val="000000"/>
        </w:rPr>
        <w:t>instituţiile</w:t>
      </w:r>
      <w:proofErr w:type="spellEnd"/>
      <w:r w:rsidRPr="008E7C83">
        <w:rPr>
          <w:rFonts w:ascii="Arial" w:hAnsi="Arial" w:cs="Arial"/>
          <w:b w:val="0"/>
          <w:color w:val="000000"/>
        </w:rPr>
        <w:t xml:space="preserve"> sau </w:t>
      </w:r>
      <w:proofErr w:type="spellStart"/>
      <w:r w:rsidRPr="008E7C83">
        <w:rPr>
          <w:rFonts w:ascii="Arial" w:hAnsi="Arial" w:cs="Arial"/>
          <w:b w:val="0"/>
          <w:color w:val="000000"/>
        </w:rPr>
        <w:t>unităţile</w:t>
      </w:r>
      <w:proofErr w:type="spellEnd"/>
      <w:r w:rsidRPr="008E7C83">
        <w:rPr>
          <w:rFonts w:ascii="Arial" w:hAnsi="Arial" w:cs="Arial"/>
          <w:b w:val="0"/>
          <w:color w:val="000000"/>
        </w:rPr>
        <w:t xml:space="preserve"> care </w:t>
      </w:r>
      <w:proofErr w:type="spellStart"/>
      <w:r w:rsidRPr="008E7C83">
        <w:rPr>
          <w:rFonts w:ascii="Arial" w:hAnsi="Arial" w:cs="Arial"/>
          <w:b w:val="0"/>
          <w:color w:val="000000"/>
        </w:rPr>
        <w:t>funcţionează</w:t>
      </w:r>
      <w:proofErr w:type="spellEnd"/>
      <w:r w:rsidRPr="008E7C83">
        <w:rPr>
          <w:rFonts w:ascii="Arial" w:hAnsi="Arial" w:cs="Arial"/>
          <w:b w:val="0"/>
          <w:color w:val="000000"/>
        </w:rPr>
        <w:t xml:space="preserve"> sub coordonarea Ministerului </w:t>
      </w:r>
      <w:proofErr w:type="spellStart"/>
      <w:r w:rsidRPr="008E7C83">
        <w:rPr>
          <w:rFonts w:ascii="Arial" w:hAnsi="Arial" w:cs="Arial"/>
          <w:b w:val="0"/>
          <w:color w:val="000000"/>
        </w:rPr>
        <w:t>Educaţiei</w:t>
      </w:r>
      <w:proofErr w:type="spellEnd"/>
      <w:r w:rsidRPr="008E7C83">
        <w:rPr>
          <w:rFonts w:ascii="Arial" w:hAnsi="Arial" w:cs="Arial"/>
          <w:b w:val="0"/>
          <w:color w:val="000000"/>
        </w:rPr>
        <w:t xml:space="preserve"> şi Cercetării </w:t>
      </w:r>
      <w:proofErr w:type="spellStart"/>
      <w:r w:rsidRPr="008E7C83">
        <w:rPr>
          <w:rFonts w:ascii="Arial" w:hAnsi="Arial" w:cs="Arial"/>
          <w:b w:val="0"/>
          <w:color w:val="000000"/>
        </w:rPr>
        <w:t>Ştiinţifice</w:t>
      </w:r>
      <w:proofErr w:type="spellEnd"/>
      <w:r w:rsidRPr="008E7C83">
        <w:rPr>
          <w:rFonts w:ascii="Arial" w:hAnsi="Arial" w:cs="Arial"/>
          <w:b w:val="0"/>
          <w:color w:val="000000"/>
        </w:rPr>
        <w:t xml:space="preserve"> sau a Ministerului Tineretului şi Sportului, cu </w:t>
      </w:r>
      <w:proofErr w:type="spellStart"/>
      <w:r w:rsidRPr="008E7C83">
        <w:rPr>
          <w:rFonts w:ascii="Arial" w:hAnsi="Arial" w:cs="Arial"/>
          <w:b w:val="0"/>
          <w:color w:val="000000"/>
        </w:rPr>
        <w:t>excepţia</w:t>
      </w:r>
      <w:proofErr w:type="spellEnd"/>
      <w:r w:rsidRPr="008E7C83">
        <w:rPr>
          <w:rFonts w:ascii="Arial" w:hAnsi="Arial" w:cs="Arial"/>
          <w:b w:val="0"/>
          <w:color w:val="000000"/>
        </w:rPr>
        <w:t xml:space="preserve"> incintelor folosite pentru </w:t>
      </w:r>
      <w:proofErr w:type="spellStart"/>
      <w:r w:rsidRPr="008E7C83">
        <w:rPr>
          <w:rFonts w:ascii="Arial" w:hAnsi="Arial" w:cs="Arial"/>
          <w:b w:val="0"/>
          <w:color w:val="000000"/>
        </w:rPr>
        <w:t>activităţi</w:t>
      </w:r>
      <w:proofErr w:type="spellEnd"/>
      <w:r w:rsidRPr="008E7C83">
        <w:rPr>
          <w:rFonts w:ascii="Arial" w:hAnsi="Arial" w:cs="Arial"/>
          <w:b w:val="0"/>
          <w:color w:val="000000"/>
        </w:rPr>
        <w:t xml:space="preserve"> economice; </w:t>
      </w:r>
    </w:p>
    <w:p w14:paraId="2E892D94"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d)</w:t>
      </w:r>
      <w:r w:rsidRPr="008E7C83">
        <w:rPr>
          <w:rFonts w:ascii="Arial" w:hAnsi="Arial" w:cs="Arial"/>
          <w:b w:val="0"/>
          <w:color w:val="000000"/>
        </w:rPr>
        <w:t xml:space="preserve"> </w:t>
      </w:r>
      <w:proofErr w:type="spellStart"/>
      <w:r w:rsidRPr="008E7C83">
        <w:rPr>
          <w:rFonts w:ascii="Arial" w:hAnsi="Arial" w:cs="Arial"/>
          <w:b w:val="0"/>
          <w:color w:val="000000"/>
        </w:rPr>
        <w:t>fundaţiile</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înfiinţate</w:t>
      </w:r>
      <w:proofErr w:type="spellEnd"/>
      <w:r w:rsidRPr="008E7C83">
        <w:rPr>
          <w:rFonts w:ascii="Arial" w:hAnsi="Arial" w:cs="Arial"/>
          <w:b w:val="0"/>
          <w:color w:val="000000"/>
        </w:rPr>
        <w:t xml:space="preserve"> prin testament, constituite conform legii, cu scopul de a </w:t>
      </w:r>
      <w:proofErr w:type="spellStart"/>
      <w:r w:rsidRPr="008E7C83">
        <w:rPr>
          <w:rFonts w:ascii="Arial" w:hAnsi="Arial" w:cs="Arial"/>
          <w:b w:val="0"/>
          <w:color w:val="000000"/>
        </w:rPr>
        <w:t>întreţine</w:t>
      </w:r>
      <w:proofErr w:type="spellEnd"/>
      <w:r w:rsidRPr="008E7C83">
        <w:rPr>
          <w:rFonts w:ascii="Arial" w:hAnsi="Arial" w:cs="Arial"/>
          <w:b w:val="0"/>
          <w:color w:val="000000"/>
        </w:rPr>
        <w:t xml:space="preserve">, dezvolta şi ajuta </w:t>
      </w:r>
      <w:proofErr w:type="spellStart"/>
      <w:r w:rsidRPr="008E7C83">
        <w:rPr>
          <w:rFonts w:ascii="Arial" w:hAnsi="Arial" w:cs="Arial"/>
          <w:b w:val="0"/>
          <w:color w:val="000000"/>
        </w:rPr>
        <w:t>instituţii</w:t>
      </w:r>
      <w:proofErr w:type="spellEnd"/>
      <w:r w:rsidRPr="008E7C83">
        <w:rPr>
          <w:rFonts w:ascii="Arial" w:hAnsi="Arial" w:cs="Arial"/>
          <w:b w:val="0"/>
          <w:color w:val="000000"/>
        </w:rPr>
        <w:t xml:space="preserve"> de cultură </w:t>
      </w:r>
      <w:proofErr w:type="spellStart"/>
      <w:r w:rsidRPr="008E7C83">
        <w:rPr>
          <w:rFonts w:ascii="Arial" w:hAnsi="Arial" w:cs="Arial"/>
          <w:b w:val="0"/>
          <w:color w:val="000000"/>
        </w:rPr>
        <w:t>naţională</w:t>
      </w:r>
      <w:proofErr w:type="spellEnd"/>
      <w:r w:rsidRPr="008E7C83">
        <w:rPr>
          <w:rFonts w:ascii="Arial" w:hAnsi="Arial" w:cs="Arial"/>
          <w:b w:val="0"/>
          <w:color w:val="000000"/>
        </w:rPr>
        <w:t xml:space="preserve">, precum şi de a </w:t>
      </w:r>
      <w:proofErr w:type="spellStart"/>
      <w:r w:rsidRPr="008E7C83">
        <w:rPr>
          <w:rFonts w:ascii="Arial" w:hAnsi="Arial" w:cs="Arial"/>
          <w:b w:val="0"/>
          <w:color w:val="000000"/>
        </w:rPr>
        <w:t>susţine</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acţiuni</w:t>
      </w:r>
      <w:proofErr w:type="spellEnd"/>
      <w:r w:rsidRPr="008E7C83">
        <w:rPr>
          <w:rFonts w:ascii="Arial" w:hAnsi="Arial" w:cs="Arial"/>
          <w:b w:val="0"/>
          <w:color w:val="000000"/>
        </w:rPr>
        <w:t xml:space="preserve"> cu caracter umanitar, social şi cultural; </w:t>
      </w:r>
    </w:p>
    <w:p w14:paraId="5FA66446"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e)</w:t>
      </w:r>
      <w:r w:rsidRPr="008E7C83">
        <w:rPr>
          <w:rFonts w:ascii="Arial" w:hAnsi="Arial" w:cs="Arial"/>
          <w:b w:val="0"/>
          <w:color w:val="000000"/>
        </w:rPr>
        <w:t xml:space="preserve"> </w:t>
      </w:r>
      <w:proofErr w:type="spellStart"/>
      <w:r w:rsidRPr="008E7C83">
        <w:rPr>
          <w:rFonts w:ascii="Arial" w:hAnsi="Arial" w:cs="Arial"/>
          <w:b w:val="0"/>
          <w:color w:val="000000"/>
        </w:rPr>
        <w:t>organizaţiile</w:t>
      </w:r>
      <w:proofErr w:type="spellEnd"/>
      <w:r w:rsidRPr="008E7C83">
        <w:rPr>
          <w:rFonts w:ascii="Arial" w:hAnsi="Arial" w:cs="Arial"/>
          <w:b w:val="0"/>
          <w:color w:val="000000"/>
        </w:rPr>
        <w:t xml:space="preserve"> care au ca unică activitate acordarea gratuită de servicii sociale în </w:t>
      </w:r>
      <w:proofErr w:type="spellStart"/>
      <w:r w:rsidRPr="008E7C83">
        <w:rPr>
          <w:rFonts w:ascii="Arial" w:hAnsi="Arial" w:cs="Arial"/>
          <w:b w:val="0"/>
          <w:color w:val="000000"/>
        </w:rPr>
        <w:t>unităţi</w:t>
      </w:r>
      <w:proofErr w:type="spellEnd"/>
      <w:r w:rsidRPr="008E7C83">
        <w:rPr>
          <w:rFonts w:ascii="Arial" w:hAnsi="Arial" w:cs="Arial"/>
          <w:b w:val="0"/>
          <w:color w:val="000000"/>
        </w:rPr>
        <w:t xml:space="preserve"> specializate care asigură găzduire, îngrijire socială şi medicală, </w:t>
      </w:r>
      <w:proofErr w:type="spellStart"/>
      <w:r w:rsidRPr="008E7C83">
        <w:rPr>
          <w:rFonts w:ascii="Arial" w:hAnsi="Arial" w:cs="Arial"/>
          <w:b w:val="0"/>
          <w:color w:val="000000"/>
        </w:rPr>
        <w:t>asistenţă</w:t>
      </w:r>
      <w:proofErr w:type="spellEnd"/>
      <w:r w:rsidRPr="008E7C83">
        <w:rPr>
          <w:rFonts w:ascii="Arial" w:hAnsi="Arial" w:cs="Arial"/>
          <w:b w:val="0"/>
          <w:color w:val="000000"/>
        </w:rPr>
        <w:t xml:space="preserve">, ocrotire, </w:t>
      </w:r>
      <w:proofErr w:type="spellStart"/>
      <w:r w:rsidRPr="008E7C83">
        <w:rPr>
          <w:rFonts w:ascii="Arial" w:hAnsi="Arial" w:cs="Arial"/>
          <w:b w:val="0"/>
          <w:color w:val="000000"/>
        </w:rPr>
        <w:t>activităţi</w:t>
      </w:r>
      <w:proofErr w:type="spellEnd"/>
      <w:r w:rsidRPr="008E7C83">
        <w:rPr>
          <w:rFonts w:ascii="Arial" w:hAnsi="Arial" w:cs="Arial"/>
          <w:b w:val="0"/>
          <w:color w:val="000000"/>
        </w:rPr>
        <w:t xml:space="preserve"> de recuperare, reabilitare şi </w:t>
      </w:r>
      <w:proofErr w:type="spellStart"/>
      <w:r w:rsidRPr="008E7C83">
        <w:rPr>
          <w:rFonts w:ascii="Arial" w:hAnsi="Arial" w:cs="Arial"/>
          <w:b w:val="0"/>
          <w:color w:val="000000"/>
        </w:rPr>
        <w:t>reinserţie</w:t>
      </w:r>
      <w:proofErr w:type="spellEnd"/>
      <w:r w:rsidRPr="008E7C83">
        <w:rPr>
          <w:rFonts w:ascii="Arial" w:hAnsi="Arial" w:cs="Arial"/>
          <w:b w:val="0"/>
          <w:color w:val="000000"/>
        </w:rPr>
        <w:t xml:space="preserve"> socială pentru copil, familie, persoane cu handicap, persoane vârstnice, precum şi pentru alte persoane aflate în dificultate, în </w:t>
      </w:r>
      <w:proofErr w:type="spellStart"/>
      <w:r w:rsidRPr="008E7C83">
        <w:rPr>
          <w:rFonts w:ascii="Arial" w:hAnsi="Arial" w:cs="Arial"/>
          <w:b w:val="0"/>
          <w:color w:val="000000"/>
        </w:rPr>
        <w:t>condiţiile</w:t>
      </w:r>
      <w:proofErr w:type="spellEnd"/>
      <w:r w:rsidRPr="008E7C83">
        <w:rPr>
          <w:rFonts w:ascii="Arial" w:hAnsi="Arial" w:cs="Arial"/>
          <w:b w:val="0"/>
          <w:color w:val="000000"/>
        </w:rPr>
        <w:t xml:space="preserve"> legii; </w:t>
      </w:r>
    </w:p>
    <w:p w14:paraId="0D61C5A6"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f)</w:t>
      </w:r>
      <w:r w:rsidRPr="008E7C83">
        <w:rPr>
          <w:rFonts w:ascii="Arial" w:hAnsi="Arial" w:cs="Arial"/>
          <w:b w:val="0"/>
          <w:color w:val="000000"/>
        </w:rPr>
        <w:t xml:space="preserve"> </w:t>
      </w:r>
      <w:r w:rsidRPr="008E7C83">
        <w:rPr>
          <w:rFonts w:ascii="Arial" w:hAnsi="Arial" w:cs="Arial"/>
          <w:b w:val="0"/>
        </w:rPr>
        <w:t>persoanele cu handicap grav sau accentuat, persoanele încadrate în gradul I de invaliditate şi</w:t>
      </w:r>
      <w:r w:rsidRPr="008E7C83">
        <w:rPr>
          <w:rFonts w:ascii="Arial" w:hAnsi="Arial" w:cs="Arial"/>
        </w:rPr>
        <w:t xml:space="preserve"> </w:t>
      </w:r>
      <w:proofErr w:type="spellStart"/>
      <w:r w:rsidRPr="008E7C83">
        <w:rPr>
          <w:rFonts w:ascii="Arial" w:hAnsi="Arial" w:cs="Arial"/>
          <w:b w:val="0"/>
          <w:color w:val="000000"/>
        </w:rPr>
        <w:t>reprezentanţii</w:t>
      </w:r>
      <w:proofErr w:type="spellEnd"/>
      <w:r w:rsidRPr="008E7C83">
        <w:rPr>
          <w:rFonts w:ascii="Arial" w:hAnsi="Arial" w:cs="Arial"/>
          <w:b w:val="0"/>
          <w:color w:val="000000"/>
        </w:rPr>
        <w:t xml:space="preserve"> legali ai minorilor cu handicap grav sau accentuat şi ai minorilor </w:t>
      </w:r>
      <w:proofErr w:type="spellStart"/>
      <w:r w:rsidRPr="008E7C83">
        <w:rPr>
          <w:rFonts w:ascii="Arial" w:hAnsi="Arial" w:cs="Arial"/>
          <w:b w:val="0"/>
          <w:color w:val="000000"/>
        </w:rPr>
        <w:t>încadraţi</w:t>
      </w:r>
      <w:proofErr w:type="spellEnd"/>
      <w:r w:rsidRPr="008E7C83">
        <w:rPr>
          <w:rFonts w:ascii="Arial" w:hAnsi="Arial" w:cs="Arial"/>
          <w:b w:val="0"/>
          <w:color w:val="000000"/>
        </w:rPr>
        <w:t xml:space="preserve"> în gradul I de invaliditate. </w:t>
      </w:r>
    </w:p>
    <w:p w14:paraId="7944E6C9" w14:textId="77777777" w:rsidR="003C2F05" w:rsidRPr="008E7C83" w:rsidRDefault="003C2F05" w:rsidP="007E3F40">
      <w:pPr>
        <w:jc w:val="both"/>
        <w:rPr>
          <w:rFonts w:ascii="Arial" w:hAnsi="Arial" w:cs="Arial"/>
          <w:b w:val="0"/>
          <w:color w:val="000000"/>
        </w:rPr>
      </w:pPr>
    </w:p>
    <w:p w14:paraId="635698D7" w14:textId="77777777" w:rsidR="003C2F05" w:rsidRPr="00D43DEC" w:rsidRDefault="003C2F05" w:rsidP="007E3F40">
      <w:pPr>
        <w:jc w:val="center"/>
        <w:rPr>
          <w:rFonts w:ascii="Arial" w:hAnsi="Arial" w:cs="Arial"/>
          <w:b w:val="0"/>
        </w:rPr>
      </w:pPr>
      <w:r w:rsidRPr="008E7C83">
        <w:rPr>
          <w:rFonts w:ascii="Arial" w:hAnsi="Arial" w:cs="Arial"/>
          <w:b w:val="0"/>
          <w:bCs/>
          <w:color w:val="950095"/>
        </w:rPr>
        <w:br/>
      </w:r>
      <w:r w:rsidRPr="00D43DEC">
        <w:rPr>
          <w:rStyle w:val="capitol1"/>
          <w:rFonts w:ascii="Arial" w:hAnsi="Arial" w:cs="Arial"/>
          <w:b/>
          <w:color w:val="auto"/>
        </w:rPr>
        <w:t>CAPITOLUL IX</w:t>
      </w:r>
      <w:r w:rsidRPr="00D43DEC">
        <w:rPr>
          <w:rFonts w:ascii="Arial" w:hAnsi="Arial" w:cs="Arial"/>
          <w:b w:val="0"/>
        </w:rPr>
        <w:br/>
      </w:r>
      <w:r w:rsidRPr="00D43DEC">
        <w:rPr>
          <w:rFonts w:ascii="Arial" w:hAnsi="Arial" w:cs="Arial"/>
        </w:rPr>
        <w:t>  Alte taxe locale</w:t>
      </w:r>
    </w:p>
    <w:p w14:paraId="0C3258A2" w14:textId="77777777" w:rsidR="003C2F05" w:rsidRPr="008E7C83" w:rsidRDefault="003C2F05" w:rsidP="007E3F40">
      <w:pPr>
        <w:jc w:val="both"/>
        <w:rPr>
          <w:rFonts w:ascii="Arial" w:hAnsi="Arial" w:cs="Arial"/>
          <w:b w:val="0"/>
          <w:color w:val="000000"/>
        </w:rPr>
      </w:pPr>
    </w:p>
    <w:p w14:paraId="027F013E" w14:textId="77777777"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 xml:space="preserve">Art. 34. (486) </w:t>
      </w:r>
      <w:r w:rsidRPr="008E7C83">
        <w:rPr>
          <w:rStyle w:val="articol1"/>
          <w:rFonts w:ascii="Arial" w:hAnsi="Arial" w:cs="Arial"/>
          <w:color w:val="auto"/>
        </w:rPr>
        <w:t>-</w:t>
      </w:r>
      <w:r w:rsidRPr="008E7C83">
        <w:rPr>
          <w:rFonts w:ascii="Arial" w:hAnsi="Arial" w:cs="Arial"/>
          <w:color w:val="000000"/>
        </w:rPr>
        <w:t xml:space="preserve"> Alte taxe locale</w:t>
      </w:r>
      <w:r w:rsidRPr="008E7C83">
        <w:rPr>
          <w:rFonts w:ascii="Arial" w:hAnsi="Arial" w:cs="Arial"/>
          <w:b w:val="0"/>
          <w:color w:val="000000"/>
        </w:rPr>
        <w:t xml:space="preserve"> </w:t>
      </w:r>
    </w:p>
    <w:p w14:paraId="5071343B" w14:textId="77777777" w:rsidR="00964D82" w:rsidRPr="008E7C83" w:rsidRDefault="00964D82" w:rsidP="007E3F40">
      <w:pPr>
        <w:jc w:val="both"/>
        <w:rPr>
          <w:rStyle w:val="articol1"/>
          <w:rFonts w:ascii="Arial" w:hAnsi="Arial" w:cs="Arial"/>
        </w:rPr>
      </w:pPr>
    </w:p>
    <w:tbl>
      <w:tblPr>
        <w:tblStyle w:val="Tabelgril"/>
        <w:tblW w:w="0" w:type="auto"/>
        <w:tblLook w:val="04A0" w:firstRow="1" w:lastRow="0" w:firstColumn="1" w:lastColumn="0" w:noHBand="0" w:noVBand="1"/>
      </w:tblPr>
      <w:tblGrid>
        <w:gridCol w:w="6041"/>
        <w:gridCol w:w="3593"/>
      </w:tblGrid>
      <w:tr w:rsidR="00964D82" w:rsidRPr="008E7C83" w14:paraId="22FE9325" w14:textId="77777777" w:rsidTr="003F1FED">
        <w:tc>
          <w:tcPr>
            <w:tcW w:w="6041" w:type="dxa"/>
          </w:tcPr>
          <w:p w14:paraId="68FC6C3F" w14:textId="5FC1D00D" w:rsidR="00964D82" w:rsidRPr="008E7C83" w:rsidRDefault="00964D82" w:rsidP="007E3F40">
            <w:pPr>
              <w:jc w:val="both"/>
              <w:rPr>
                <w:rStyle w:val="articol1"/>
                <w:rFonts w:ascii="Arial" w:hAnsi="Arial" w:cs="Arial"/>
                <w:color w:val="auto"/>
              </w:rPr>
            </w:pPr>
            <w:r w:rsidRPr="008E7C83">
              <w:rPr>
                <w:rFonts w:ascii="Arial" w:hAnsi="Arial" w:cs="Arial"/>
                <w:b w:val="0"/>
                <w:bCs/>
                <w:lang w:val="pt-BR"/>
              </w:rPr>
              <w:t>Taxa zilnica pentru utilizarea temporara a locurilor publice</w:t>
            </w:r>
          </w:p>
        </w:tc>
        <w:tc>
          <w:tcPr>
            <w:tcW w:w="3593" w:type="dxa"/>
          </w:tcPr>
          <w:p w14:paraId="36D1A047" w14:textId="2BA97F2B" w:rsidR="00964D82" w:rsidRPr="008E7C83" w:rsidRDefault="00964D82" w:rsidP="007E3F40">
            <w:pPr>
              <w:jc w:val="center"/>
              <w:rPr>
                <w:rStyle w:val="articol1"/>
                <w:rFonts w:ascii="Arial" w:hAnsi="Arial" w:cs="Arial"/>
                <w:color w:val="auto"/>
              </w:rPr>
            </w:pPr>
            <w:r w:rsidRPr="008E7C83">
              <w:rPr>
                <w:rStyle w:val="articol1"/>
                <w:rFonts w:ascii="Arial" w:hAnsi="Arial" w:cs="Arial"/>
                <w:color w:val="auto"/>
              </w:rPr>
              <w:t>15 lei/zi</w:t>
            </w:r>
          </w:p>
        </w:tc>
      </w:tr>
      <w:tr w:rsidR="008E7C83" w:rsidRPr="008E7C83" w14:paraId="0A32C95C" w14:textId="77777777" w:rsidTr="003F1FED">
        <w:tc>
          <w:tcPr>
            <w:tcW w:w="6041" w:type="dxa"/>
          </w:tcPr>
          <w:p w14:paraId="3C1F055A"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Taxa zilnica pentru detinerea sau utilizarea echipamentelor  destinate obtinerii de venit</w:t>
            </w:r>
          </w:p>
          <w:p w14:paraId="3A3A9730" w14:textId="046445C4" w:rsidR="008E7C83" w:rsidRPr="008E7C83" w:rsidRDefault="008E7C83" w:rsidP="007E3F40">
            <w:pPr>
              <w:jc w:val="both"/>
              <w:rPr>
                <w:rFonts w:ascii="Arial" w:hAnsi="Arial" w:cs="Arial"/>
                <w:b w:val="0"/>
                <w:bCs/>
                <w:lang w:val="pt-BR"/>
              </w:rPr>
            </w:pPr>
            <w:r w:rsidRPr="008E7C83">
              <w:rPr>
                <w:rFonts w:ascii="Arial" w:hAnsi="Arial" w:cs="Arial"/>
                <w:b w:val="0"/>
                <w:bCs/>
              </w:rPr>
              <w:t xml:space="preserve">Cazane de fabricat rachiu, prese de ulei , mori cereale si </w:t>
            </w:r>
            <w:proofErr w:type="spellStart"/>
            <w:r w:rsidRPr="008E7C83">
              <w:rPr>
                <w:rFonts w:ascii="Arial" w:hAnsi="Arial" w:cs="Arial"/>
                <w:b w:val="0"/>
                <w:bCs/>
              </w:rPr>
              <w:t>ferastraie</w:t>
            </w:r>
            <w:proofErr w:type="spellEnd"/>
            <w:r w:rsidRPr="008E7C83">
              <w:rPr>
                <w:rFonts w:ascii="Arial" w:hAnsi="Arial" w:cs="Arial"/>
                <w:b w:val="0"/>
                <w:bCs/>
              </w:rPr>
              <w:t xml:space="preserve"> mecanice</w:t>
            </w:r>
          </w:p>
        </w:tc>
        <w:tc>
          <w:tcPr>
            <w:tcW w:w="3593" w:type="dxa"/>
          </w:tcPr>
          <w:p w14:paraId="74C6D052" w14:textId="01CC3BE1" w:rsidR="008E7C83" w:rsidRPr="008E7C83" w:rsidRDefault="008E7C83" w:rsidP="007E3F40">
            <w:pPr>
              <w:jc w:val="center"/>
              <w:rPr>
                <w:rStyle w:val="articol1"/>
                <w:rFonts w:ascii="Arial" w:hAnsi="Arial" w:cs="Arial"/>
                <w:color w:val="auto"/>
              </w:rPr>
            </w:pPr>
            <w:r w:rsidRPr="008E7C83">
              <w:rPr>
                <w:rStyle w:val="articol1"/>
                <w:rFonts w:ascii="Arial" w:hAnsi="Arial" w:cs="Arial"/>
                <w:color w:val="auto"/>
              </w:rPr>
              <w:t>16</w:t>
            </w:r>
          </w:p>
        </w:tc>
      </w:tr>
      <w:tr w:rsidR="008E7C83" w:rsidRPr="008E7C83" w14:paraId="51596A49" w14:textId="77777777" w:rsidTr="003F1FED">
        <w:tc>
          <w:tcPr>
            <w:tcW w:w="6041" w:type="dxa"/>
          </w:tcPr>
          <w:p w14:paraId="6E4F52D2" w14:textId="77777777" w:rsidR="008E7C83" w:rsidRPr="008E7C83" w:rsidRDefault="008E7C83" w:rsidP="007E3F40">
            <w:pPr>
              <w:rPr>
                <w:rFonts w:ascii="Arial" w:hAnsi="Arial" w:cs="Arial"/>
                <w:b w:val="0"/>
                <w:bCs/>
              </w:rPr>
            </w:pPr>
            <w:r w:rsidRPr="008E7C83">
              <w:rPr>
                <w:rFonts w:ascii="Arial" w:hAnsi="Arial" w:cs="Arial"/>
                <w:b w:val="0"/>
                <w:bCs/>
              </w:rPr>
              <w:t xml:space="preserve">Taxa anuala pentru vehicule lente </w:t>
            </w:r>
          </w:p>
          <w:p w14:paraId="742923EB" w14:textId="77777777" w:rsidR="008E7C83" w:rsidRPr="008E7C83" w:rsidRDefault="008E7C83" w:rsidP="007E3F40">
            <w:pPr>
              <w:rPr>
                <w:rFonts w:ascii="Arial" w:hAnsi="Arial" w:cs="Arial"/>
                <w:b w:val="0"/>
                <w:bCs/>
              </w:rPr>
            </w:pPr>
            <w:r w:rsidRPr="008E7C83">
              <w:rPr>
                <w:rFonts w:ascii="Arial" w:hAnsi="Arial" w:cs="Arial"/>
                <w:b w:val="0"/>
                <w:bCs/>
              </w:rPr>
              <w:t xml:space="preserve">Vehicule lente : </w:t>
            </w:r>
          </w:p>
          <w:p w14:paraId="6953E248" w14:textId="77777777" w:rsidR="008E7C83" w:rsidRPr="008E7C83" w:rsidRDefault="008E7C83" w:rsidP="007E3F40">
            <w:pPr>
              <w:rPr>
                <w:rFonts w:ascii="Arial" w:hAnsi="Arial" w:cs="Arial"/>
                <w:b w:val="0"/>
                <w:bCs/>
              </w:rPr>
            </w:pPr>
            <w:proofErr w:type="spellStart"/>
            <w:r w:rsidRPr="008E7C83">
              <w:rPr>
                <w:rFonts w:ascii="Arial" w:hAnsi="Arial" w:cs="Arial"/>
                <w:b w:val="0"/>
                <w:bCs/>
              </w:rPr>
              <w:t>Autocositoare</w:t>
            </w:r>
            <w:proofErr w:type="spellEnd"/>
            <w:r w:rsidRPr="008E7C83">
              <w:rPr>
                <w:rFonts w:ascii="Arial" w:hAnsi="Arial" w:cs="Arial"/>
                <w:b w:val="0"/>
                <w:bCs/>
              </w:rPr>
              <w:t xml:space="preserve"> </w:t>
            </w:r>
          </w:p>
          <w:p w14:paraId="521CE45C" w14:textId="77777777" w:rsidR="008E7C83" w:rsidRPr="008E7C83" w:rsidRDefault="008E7C83" w:rsidP="007E3F40">
            <w:pPr>
              <w:rPr>
                <w:rFonts w:ascii="Arial" w:hAnsi="Arial" w:cs="Arial"/>
                <w:b w:val="0"/>
                <w:bCs/>
              </w:rPr>
            </w:pPr>
            <w:proofErr w:type="spellStart"/>
            <w:r w:rsidRPr="008E7C83">
              <w:rPr>
                <w:rFonts w:ascii="Arial" w:hAnsi="Arial" w:cs="Arial"/>
                <w:b w:val="0"/>
                <w:bCs/>
              </w:rPr>
              <w:t>Auexcavator</w:t>
            </w:r>
            <w:proofErr w:type="spellEnd"/>
            <w:r w:rsidRPr="008E7C83">
              <w:rPr>
                <w:rFonts w:ascii="Arial" w:hAnsi="Arial" w:cs="Arial"/>
                <w:b w:val="0"/>
                <w:bCs/>
              </w:rPr>
              <w:t xml:space="preserve"> </w:t>
            </w:r>
          </w:p>
          <w:p w14:paraId="39716F18"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Autogreder sau autogreper</w:t>
            </w:r>
          </w:p>
          <w:p w14:paraId="4FBFC51C"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 xml:space="preserve">Buldozer pe pneuri </w:t>
            </w:r>
          </w:p>
          <w:p w14:paraId="0AF99167"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Compactor autopropulsat</w:t>
            </w:r>
          </w:p>
          <w:p w14:paraId="234BC1CF"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 xml:space="preserve">Excavator cu racleti, cu rotor, pe pneuri,  pentru sapat santuri </w:t>
            </w:r>
          </w:p>
          <w:p w14:paraId="2C56EE2E"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 xml:space="preserve">Freza autopropulsata </w:t>
            </w:r>
          </w:p>
          <w:p w14:paraId="1DFC153B"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Freza rutiera</w:t>
            </w:r>
          </w:p>
          <w:p w14:paraId="6AC74CF3"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 xml:space="preserve">Incarcator cu cupa pe pneuri </w:t>
            </w:r>
          </w:p>
          <w:p w14:paraId="7AE00248"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Instalatie autopropulsata  de sortare concasare</w:t>
            </w:r>
          </w:p>
          <w:p w14:paraId="7EC475AB"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Macara cu greifer</w:t>
            </w:r>
          </w:p>
          <w:p w14:paraId="51E32884" w14:textId="77777777" w:rsidR="008E7C83" w:rsidRPr="008E7C83" w:rsidRDefault="008E7C83" w:rsidP="007E3F40">
            <w:pPr>
              <w:rPr>
                <w:rFonts w:ascii="Arial" w:hAnsi="Arial" w:cs="Arial"/>
                <w:b w:val="0"/>
                <w:bCs/>
                <w:lang w:val="pt-BR"/>
              </w:rPr>
            </w:pPr>
            <w:r w:rsidRPr="008E7C83">
              <w:rPr>
                <w:rFonts w:ascii="Arial" w:hAnsi="Arial" w:cs="Arial"/>
                <w:b w:val="0"/>
                <w:bCs/>
                <w:lang w:val="pt-BR"/>
              </w:rPr>
              <w:t>Macara mobila pe pneuri</w:t>
            </w:r>
          </w:p>
          <w:p w14:paraId="1296327D" w14:textId="23D0A436" w:rsidR="008E7C83" w:rsidRPr="008E7C83" w:rsidRDefault="008E7C83" w:rsidP="007E3F40">
            <w:pPr>
              <w:rPr>
                <w:rFonts w:ascii="Arial" w:hAnsi="Arial" w:cs="Arial"/>
                <w:b w:val="0"/>
                <w:bCs/>
              </w:rPr>
            </w:pPr>
            <w:r w:rsidRPr="008E7C83">
              <w:rPr>
                <w:rFonts w:ascii="Arial" w:hAnsi="Arial" w:cs="Arial"/>
                <w:b w:val="0"/>
                <w:bCs/>
              </w:rPr>
              <w:t xml:space="preserve">Masina autopropulsata pentru oricare din </w:t>
            </w:r>
            <w:proofErr w:type="spellStart"/>
            <w:r w:rsidRPr="008E7C83">
              <w:rPr>
                <w:rFonts w:ascii="Arial" w:hAnsi="Arial" w:cs="Arial"/>
                <w:b w:val="0"/>
                <w:bCs/>
              </w:rPr>
              <w:t>urmatoarele</w:t>
            </w:r>
            <w:proofErr w:type="spellEnd"/>
            <w:r w:rsidRPr="008E7C83">
              <w:rPr>
                <w:rFonts w:ascii="Arial" w:hAnsi="Arial" w:cs="Arial"/>
                <w:b w:val="0"/>
                <w:bCs/>
              </w:rPr>
              <w:t>:</w:t>
            </w:r>
          </w:p>
          <w:p w14:paraId="271B936B" w14:textId="77777777" w:rsidR="008E7C83" w:rsidRPr="008E7C83" w:rsidRDefault="008E7C83" w:rsidP="007E3F40">
            <w:pPr>
              <w:numPr>
                <w:ilvl w:val="0"/>
                <w:numId w:val="13"/>
              </w:numPr>
              <w:rPr>
                <w:rFonts w:ascii="Arial" w:hAnsi="Arial" w:cs="Arial"/>
                <w:b w:val="0"/>
                <w:bCs/>
              </w:rPr>
            </w:pPr>
            <w:r w:rsidRPr="008E7C83">
              <w:rPr>
                <w:rFonts w:ascii="Arial" w:hAnsi="Arial" w:cs="Arial"/>
                <w:b w:val="0"/>
                <w:bCs/>
              </w:rPr>
              <w:t xml:space="preserve">Lucrari de terasamente </w:t>
            </w:r>
          </w:p>
          <w:p w14:paraId="67F33793" w14:textId="77777777" w:rsidR="008E7C83" w:rsidRPr="008E7C83" w:rsidRDefault="008E7C83" w:rsidP="007E3F40">
            <w:pPr>
              <w:numPr>
                <w:ilvl w:val="0"/>
                <w:numId w:val="13"/>
              </w:numPr>
              <w:rPr>
                <w:rFonts w:ascii="Arial" w:hAnsi="Arial" w:cs="Arial"/>
                <w:b w:val="0"/>
                <w:bCs/>
              </w:rPr>
            </w:pPr>
            <w:proofErr w:type="spellStart"/>
            <w:r w:rsidRPr="008E7C83">
              <w:rPr>
                <w:rFonts w:ascii="Arial" w:hAnsi="Arial" w:cs="Arial"/>
                <w:b w:val="0"/>
                <w:bCs/>
              </w:rPr>
              <w:t>Constructia</w:t>
            </w:r>
            <w:proofErr w:type="spellEnd"/>
            <w:r w:rsidRPr="008E7C83">
              <w:rPr>
                <w:rFonts w:ascii="Arial" w:hAnsi="Arial" w:cs="Arial"/>
                <w:b w:val="0"/>
                <w:bCs/>
              </w:rPr>
              <w:t xml:space="preserve"> si </w:t>
            </w:r>
            <w:proofErr w:type="spellStart"/>
            <w:r w:rsidRPr="008E7C83">
              <w:rPr>
                <w:rFonts w:ascii="Arial" w:hAnsi="Arial" w:cs="Arial"/>
                <w:b w:val="0"/>
                <w:bCs/>
              </w:rPr>
              <w:t>intretinerea</w:t>
            </w:r>
            <w:proofErr w:type="spellEnd"/>
            <w:r w:rsidRPr="008E7C83">
              <w:rPr>
                <w:rFonts w:ascii="Arial" w:hAnsi="Arial" w:cs="Arial"/>
                <w:b w:val="0"/>
                <w:bCs/>
              </w:rPr>
              <w:t xml:space="preserve"> drumurilor</w:t>
            </w:r>
          </w:p>
          <w:p w14:paraId="78A7FC15" w14:textId="77777777" w:rsidR="008E7C83" w:rsidRPr="008E7C83" w:rsidRDefault="008E7C83" w:rsidP="007E3F40">
            <w:pPr>
              <w:numPr>
                <w:ilvl w:val="0"/>
                <w:numId w:val="13"/>
              </w:numPr>
              <w:rPr>
                <w:rFonts w:ascii="Arial" w:hAnsi="Arial" w:cs="Arial"/>
                <w:b w:val="0"/>
                <w:bCs/>
              </w:rPr>
            </w:pPr>
            <w:r w:rsidRPr="008E7C83">
              <w:rPr>
                <w:rFonts w:ascii="Arial" w:hAnsi="Arial" w:cs="Arial"/>
                <w:b w:val="0"/>
                <w:bCs/>
              </w:rPr>
              <w:t xml:space="preserve">Descopertarea </w:t>
            </w:r>
            <w:proofErr w:type="spellStart"/>
            <w:r w:rsidRPr="008E7C83">
              <w:rPr>
                <w:rFonts w:ascii="Arial" w:hAnsi="Arial" w:cs="Arial"/>
                <w:b w:val="0"/>
                <w:bCs/>
              </w:rPr>
              <w:t>inbracamintii</w:t>
            </w:r>
            <w:proofErr w:type="spellEnd"/>
            <w:r w:rsidRPr="008E7C83">
              <w:rPr>
                <w:rFonts w:ascii="Arial" w:hAnsi="Arial" w:cs="Arial"/>
                <w:b w:val="0"/>
                <w:bCs/>
              </w:rPr>
              <w:t xml:space="preserve"> asfaltice la drumuri</w:t>
            </w:r>
          </w:p>
          <w:p w14:paraId="5F7EB13B" w14:textId="77777777" w:rsidR="008E7C83" w:rsidRPr="008E7C83" w:rsidRDefault="008E7C83" w:rsidP="007E3F40">
            <w:pPr>
              <w:numPr>
                <w:ilvl w:val="0"/>
                <w:numId w:val="13"/>
              </w:numPr>
              <w:rPr>
                <w:rFonts w:ascii="Arial" w:hAnsi="Arial" w:cs="Arial"/>
                <w:b w:val="0"/>
                <w:bCs/>
              </w:rPr>
            </w:pPr>
            <w:r w:rsidRPr="008E7C83">
              <w:rPr>
                <w:rFonts w:ascii="Arial" w:hAnsi="Arial" w:cs="Arial"/>
                <w:b w:val="0"/>
                <w:bCs/>
              </w:rPr>
              <w:t>Finisarea drumurilor</w:t>
            </w:r>
          </w:p>
          <w:p w14:paraId="1A620B2A" w14:textId="77777777" w:rsidR="008E7C83" w:rsidRPr="008E7C83" w:rsidRDefault="008E7C83" w:rsidP="007E3F40">
            <w:pPr>
              <w:numPr>
                <w:ilvl w:val="0"/>
                <w:numId w:val="13"/>
              </w:numPr>
              <w:rPr>
                <w:rFonts w:ascii="Arial" w:hAnsi="Arial" w:cs="Arial"/>
                <w:b w:val="0"/>
                <w:bCs/>
              </w:rPr>
            </w:pPr>
            <w:r w:rsidRPr="008E7C83">
              <w:rPr>
                <w:rFonts w:ascii="Arial" w:hAnsi="Arial" w:cs="Arial"/>
                <w:b w:val="0"/>
                <w:bCs/>
              </w:rPr>
              <w:t>Forat</w:t>
            </w:r>
          </w:p>
          <w:p w14:paraId="3E52FEDC" w14:textId="77777777" w:rsidR="008E7C83" w:rsidRPr="008E7C83" w:rsidRDefault="008E7C83" w:rsidP="007E3F40">
            <w:pPr>
              <w:numPr>
                <w:ilvl w:val="0"/>
                <w:numId w:val="13"/>
              </w:numPr>
              <w:rPr>
                <w:rFonts w:ascii="Arial" w:hAnsi="Arial" w:cs="Arial"/>
                <w:b w:val="0"/>
                <w:bCs/>
              </w:rPr>
            </w:pPr>
            <w:r w:rsidRPr="008E7C83">
              <w:rPr>
                <w:rFonts w:ascii="Arial" w:hAnsi="Arial" w:cs="Arial"/>
                <w:b w:val="0"/>
                <w:bCs/>
              </w:rPr>
              <w:t>Turnarea asfaltului</w:t>
            </w:r>
          </w:p>
          <w:p w14:paraId="11080508" w14:textId="77777777" w:rsidR="008E7C83" w:rsidRPr="008E7C83" w:rsidRDefault="008E7C83" w:rsidP="007E3F40">
            <w:pPr>
              <w:numPr>
                <w:ilvl w:val="0"/>
                <w:numId w:val="13"/>
              </w:numPr>
              <w:rPr>
                <w:rFonts w:ascii="Arial" w:hAnsi="Arial" w:cs="Arial"/>
                <w:b w:val="0"/>
                <w:bCs/>
              </w:rPr>
            </w:pPr>
            <w:proofErr w:type="spellStart"/>
            <w:r w:rsidRPr="008E7C83">
              <w:rPr>
                <w:rFonts w:ascii="Arial" w:hAnsi="Arial" w:cs="Arial"/>
                <w:b w:val="0"/>
                <w:bCs/>
              </w:rPr>
              <w:t>Inlaturarea</w:t>
            </w:r>
            <w:proofErr w:type="spellEnd"/>
            <w:r w:rsidRPr="008E7C83">
              <w:rPr>
                <w:rFonts w:ascii="Arial" w:hAnsi="Arial" w:cs="Arial"/>
                <w:b w:val="0"/>
                <w:bCs/>
              </w:rPr>
              <w:t xml:space="preserve"> </w:t>
            </w:r>
            <w:proofErr w:type="spellStart"/>
            <w:r w:rsidRPr="008E7C83">
              <w:rPr>
                <w:rFonts w:ascii="Arial" w:hAnsi="Arial" w:cs="Arial"/>
                <w:b w:val="0"/>
                <w:bCs/>
              </w:rPr>
              <w:t>zapezii</w:t>
            </w:r>
            <w:proofErr w:type="spellEnd"/>
          </w:p>
          <w:p w14:paraId="7BB5C5D7" w14:textId="77777777" w:rsidR="008E7C83" w:rsidRPr="008E7C83" w:rsidRDefault="008E7C83" w:rsidP="007E3F40">
            <w:pPr>
              <w:ind w:left="-134" w:firstLine="142"/>
              <w:rPr>
                <w:rFonts w:ascii="Arial" w:hAnsi="Arial" w:cs="Arial"/>
                <w:b w:val="0"/>
                <w:bCs/>
              </w:rPr>
            </w:pPr>
            <w:proofErr w:type="spellStart"/>
            <w:r w:rsidRPr="008E7C83">
              <w:rPr>
                <w:rFonts w:ascii="Arial" w:hAnsi="Arial" w:cs="Arial"/>
                <w:b w:val="0"/>
                <w:bCs/>
              </w:rPr>
              <w:t>Sasiu</w:t>
            </w:r>
            <w:proofErr w:type="spellEnd"/>
            <w:r w:rsidRPr="008E7C83">
              <w:rPr>
                <w:rFonts w:ascii="Arial" w:hAnsi="Arial" w:cs="Arial"/>
                <w:b w:val="0"/>
                <w:bCs/>
              </w:rPr>
              <w:t xml:space="preserve"> autopropulsat cu </w:t>
            </w:r>
            <w:proofErr w:type="spellStart"/>
            <w:r w:rsidRPr="008E7C83">
              <w:rPr>
                <w:rFonts w:ascii="Arial" w:hAnsi="Arial" w:cs="Arial"/>
                <w:b w:val="0"/>
                <w:bCs/>
              </w:rPr>
              <w:t>ferestrau</w:t>
            </w:r>
            <w:proofErr w:type="spellEnd"/>
            <w:r w:rsidRPr="008E7C83">
              <w:rPr>
                <w:rFonts w:ascii="Arial" w:hAnsi="Arial" w:cs="Arial"/>
                <w:b w:val="0"/>
                <w:bCs/>
              </w:rPr>
              <w:t xml:space="preserve"> pentru </w:t>
            </w:r>
            <w:proofErr w:type="spellStart"/>
            <w:r w:rsidRPr="008E7C83">
              <w:rPr>
                <w:rFonts w:ascii="Arial" w:hAnsi="Arial" w:cs="Arial"/>
                <w:b w:val="0"/>
                <w:bCs/>
              </w:rPr>
              <w:t>taiat</w:t>
            </w:r>
            <w:proofErr w:type="spellEnd"/>
            <w:r w:rsidRPr="008E7C83">
              <w:rPr>
                <w:rFonts w:ascii="Arial" w:hAnsi="Arial" w:cs="Arial"/>
                <w:b w:val="0"/>
                <w:bCs/>
              </w:rPr>
              <w:t xml:space="preserve"> lemne</w:t>
            </w:r>
          </w:p>
          <w:p w14:paraId="0773C351" w14:textId="77777777" w:rsidR="008E7C83" w:rsidRPr="008E7C83" w:rsidRDefault="008E7C83" w:rsidP="007E3F40">
            <w:pPr>
              <w:ind w:left="-134" w:firstLine="142"/>
              <w:rPr>
                <w:rFonts w:ascii="Arial" w:hAnsi="Arial" w:cs="Arial"/>
                <w:b w:val="0"/>
                <w:bCs/>
              </w:rPr>
            </w:pPr>
            <w:r w:rsidRPr="008E7C83">
              <w:rPr>
                <w:rFonts w:ascii="Arial" w:hAnsi="Arial" w:cs="Arial"/>
                <w:b w:val="0"/>
                <w:bCs/>
              </w:rPr>
              <w:t>Tractor pe pneuri</w:t>
            </w:r>
          </w:p>
          <w:p w14:paraId="7F18B7CA" w14:textId="77777777" w:rsidR="008E7C83" w:rsidRPr="008E7C83" w:rsidRDefault="008E7C83" w:rsidP="007E3F40">
            <w:pPr>
              <w:ind w:left="-134" w:firstLine="142"/>
              <w:rPr>
                <w:rFonts w:ascii="Arial" w:hAnsi="Arial" w:cs="Arial"/>
                <w:b w:val="0"/>
                <w:bCs/>
              </w:rPr>
            </w:pPr>
            <w:r w:rsidRPr="008E7C83">
              <w:rPr>
                <w:rFonts w:ascii="Arial" w:hAnsi="Arial" w:cs="Arial"/>
                <w:b w:val="0"/>
                <w:bCs/>
              </w:rPr>
              <w:t>Troliu autopropulsat</w:t>
            </w:r>
          </w:p>
          <w:p w14:paraId="724FB784" w14:textId="77777777" w:rsidR="008E7C83" w:rsidRPr="008E7C83" w:rsidRDefault="008E7C83" w:rsidP="007E3F40">
            <w:pPr>
              <w:ind w:left="-134" w:firstLine="142"/>
              <w:rPr>
                <w:rFonts w:ascii="Arial" w:hAnsi="Arial" w:cs="Arial"/>
                <w:b w:val="0"/>
                <w:bCs/>
              </w:rPr>
            </w:pPr>
            <w:r w:rsidRPr="008E7C83">
              <w:rPr>
                <w:rFonts w:ascii="Arial" w:hAnsi="Arial" w:cs="Arial"/>
                <w:b w:val="0"/>
                <w:bCs/>
              </w:rPr>
              <w:t xml:space="preserve">Utilaj </w:t>
            </w:r>
            <w:proofErr w:type="spellStart"/>
            <w:r w:rsidRPr="008E7C83">
              <w:rPr>
                <w:rFonts w:ascii="Arial" w:hAnsi="Arial" w:cs="Arial"/>
                <w:b w:val="0"/>
                <w:bCs/>
              </w:rPr>
              <w:t>multifunctional</w:t>
            </w:r>
            <w:proofErr w:type="spellEnd"/>
            <w:r w:rsidRPr="008E7C83">
              <w:rPr>
                <w:rFonts w:ascii="Arial" w:hAnsi="Arial" w:cs="Arial"/>
                <w:b w:val="0"/>
                <w:bCs/>
              </w:rPr>
              <w:t xml:space="preserve"> pentru </w:t>
            </w:r>
            <w:proofErr w:type="spellStart"/>
            <w:r w:rsidRPr="008E7C83">
              <w:rPr>
                <w:rFonts w:ascii="Arial" w:hAnsi="Arial" w:cs="Arial"/>
                <w:b w:val="0"/>
                <w:bCs/>
              </w:rPr>
              <w:t>intretinerea</w:t>
            </w:r>
            <w:proofErr w:type="spellEnd"/>
            <w:r w:rsidRPr="008E7C83">
              <w:rPr>
                <w:rFonts w:ascii="Arial" w:hAnsi="Arial" w:cs="Arial"/>
                <w:b w:val="0"/>
                <w:bCs/>
              </w:rPr>
              <w:t xml:space="preserve"> drumurilor</w:t>
            </w:r>
          </w:p>
          <w:p w14:paraId="77403BF6" w14:textId="77777777" w:rsidR="008E7C83" w:rsidRPr="008E7C83" w:rsidRDefault="008E7C83" w:rsidP="007E3F40">
            <w:pPr>
              <w:ind w:left="-134" w:firstLine="142"/>
              <w:rPr>
                <w:rFonts w:ascii="Arial" w:hAnsi="Arial" w:cs="Arial"/>
                <w:b w:val="0"/>
                <w:bCs/>
                <w:lang w:val="fr-FR"/>
              </w:rPr>
            </w:pPr>
            <w:proofErr w:type="spellStart"/>
            <w:r w:rsidRPr="008E7C83">
              <w:rPr>
                <w:rFonts w:ascii="Arial" w:hAnsi="Arial" w:cs="Arial"/>
                <w:b w:val="0"/>
                <w:bCs/>
                <w:lang w:val="fr-FR"/>
              </w:rPr>
              <w:t>Vehicul</w:t>
            </w:r>
            <w:proofErr w:type="spellEnd"/>
            <w:r w:rsidRPr="008E7C83">
              <w:rPr>
                <w:rFonts w:ascii="Arial" w:hAnsi="Arial" w:cs="Arial"/>
                <w:b w:val="0"/>
                <w:bCs/>
                <w:lang w:val="fr-FR"/>
              </w:rPr>
              <w:t xml:space="preserve"> </w:t>
            </w:r>
            <w:proofErr w:type="spellStart"/>
            <w:r w:rsidRPr="008E7C83">
              <w:rPr>
                <w:rFonts w:ascii="Arial" w:hAnsi="Arial" w:cs="Arial"/>
                <w:b w:val="0"/>
                <w:bCs/>
                <w:lang w:val="fr-FR"/>
              </w:rPr>
              <w:t>pentru</w:t>
            </w:r>
            <w:proofErr w:type="spellEnd"/>
            <w:r w:rsidRPr="008E7C83">
              <w:rPr>
                <w:rFonts w:ascii="Arial" w:hAnsi="Arial" w:cs="Arial"/>
                <w:b w:val="0"/>
                <w:bCs/>
                <w:lang w:val="fr-FR"/>
              </w:rPr>
              <w:t xml:space="preserve"> </w:t>
            </w:r>
            <w:proofErr w:type="spellStart"/>
            <w:r w:rsidRPr="008E7C83">
              <w:rPr>
                <w:rFonts w:ascii="Arial" w:hAnsi="Arial" w:cs="Arial"/>
                <w:b w:val="0"/>
                <w:bCs/>
                <w:lang w:val="fr-FR"/>
              </w:rPr>
              <w:t>macinat</w:t>
            </w:r>
            <w:proofErr w:type="spellEnd"/>
            <w:r w:rsidRPr="008E7C83">
              <w:rPr>
                <w:rFonts w:ascii="Arial" w:hAnsi="Arial" w:cs="Arial"/>
                <w:b w:val="0"/>
                <w:bCs/>
                <w:lang w:val="fr-FR"/>
              </w:rPr>
              <w:t xml:space="preserve"> si </w:t>
            </w:r>
            <w:proofErr w:type="spellStart"/>
            <w:r w:rsidRPr="008E7C83">
              <w:rPr>
                <w:rFonts w:ascii="Arial" w:hAnsi="Arial" w:cs="Arial"/>
                <w:b w:val="0"/>
                <w:bCs/>
                <w:lang w:val="fr-FR"/>
              </w:rPr>
              <w:t>compactat</w:t>
            </w:r>
            <w:proofErr w:type="spellEnd"/>
            <w:r w:rsidRPr="008E7C83">
              <w:rPr>
                <w:rFonts w:ascii="Arial" w:hAnsi="Arial" w:cs="Arial"/>
                <w:b w:val="0"/>
                <w:bCs/>
                <w:lang w:val="fr-FR"/>
              </w:rPr>
              <w:t xml:space="preserve"> </w:t>
            </w:r>
            <w:proofErr w:type="spellStart"/>
            <w:r w:rsidRPr="008E7C83">
              <w:rPr>
                <w:rFonts w:ascii="Arial" w:hAnsi="Arial" w:cs="Arial"/>
                <w:b w:val="0"/>
                <w:bCs/>
                <w:lang w:val="fr-FR"/>
              </w:rPr>
              <w:t>deseuri</w:t>
            </w:r>
            <w:proofErr w:type="spellEnd"/>
          </w:p>
          <w:p w14:paraId="764933B1" w14:textId="77777777" w:rsidR="008E7C83" w:rsidRPr="008E7C83" w:rsidRDefault="008E7C83" w:rsidP="007E3F40">
            <w:pPr>
              <w:ind w:left="-134" w:firstLine="142"/>
              <w:rPr>
                <w:rFonts w:ascii="Arial" w:hAnsi="Arial" w:cs="Arial"/>
                <w:b w:val="0"/>
                <w:bCs/>
                <w:lang w:val="pt-BR"/>
              </w:rPr>
            </w:pPr>
            <w:r w:rsidRPr="008E7C83">
              <w:rPr>
                <w:rFonts w:ascii="Arial" w:hAnsi="Arial" w:cs="Arial"/>
                <w:b w:val="0"/>
                <w:bCs/>
                <w:lang w:val="pt-BR"/>
              </w:rPr>
              <w:t>Vehicul pentru marcarea drumurilor</w:t>
            </w:r>
          </w:p>
          <w:p w14:paraId="7150F9B8" w14:textId="77777777" w:rsidR="008E7C83" w:rsidRPr="008E7C83" w:rsidRDefault="008E7C83" w:rsidP="007E3F40">
            <w:pPr>
              <w:ind w:left="-134" w:firstLine="142"/>
              <w:rPr>
                <w:rFonts w:ascii="Arial" w:hAnsi="Arial" w:cs="Arial"/>
                <w:b w:val="0"/>
                <w:bCs/>
                <w:lang w:val="pt-BR"/>
              </w:rPr>
            </w:pPr>
            <w:r w:rsidRPr="008E7C83">
              <w:rPr>
                <w:rFonts w:ascii="Arial" w:hAnsi="Arial" w:cs="Arial"/>
                <w:b w:val="0"/>
                <w:bCs/>
                <w:lang w:val="pt-BR"/>
              </w:rPr>
              <w:t>Vehicul pentru taiat deseuri</w:t>
            </w:r>
          </w:p>
          <w:p w14:paraId="0CC8BC2C" w14:textId="4A8901C0" w:rsidR="008E7C83" w:rsidRPr="008E7C83" w:rsidRDefault="008E7C83" w:rsidP="007E3F40">
            <w:pPr>
              <w:rPr>
                <w:rFonts w:ascii="Arial" w:hAnsi="Arial" w:cs="Arial"/>
                <w:b w:val="0"/>
                <w:bCs/>
                <w:lang w:val="pt-BR"/>
              </w:rPr>
            </w:pPr>
            <w:r w:rsidRPr="008E7C83">
              <w:rPr>
                <w:rFonts w:ascii="Arial" w:hAnsi="Arial" w:cs="Arial"/>
                <w:b w:val="0"/>
                <w:bCs/>
              </w:rPr>
              <w:t>Motostivuitoare</w:t>
            </w:r>
          </w:p>
        </w:tc>
        <w:tc>
          <w:tcPr>
            <w:tcW w:w="3593" w:type="dxa"/>
          </w:tcPr>
          <w:p w14:paraId="5CE321E7" w14:textId="77777777" w:rsidR="008E7C83" w:rsidRPr="008E7C83" w:rsidRDefault="008E7C83" w:rsidP="007E3F40">
            <w:pPr>
              <w:jc w:val="center"/>
              <w:rPr>
                <w:rStyle w:val="articol1"/>
                <w:rFonts w:ascii="Arial" w:hAnsi="Arial" w:cs="Arial"/>
                <w:color w:val="auto"/>
              </w:rPr>
            </w:pPr>
          </w:p>
          <w:p w14:paraId="481F55F8" w14:textId="77777777" w:rsidR="008E7C83" w:rsidRPr="008E7C83" w:rsidRDefault="008E7C83" w:rsidP="007E3F40">
            <w:pPr>
              <w:jc w:val="center"/>
              <w:rPr>
                <w:rStyle w:val="articol1"/>
                <w:rFonts w:ascii="Arial" w:hAnsi="Arial" w:cs="Arial"/>
                <w:color w:val="auto"/>
              </w:rPr>
            </w:pPr>
          </w:p>
          <w:p w14:paraId="17EEA211" w14:textId="77777777" w:rsidR="008E7C83" w:rsidRPr="008E7C83" w:rsidRDefault="008E7C83" w:rsidP="007E3F40">
            <w:pPr>
              <w:jc w:val="center"/>
              <w:rPr>
                <w:rStyle w:val="articol1"/>
                <w:rFonts w:ascii="Arial" w:hAnsi="Arial" w:cs="Arial"/>
                <w:color w:val="auto"/>
              </w:rPr>
            </w:pPr>
          </w:p>
          <w:p w14:paraId="0917EC4F" w14:textId="77777777" w:rsidR="008E7C83" w:rsidRPr="008E7C83" w:rsidRDefault="008E7C83" w:rsidP="007E3F40">
            <w:pPr>
              <w:jc w:val="center"/>
              <w:rPr>
                <w:rStyle w:val="articol1"/>
                <w:rFonts w:ascii="Arial" w:hAnsi="Arial" w:cs="Arial"/>
                <w:color w:val="auto"/>
              </w:rPr>
            </w:pPr>
          </w:p>
          <w:p w14:paraId="793BB57B" w14:textId="77777777" w:rsidR="008E7C83" w:rsidRPr="008E7C83" w:rsidRDefault="008E7C83" w:rsidP="007E3F40">
            <w:pPr>
              <w:jc w:val="center"/>
              <w:rPr>
                <w:rStyle w:val="articol1"/>
                <w:rFonts w:ascii="Arial" w:hAnsi="Arial" w:cs="Arial"/>
                <w:color w:val="auto"/>
              </w:rPr>
            </w:pPr>
          </w:p>
          <w:p w14:paraId="0BE7A95F" w14:textId="02AE2BFE" w:rsidR="008E7C83" w:rsidRPr="008E7C83" w:rsidRDefault="008E7C83" w:rsidP="007E3F40">
            <w:pPr>
              <w:jc w:val="center"/>
              <w:rPr>
                <w:rStyle w:val="articol1"/>
                <w:rFonts w:ascii="Arial" w:hAnsi="Arial" w:cs="Arial"/>
                <w:color w:val="auto"/>
              </w:rPr>
            </w:pPr>
            <w:r w:rsidRPr="008E7C83">
              <w:rPr>
                <w:rFonts w:ascii="Arial" w:hAnsi="Arial" w:cs="Arial"/>
                <w:b w:val="0"/>
                <w:bCs/>
              </w:rPr>
              <w:t>1leu/zi efectiv lucrata</w:t>
            </w:r>
          </w:p>
        </w:tc>
      </w:tr>
      <w:tr w:rsidR="008E7C83" w:rsidRPr="008E7C83" w14:paraId="584C85E9" w14:textId="77777777" w:rsidTr="003F1FED">
        <w:tc>
          <w:tcPr>
            <w:tcW w:w="6041" w:type="dxa"/>
          </w:tcPr>
          <w:p w14:paraId="7F086C14" w14:textId="54015C13" w:rsidR="008E7C83" w:rsidRPr="008E7C83" w:rsidRDefault="008E7C83" w:rsidP="007E3F40">
            <w:pPr>
              <w:rPr>
                <w:rFonts w:ascii="Arial" w:hAnsi="Arial" w:cs="Arial"/>
                <w:b w:val="0"/>
                <w:bCs/>
              </w:rPr>
            </w:pPr>
            <w:r w:rsidRPr="008E7C83">
              <w:rPr>
                <w:rFonts w:ascii="Arial" w:hAnsi="Arial" w:cs="Arial"/>
                <w:b w:val="0"/>
                <w:bCs/>
              </w:rPr>
              <w:t xml:space="preserve">Taxa pentru </w:t>
            </w:r>
            <w:proofErr w:type="spellStart"/>
            <w:r w:rsidRPr="008E7C83">
              <w:rPr>
                <w:rFonts w:ascii="Arial" w:hAnsi="Arial" w:cs="Arial"/>
                <w:b w:val="0"/>
                <w:bCs/>
              </w:rPr>
              <w:t>indeplinirea</w:t>
            </w:r>
            <w:proofErr w:type="spellEnd"/>
            <w:r w:rsidRPr="008E7C83">
              <w:rPr>
                <w:rFonts w:ascii="Arial" w:hAnsi="Arial" w:cs="Arial"/>
                <w:b w:val="0"/>
                <w:bCs/>
              </w:rPr>
              <w:t xml:space="preserve"> procedurii de </w:t>
            </w:r>
            <w:proofErr w:type="spellStart"/>
            <w:r w:rsidRPr="008E7C83">
              <w:rPr>
                <w:rFonts w:ascii="Arial" w:hAnsi="Arial" w:cs="Arial"/>
                <w:b w:val="0"/>
                <w:bCs/>
              </w:rPr>
              <w:t>divort</w:t>
            </w:r>
            <w:proofErr w:type="spellEnd"/>
            <w:r w:rsidRPr="008E7C83">
              <w:rPr>
                <w:rFonts w:ascii="Arial" w:hAnsi="Arial" w:cs="Arial"/>
                <w:b w:val="0"/>
                <w:bCs/>
              </w:rPr>
              <w:t xml:space="preserve"> pe cale administrativa</w:t>
            </w:r>
          </w:p>
        </w:tc>
        <w:tc>
          <w:tcPr>
            <w:tcW w:w="3593" w:type="dxa"/>
          </w:tcPr>
          <w:p w14:paraId="012735ED" w14:textId="60357818" w:rsidR="008E7C83" w:rsidRPr="008E7C83" w:rsidRDefault="008E7C83" w:rsidP="007E3F40">
            <w:pPr>
              <w:jc w:val="center"/>
              <w:rPr>
                <w:rStyle w:val="articol1"/>
                <w:rFonts w:ascii="Arial" w:hAnsi="Arial" w:cs="Arial"/>
                <w:color w:val="auto"/>
              </w:rPr>
            </w:pPr>
            <w:r w:rsidRPr="008E7C83">
              <w:rPr>
                <w:rStyle w:val="articol1"/>
                <w:rFonts w:ascii="Arial" w:hAnsi="Arial" w:cs="Arial"/>
                <w:color w:val="auto"/>
              </w:rPr>
              <w:t>600</w:t>
            </w:r>
          </w:p>
        </w:tc>
      </w:tr>
      <w:tr w:rsidR="008E7C83" w:rsidRPr="008E7C83" w14:paraId="5FFB0DF8" w14:textId="77777777" w:rsidTr="003F1FED">
        <w:tc>
          <w:tcPr>
            <w:tcW w:w="6041" w:type="dxa"/>
          </w:tcPr>
          <w:p w14:paraId="26239098" w14:textId="67CCDE6A" w:rsidR="008E7C83" w:rsidRPr="008E7C83" w:rsidRDefault="008E7C83" w:rsidP="007E3F40">
            <w:pPr>
              <w:rPr>
                <w:rFonts w:ascii="Arial" w:hAnsi="Arial" w:cs="Arial"/>
                <w:b w:val="0"/>
                <w:bCs/>
              </w:rPr>
            </w:pPr>
            <w:r w:rsidRPr="008E7C83">
              <w:rPr>
                <w:rFonts w:ascii="Arial" w:hAnsi="Arial" w:cs="Arial"/>
                <w:b w:val="0"/>
                <w:bCs/>
              </w:rPr>
              <w:t xml:space="preserve">Taxa pentru eliberarea de copii heliografice de pe planuri cadastrale sau de pe alte asemenea planuri, </w:t>
            </w:r>
            <w:proofErr w:type="spellStart"/>
            <w:r w:rsidRPr="008E7C83">
              <w:rPr>
                <w:rFonts w:ascii="Arial" w:hAnsi="Arial" w:cs="Arial"/>
                <w:b w:val="0"/>
                <w:bCs/>
              </w:rPr>
              <w:t>detinute</w:t>
            </w:r>
            <w:proofErr w:type="spellEnd"/>
            <w:r w:rsidRPr="008E7C83">
              <w:rPr>
                <w:rFonts w:ascii="Arial" w:hAnsi="Arial" w:cs="Arial"/>
                <w:b w:val="0"/>
                <w:bCs/>
              </w:rPr>
              <w:t xml:space="preserve"> de consiliile locale</w:t>
            </w:r>
          </w:p>
        </w:tc>
        <w:tc>
          <w:tcPr>
            <w:tcW w:w="3593" w:type="dxa"/>
          </w:tcPr>
          <w:p w14:paraId="3D6ED556" w14:textId="2C3000E8" w:rsidR="008E7C83" w:rsidRPr="008E7C83" w:rsidRDefault="008E7C83" w:rsidP="007E3F40">
            <w:pPr>
              <w:keepNext/>
              <w:jc w:val="center"/>
              <w:outlineLvl w:val="0"/>
              <w:rPr>
                <w:rStyle w:val="articol1"/>
                <w:rFonts w:ascii="Arial" w:hAnsi="Arial" w:cs="Arial"/>
                <w:b/>
                <w:bCs w:val="0"/>
                <w:color w:val="auto"/>
              </w:rPr>
            </w:pPr>
            <w:r w:rsidRPr="008E7C83">
              <w:rPr>
                <w:rFonts w:ascii="Arial" w:hAnsi="Arial" w:cs="Arial"/>
                <w:b w:val="0"/>
                <w:bCs/>
              </w:rPr>
              <w:t xml:space="preserve">46 lei pentru fiecare mp sau </w:t>
            </w:r>
            <w:proofErr w:type="spellStart"/>
            <w:r w:rsidRPr="008E7C83">
              <w:rPr>
                <w:rFonts w:ascii="Arial" w:hAnsi="Arial" w:cs="Arial"/>
                <w:b w:val="0"/>
                <w:bCs/>
              </w:rPr>
              <w:t>fractiune</w:t>
            </w:r>
            <w:proofErr w:type="spellEnd"/>
            <w:r w:rsidRPr="008E7C83">
              <w:rPr>
                <w:rFonts w:ascii="Arial" w:hAnsi="Arial" w:cs="Arial"/>
                <w:b w:val="0"/>
                <w:bCs/>
              </w:rPr>
              <w:t xml:space="preserve"> de mp</w:t>
            </w:r>
          </w:p>
        </w:tc>
      </w:tr>
    </w:tbl>
    <w:p w14:paraId="06667F70" w14:textId="04E3D613" w:rsidR="003C2F05" w:rsidRPr="008E7C83" w:rsidRDefault="003C2F05" w:rsidP="007E3F40">
      <w:pPr>
        <w:jc w:val="both"/>
        <w:rPr>
          <w:rStyle w:val="articol1"/>
          <w:rFonts w:ascii="Arial" w:hAnsi="Arial" w:cs="Arial"/>
        </w:rPr>
      </w:pPr>
    </w:p>
    <w:p w14:paraId="2533AC5A" w14:textId="77777777" w:rsidR="003C2F05" w:rsidRPr="008E7C83" w:rsidRDefault="003C2F05" w:rsidP="007E3F40">
      <w:pPr>
        <w:jc w:val="both"/>
        <w:rPr>
          <w:rFonts w:ascii="Arial" w:hAnsi="Arial" w:cs="Arial"/>
          <w:b w:val="0"/>
          <w:color w:val="000000"/>
        </w:rPr>
      </w:pPr>
      <w:r w:rsidRPr="008E7C83">
        <w:rPr>
          <w:rStyle w:val="articol1"/>
          <w:rFonts w:ascii="Arial" w:hAnsi="Arial" w:cs="Arial"/>
          <w:b/>
          <w:color w:val="auto"/>
        </w:rPr>
        <w:t xml:space="preserve">Art. 35. (487) </w:t>
      </w:r>
      <w:r w:rsidRPr="008E7C83">
        <w:rPr>
          <w:rStyle w:val="articol1"/>
          <w:rFonts w:ascii="Arial" w:hAnsi="Arial" w:cs="Arial"/>
          <w:color w:val="auto"/>
        </w:rPr>
        <w:t>-</w:t>
      </w:r>
      <w:r w:rsidRPr="008E7C83">
        <w:rPr>
          <w:rFonts w:ascii="Arial" w:hAnsi="Arial" w:cs="Arial"/>
          <w:color w:val="000000"/>
        </w:rPr>
        <w:t xml:space="preserve"> Scutiri</w:t>
      </w:r>
      <w:r w:rsidRPr="008E7C83">
        <w:rPr>
          <w:rFonts w:ascii="Arial" w:hAnsi="Arial" w:cs="Arial"/>
          <w:b w:val="0"/>
          <w:color w:val="000000"/>
        </w:rPr>
        <w:t xml:space="preserve"> </w:t>
      </w:r>
    </w:p>
    <w:p w14:paraId="4A67C92B"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Fonts w:ascii="Arial" w:hAnsi="Arial" w:cs="Arial"/>
          <w:b w:val="0"/>
          <w:color w:val="000000"/>
        </w:rPr>
        <w:t xml:space="preserve"> </w:t>
      </w:r>
      <w:proofErr w:type="spellStart"/>
      <w:r w:rsidRPr="008E7C83">
        <w:rPr>
          <w:rFonts w:ascii="Arial" w:hAnsi="Arial" w:cs="Arial"/>
          <w:b w:val="0"/>
          <w:color w:val="000000"/>
        </w:rPr>
        <w:t>Autorităţile</w:t>
      </w:r>
      <w:proofErr w:type="spellEnd"/>
      <w:r w:rsidRPr="008E7C83">
        <w:rPr>
          <w:rFonts w:ascii="Arial" w:hAnsi="Arial" w:cs="Arial"/>
          <w:b w:val="0"/>
          <w:color w:val="000000"/>
        </w:rPr>
        <w:t xml:space="preserve"> deliberative pot acorda reduceri sau scutiri de la plata taxelor instituite conform art. 34 următoarelor persoane fizice sau juridice: </w:t>
      </w:r>
    </w:p>
    <w:p w14:paraId="0A9D539C"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a)</w:t>
      </w:r>
      <w:r w:rsidRPr="008E7C83">
        <w:rPr>
          <w:rFonts w:ascii="Arial" w:hAnsi="Arial" w:cs="Arial"/>
          <w:b w:val="0"/>
          <w:color w:val="000000"/>
        </w:rPr>
        <w:t xml:space="preserve"> veteranii de război, văduvele de război şi văduvele nerecăsătorite ale veteranilor de război; </w:t>
      </w:r>
    </w:p>
    <w:p w14:paraId="509D4B1B"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b)</w:t>
      </w:r>
      <w:r w:rsidRPr="008E7C83">
        <w:rPr>
          <w:rFonts w:ascii="Arial" w:hAnsi="Arial" w:cs="Arial"/>
          <w:b w:val="0"/>
          <w:color w:val="000000"/>
        </w:rPr>
        <w:t xml:space="preserve"> persoanele fizice prevăzute la </w:t>
      </w:r>
      <w:hyperlink r:id="rId23" w:tooltip="Decret-lege nr. 118/1990 - Consiliul Provizoriu de Uniune Naţională" w:history="1">
        <w:r w:rsidRPr="008E7C83">
          <w:rPr>
            <w:rStyle w:val="Hyperlink"/>
            <w:rFonts w:ascii="Arial" w:hAnsi="Arial" w:cs="Arial"/>
            <w:b w:val="0"/>
            <w:bCs/>
            <w:color w:val="auto"/>
          </w:rPr>
          <w:t>art. 1</w:t>
        </w:r>
      </w:hyperlink>
      <w:r w:rsidRPr="008E7C83">
        <w:rPr>
          <w:rFonts w:ascii="Arial" w:hAnsi="Arial" w:cs="Arial"/>
          <w:b w:val="0"/>
          <w:color w:val="000000"/>
        </w:rPr>
        <w:t xml:space="preserve"> din Decretul-lege nr. 118/1990, republicat, cu modificările şi completările ulterioare; </w:t>
      </w:r>
    </w:p>
    <w:p w14:paraId="3D5736EE"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lastRenderedPageBreak/>
        <w:t>   c)</w:t>
      </w:r>
      <w:r w:rsidRPr="008E7C83">
        <w:rPr>
          <w:rFonts w:ascii="Arial" w:hAnsi="Arial" w:cs="Arial"/>
          <w:b w:val="0"/>
          <w:color w:val="000000"/>
        </w:rPr>
        <w:t xml:space="preserve"> </w:t>
      </w:r>
      <w:proofErr w:type="spellStart"/>
      <w:r w:rsidRPr="008E7C83">
        <w:rPr>
          <w:rFonts w:ascii="Arial" w:hAnsi="Arial" w:cs="Arial"/>
          <w:b w:val="0"/>
          <w:color w:val="000000"/>
        </w:rPr>
        <w:t>instituţiile</w:t>
      </w:r>
      <w:proofErr w:type="spellEnd"/>
      <w:r w:rsidRPr="008E7C83">
        <w:rPr>
          <w:rFonts w:ascii="Arial" w:hAnsi="Arial" w:cs="Arial"/>
          <w:b w:val="0"/>
          <w:color w:val="000000"/>
        </w:rPr>
        <w:t xml:space="preserve"> sau </w:t>
      </w:r>
      <w:proofErr w:type="spellStart"/>
      <w:r w:rsidRPr="008E7C83">
        <w:rPr>
          <w:rFonts w:ascii="Arial" w:hAnsi="Arial" w:cs="Arial"/>
          <w:b w:val="0"/>
          <w:color w:val="000000"/>
        </w:rPr>
        <w:t>unităţile</w:t>
      </w:r>
      <w:proofErr w:type="spellEnd"/>
      <w:r w:rsidRPr="008E7C83">
        <w:rPr>
          <w:rFonts w:ascii="Arial" w:hAnsi="Arial" w:cs="Arial"/>
          <w:b w:val="0"/>
          <w:color w:val="000000"/>
        </w:rPr>
        <w:t xml:space="preserve"> care </w:t>
      </w:r>
      <w:proofErr w:type="spellStart"/>
      <w:r w:rsidRPr="008E7C83">
        <w:rPr>
          <w:rFonts w:ascii="Arial" w:hAnsi="Arial" w:cs="Arial"/>
          <w:b w:val="0"/>
          <w:color w:val="000000"/>
        </w:rPr>
        <w:t>funcţionează</w:t>
      </w:r>
      <w:proofErr w:type="spellEnd"/>
      <w:r w:rsidRPr="008E7C83">
        <w:rPr>
          <w:rFonts w:ascii="Arial" w:hAnsi="Arial" w:cs="Arial"/>
          <w:b w:val="0"/>
          <w:color w:val="000000"/>
        </w:rPr>
        <w:t xml:space="preserve"> sub coordonarea Ministerului </w:t>
      </w:r>
      <w:proofErr w:type="spellStart"/>
      <w:r w:rsidRPr="008E7C83">
        <w:rPr>
          <w:rFonts w:ascii="Arial" w:hAnsi="Arial" w:cs="Arial"/>
          <w:b w:val="0"/>
          <w:color w:val="000000"/>
        </w:rPr>
        <w:t>Educaţiei</w:t>
      </w:r>
      <w:proofErr w:type="spellEnd"/>
      <w:r w:rsidRPr="008E7C83">
        <w:rPr>
          <w:rFonts w:ascii="Arial" w:hAnsi="Arial" w:cs="Arial"/>
          <w:b w:val="0"/>
          <w:color w:val="000000"/>
        </w:rPr>
        <w:t xml:space="preserve"> şi Cercetării </w:t>
      </w:r>
      <w:proofErr w:type="spellStart"/>
      <w:r w:rsidRPr="008E7C83">
        <w:rPr>
          <w:rFonts w:ascii="Arial" w:hAnsi="Arial" w:cs="Arial"/>
          <w:b w:val="0"/>
          <w:color w:val="000000"/>
        </w:rPr>
        <w:t>Ştiinţifice</w:t>
      </w:r>
      <w:proofErr w:type="spellEnd"/>
      <w:r w:rsidRPr="008E7C83">
        <w:rPr>
          <w:rFonts w:ascii="Arial" w:hAnsi="Arial" w:cs="Arial"/>
          <w:b w:val="0"/>
          <w:color w:val="000000"/>
        </w:rPr>
        <w:t xml:space="preserve"> sau a Ministerului Tineretului şi Sportului, cu </w:t>
      </w:r>
      <w:proofErr w:type="spellStart"/>
      <w:r w:rsidRPr="008E7C83">
        <w:rPr>
          <w:rFonts w:ascii="Arial" w:hAnsi="Arial" w:cs="Arial"/>
          <w:b w:val="0"/>
          <w:color w:val="000000"/>
        </w:rPr>
        <w:t>excepţia</w:t>
      </w:r>
      <w:proofErr w:type="spellEnd"/>
      <w:r w:rsidRPr="008E7C83">
        <w:rPr>
          <w:rFonts w:ascii="Arial" w:hAnsi="Arial" w:cs="Arial"/>
          <w:b w:val="0"/>
          <w:color w:val="000000"/>
        </w:rPr>
        <w:t xml:space="preserve"> incintelor folosite pentru </w:t>
      </w:r>
      <w:proofErr w:type="spellStart"/>
      <w:r w:rsidRPr="008E7C83">
        <w:rPr>
          <w:rFonts w:ascii="Arial" w:hAnsi="Arial" w:cs="Arial"/>
          <w:b w:val="0"/>
          <w:color w:val="000000"/>
        </w:rPr>
        <w:t>activităţi</w:t>
      </w:r>
      <w:proofErr w:type="spellEnd"/>
      <w:r w:rsidRPr="008E7C83">
        <w:rPr>
          <w:rFonts w:ascii="Arial" w:hAnsi="Arial" w:cs="Arial"/>
          <w:b w:val="0"/>
          <w:color w:val="000000"/>
        </w:rPr>
        <w:t xml:space="preserve"> economice; </w:t>
      </w:r>
    </w:p>
    <w:p w14:paraId="55E3266C"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d)</w:t>
      </w:r>
      <w:r w:rsidRPr="008E7C83">
        <w:rPr>
          <w:rFonts w:ascii="Arial" w:hAnsi="Arial" w:cs="Arial"/>
          <w:b w:val="0"/>
          <w:color w:val="000000"/>
        </w:rPr>
        <w:t xml:space="preserve"> </w:t>
      </w:r>
      <w:proofErr w:type="spellStart"/>
      <w:r w:rsidRPr="008E7C83">
        <w:rPr>
          <w:rFonts w:ascii="Arial" w:hAnsi="Arial" w:cs="Arial"/>
          <w:b w:val="0"/>
          <w:color w:val="000000"/>
        </w:rPr>
        <w:t>fundaţiile</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înfiinţate</w:t>
      </w:r>
      <w:proofErr w:type="spellEnd"/>
      <w:r w:rsidRPr="008E7C83">
        <w:rPr>
          <w:rFonts w:ascii="Arial" w:hAnsi="Arial" w:cs="Arial"/>
          <w:b w:val="0"/>
          <w:color w:val="000000"/>
        </w:rPr>
        <w:t xml:space="preserve"> prin testament, constituite conform legii, cu scopul de a </w:t>
      </w:r>
      <w:proofErr w:type="spellStart"/>
      <w:r w:rsidRPr="008E7C83">
        <w:rPr>
          <w:rFonts w:ascii="Arial" w:hAnsi="Arial" w:cs="Arial"/>
          <w:b w:val="0"/>
          <w:color w:val="000000"/>
        </w:rPr>
        <w:t>întreţine</w:t>
      </w:r>
      <w:proofErr w:type="spellEnd"/>
      <w:r w:rsidRPr="008E7C83">
        <w:rPr>
          <w:rFonts w:ascii="Arial" w:hAnsi="Arial" w:cs="Arial"/>
          <w:b w:val="0"/>
          <w:color w:val="000000"/>
        </w:rPr>
        <w:t xml:space="preserve">, dezvolta şi ajuta </w:t>
      </w:r>
      <w:proofErr w:type="spellStart"/>
      <w:r w:rsidRPr="008E7C83">
        <w:rPr>
          <w:rFonts w:ascii="Arial" w:hAnsi="Arial" w:cs="Arial"/>
          <w:b w:val="0"/>
          <w:color w:val="000000"/>
        </w:rPr>
        <w:t>instituţii</w:t>
      </w:r>
      <w:proofErr w:type="spellEnd"/>
      <w:r w:rsidRPr="008E7C83">
        <w:rPr>
          <w:rFonts w:ascii="Arial" w:hAnsi="Arial" w:cs="Arial"/>
          <w:b w:val="0"/>
          <w:color w:val="000000"/>
        </w:rPr>
        <w:t xml:space="preserve"> de cultură </w:t>
      </w:r>
      <w:proofErr w:type="spellStart"/>
      <w:r w:rsidRPr="008E7C83">
        <w:rPr>
          <w:rFonts w:ascii="Arial" w:hAnsi="Arial" w:cs="Arial"/>
          <w:b w:val="0"/>
          <w:color w:val="000000"/>
        </w:rPr>
        <w:t>naţională</w:t>
      </w:r>
      <w:proofErr w:type="spellEnd"/>
      <w:r w:rsidRPr="008E7C83">
        <w:rPr>
          <w:rFonts w:ascii="Arial" w:hAnsi="Arial" w:cs="Arial"/>
          <w:b w:val="0"/>
          <w:color w:val="000000"/>
        </w:rPr>
        <w:t xml:space="preserve">, precum şi de a </w:t>
      </w:r>
      <w:proofErr w:type="spellStart"/>
      <w:r w:rsidRPr="008E7C83">
        <w:rPr>
          <w:rFonts w:ascii="Arial" w:hAnsi="Arial" w:cs="Arial"/>
          <w:b w:val="0"/>
          <w:color w:val="000000"/>
        </w:rPr>
        <w:t>susţine</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acţiuni</w:t>
      </w:r>
      <w:proofErr w:type="spellEnd"/>
      <w:r w:rsidRPr="008E7C83">
        <w:rPr>
          <w:rFonts w:ascii="Arial" w:hAnsi="Arial" w:cs="Arial"/>
          <w:b w:val="0"/>
          <w:color w:val="000000"/>
        </w:rPr>
        <w:t xml:space="preserve"> cu caracter umanitar, social şi cultural; </w:t>
      </w:r>
    </w:p>
    <w:p w14:paraId="0645CE89" w14:textId="77777777" w:rsidR="003C2F05" w:rsidRPr="008E7C83" w:rsidRDefault="003C2F05" w:rsidP="007E3F40">
      <w:pPr>
        <w:jc w:val="both"/>
        <w:rPr>
          <w:rFonts w:ascii="Arial" w:hAnsi="Arial" w:cs="Arial"/>
          <w:b w:val="0"/>
          <w:color w:val="000000"/>
        </w:rPr>
      </w:pPr>
      <w:r w:rsidRPr="008E7C83">
        <w:rPr>
          <w:rStyle w:val="litera1"/>
          <w:rFonts w:ascii="Arial" w:hAnsi="Arial" w:cs="Arial"/>
        </w:rPr>
        <w:t>   e)</w:t>
      </w:r>
      <w:r w:rsidRPr="008E7C83">
        <w:rPr>
          <w:rFonts w:ascii="Arial" w:hAnsi="Arial" w:cs="Arial"/>
          <w:b w:val="0"/>
          <w:color w:val="000000"/>
        </w:rPr>
        <w:t xml:space="preserve"> </w:t>
      </w:r>
      <w:proofErr w:type="spellStart"/>
      <w:r w:rsidRPr="008E7C83">
        <w:rPr>
          <w:rFonts w:ascii="Arial" w:hAnsi="Arial" w:cs="Arial"/>
          <w:b w:val="0"/>
          <w:color w:val="000000"/>
        </w:rPr>
        <w:t>organizaţiile</w:t>
      </w:r>
      <w:proofErr w:type="spellEnd"/>
      <w:r w:rsidRPr="008E7C83">
        <w:rPr>
          <w:rFonts w:ascii="Arial" w:hAnsi="Arial" w:cs="Arial"/>
          <w:b w:val="0"/>
          <w:color w:val="000000"/>
        </w:rPr>
        <w:t xml:space="preserve"> care au ca unică activitate acordarea gratuită de servicii sociale în </w:t>
      </w:r>
      <w:proofErr w:type="spellStart"/>
      <w:r w:rsidRPr="008E7C83">
        <w:rPr>
          <w:rFonts w:ascii="Arial" w:hAnsi="Arial" w:cs="Arial"/>
          <w:b w:val="0"/>
          <w:color w:val="000000"/>
        </w:rPr>
        <w:t>unităţi</w:t>
      </w:r>
      <w:proofErr w:type="spellEnd"/>
      <w:r w:rsidRPr="008E7C83">
        <w:rPr>
          <w:rFonts w:ascii="Arial" w:hAnsi="Arial" w:cs="Arial"/>
          <w:b w:val="0"/>
          <w:color w:val="000000"/>
        </w:rPr>
        <w:t xml:space="preserve"> specializate care asigură găzduire, îngrijire socială şi medicală, </w:t>
      </w:r>
      <w:proofErr w:type="spellStart"/>
      <w:r w:rsidRPr="008E7C83">
        <w:rPr>
          <w:rFonts w:ascii="Arial" w:hAnsi="Arial" w:cs="Arial"/>
          <w:b w:val="0"/>
          <w:color w:val="000000"/>
        </w:rPr>
        <w:t>asistenţă</w:t>
      </w:r>
      <w:proofErr w:type="spellEnd"/>
      <w:r w:rsidRPr="008E7C83">
        <w:rPr>
          <w:rFonts w:ascii="Arial" w:hAnsi="Arial" w:cs="Arial"/>
          <w:b w:val="0"/>
          <w:color w:val="000000"/>
        </w:rPr>
        <w:t xml:space="preserve">, ocrotire, </w:t>
      </w:r>
      <w:proofErr w:type="spellStart"/>
      <w:r w:rsidRPr="008E7C83">
        <w:rPr>
          <w:rFonts w:ascii="Arial" w:hAnsi="Arial" w:cs="Arial"/>
          <w:b w:val="0"/>
          <w:color w:val="000000"/>
        </w:rPr>
        <w:t>activităţi</w:t>
      </w:r>
      <w:proofErr w:type="spellEnd"/>
      <w:r w:rsidRPr="008E7C83">
        <w:rPr>
          <w:rFonts w:ascii="Arial" w:hAnsi="Arial" w:cs="Arial"/>
          <w:b w:val="0"/>
          <w:color w:val="000000"/>
        </w:rPr>
        <w:t xml:space="preserve"> de recuperare, reabilitare şi </w:t>
      </w:r>
      <w:proofErr w:type="spellStart"/>
      <w:r w:rsidRPr="008E7C83">
        <w:rPr>
          <w:rFonts w:ascii="Arial" w:hAnsi="Arial" w:cs="Arial"/>
          <w:b w:val="0"/>
          <w:color w:val="000000"/>
        </w:rPr>
        <w:t>reinserţie</w:t>
      </w:r>
      <w:proofErr w:type="spellEnd"/>
      <w:r w:rsidRPr="008E7C83">
        <w:rPr>
          <w:rFonts w:ascii="Arial" w:hAnsi="Arial" w:cs="Arial"/>
          <w:b w:val="0"/>
          <w:color w:val="000000"/>
        </w:rPr>
        <w:t xml:space="preserve"> socială pentru copil, familie, persoane cu handicap, persoane vârstnice, precum şi pentru alte persoane aflate în dificultate, în </w:t>
      </w:r>
      <w:proofErr w:type="spellStart"/>
      <w:r w:rsidRPr="008E7C83">
        <w:rPr>
          <w:rFonts w:ascii="Arial" w:hAnsi="Arial" w:cs="Arial"/>
          <w:b w:val="0"/>
          <w:color w:val="000000"/>
        </w:rPr>
        <w:t>condiţiile</w:t>
      </w:r>
      <w:proofErr w:type="spellEnd"/>
      <w:r w:rsidRPr="008E7C83">
        <w:rPr>
          <w:rFonts w:ascii="Arial" w:hAnsi="Arial" w:cs="Arial"/>
          <w:b w:val="0"/>
          <w:color w:val="000000"/>
        </w:rPr>
        <w:t xml:space="preserve"> legii. </w:t>
      </w:r>
    </w:p>
    <w:p w14:paraId="3A563A43" w14:textId="16387041" w:rsidR="003C2F05" w:rsidRPr="008E7C83" w:rsidRDefault="003C2F05" w:rsidP="007E3F40">
      <w:pPr>
        <w:jc w:val="both"/>
        <w:rPr>
          <w:rFonts w:ascii="Arial" w:hAnsi="Arial" w:cs="Arial"/>
          <w:b w:val="0"/>
          <w:color w:val="000000"/>
        </w:rPr>
      </w:pPr>
      <w:r w:rsidRPr="008E7C83">
        <w:rPr>
          <w:rStyle w:val="articol1"/>
          <w:rFonts w:ascii="Arial" w:hAnsi="Arial" w:cs="Arial"/>
          <w:b/>
          <w:color w:val="auto"/>
        </w:rPr>
        <w:t>   Art. 3</w:t>
      </w:r>
      <w:r w:rsidR="00AE60A1" w:rsidRPr="008E7C83">
        <w:rPr>
          <w:rStyle w:val="articol1"/>
          <w:rFonts w:ascii="Arial" w:hAnsi="Arial" w:cs="Arial"/>
          <w:b/>
          <w:color w:val="auto"/>
        </w:rPr>
        <w:t>6</w:t>
      </w:r>
      <w:r w:rsidRPr="008E7C83">
        <w:rPr>
          <w:rStyle w:val="articol1"/>
          <w:rFonts w:ascii="Arial" w:hAnsi="Arial" w:cs="Arial"/>
          <w:b/>
          <w:color w:val="auto"/>
        </w:rPr>
        <w:t xml:space="preserve">. (488) </w:t>
      </w:r>
      <w:r w:rsidRPr="008E7C83">
        <w:rPr>
          <w:rStyle w:val="articol1"/>
          <w:rFonts w:ascii="Arial" w:hAnsi="Arial" w:cs="Arial"/>
          <w:color w:val="auto"/>
        </w:rPr>
        <w:t>-</w:t>
      </w:r>
      <w:r w:rsidRPr="008E7C83">
        <w:rPr>
          <w:rFonts w:ascii="Arial" w:hAnsi="Arial" w:cs="Arial"/>
          <w:color w:val="000000"/>
        </w:rPr>
        <w:t xml:space="preserve"> Contracte de </w:t>
      </w:r>
      <w:proofErr w:type="spellStart"/>
      <w:r w:rsidRPr="008E7C83">
        <w:rPr>
          <w:rFonts w:ascii="Arial" w:hAnsi="Arial" w:cs="Arial"/>
          <w:color w:val="000000"/>
        </w:rPr>
        <w:t>fiducie</w:t>
      </w:r>
      <w:proofErr w:type="spellEnd"/>
      <w:r w:rsidRPr="008E7C83">
        <w:rPr>
          <w:rFonts w:ascii="Arial" w:hAnsi="Arial" w:cs="Arial"/>
          <w:b w:val="0"/>
          <w:color w:val="000000"/>
        </w:rPr>
        <w:t xml:space="preserve"> </w:t>
      </w:r>
    </w:p>
    <w:p w14:paraId="1905E77F"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Fonts w:ascii="Arial" w:hAnsi="Arial" w:cs="Arial"/>
          <w:b w:val="0"/>
          <w:color w:val="000000"/>
        </w:rPr>
        <w:t xml:space="preserve"> În cazul persoanelor fizice şi juridice care încheie contracte de </w:t>
      </w:r>
      <w:proofErr w:type="spellStart"/>
      <w:r w:rsidRPr="008E7C83">
        <w:rPr>
          <w:rFonts w:ascii="Arial" w:hAnsi="Arial" w:cs="Arial"/>
          <w:b w:val="0"/>
          <w:color w:val="000000"/>
        </w:rPr>
        <w:t>fiducie</w:t>
      </w:r>
      <w:proofErr w:type="spellEnd"/>
      <w:r w:rsidRPr="008E7C83">
        <w:rPr>
          <w:rFonts w:ascii="Arial" w:hAnsi="Arial" w:cs="Arial"/>
          <w:b w:val="0"/>
          <w:color w:val="000000"/>
        </w:rPr>
        <w:t xml:space="preserve"> conform </w:t>
      </w:r>
      <w:hyperlink r:id="rId24" w:tooltip="Codul Civil 2009 - Parlamentul României" w:history="1">
        <w:r w:rsidRPr="008E7C83">
          <w:rPr>
            <w:rStyle w:val="Hyperlink"/>
            <w:rFonts w:ascii="Arial" w:hAnsi="Arial" w:cs="Arial"/>
            <w:b w:val="0"/>
            <w:bCs/>
            <w:color w:val="auto"/>
          </w:rPr>
          <w:t>Codului civil</w:t>
        </w:r>
      </w:hyperlink>
      <w:r w:rsidRPr="008E7C83">
        <w:rPr>
          <w:rFonts w:ascii="Arial" w:hAnsi="Arial" w:cs="Arial"/>
          <w:b w:val="0"/>
        </w:rPr>
        <w:t>,</w:t>
      </w:r>
      <w:r w:rsidRPr="008E7C83">
        <w:rPr>
          <w:rFonts w:ascii="Arial" w:hAnsi="Arial" w:cs="Arial"/>
          <w:b w:val="0"/>
          <w:color w:val="000000"/>
        </w:rPr>
        <w:t xml:space="preserve"> impozitele şi taxele locale aferente masei patrimoniale fiduciare transferate în cadrul </w:t>
      </w:r>
      <w:proofErr w:type="spellStart"/>
      <w:r w:rsidRPr="008E7C83">
        <w:rPr>
          <w:rFonts w:ascii="Arial" w:hAnsi="Arial" w:cs="Arial"/>
          <w:b w:val="0"/>
          <w:color w:val="000000"/>
        </w:rPr>
        <w:t>operaţiunii</w:t>
      </w:r>
      <w:proofErr w:type="spellEnd"/>
      <w:r w:rsidRPr="008E7C83">
        <w:rPr>
          <w:rFonts w:ascii="Arial" w:hAnsi="Arial" w:cs="Arial"/>
          <w:b w:val="0"/>
          <w:color w:val="000000"/>
        </w:rPr>
        <w:t xml:space="preserve"> de </w:t>
      </w:r>
      <w:proofErr w:type="spellStart"/>
      <w:r w:rsidRPr="008E7C83">
        <w:rPr>
          <w:rFonts w:ascii="Arial" w:hAnsi="Arial" w:cs="Arial"/>
          <w:b w:val="0"/>
          <w:color w:val="000000"/>
        </w:rPr>
        <w:t>fiducie</w:t>
      </w:r>
      <w:proofErr w:type="spellEnd"/>
      <w:r w:rsidRPr="008E7C83">
        <w:rPr>
          <w:rFonts w:ascii="Arial" w:hAnsi="Arial" w:cs="Arial"/>
          <w:b w:val="0"/>
          <w:color w:val="000000"/>
        </w:rPr>
        <w:t xml:space="preserve"> sunt plătite de către fiduciar la bugetele locale ale </w:t>
      </w:r>
      <w:proofErr w:type="spellStart"/>
      <w:r w:rsidRPr="008E7C83">
        <w:rPr>
          <w:rFonts w:ascii="Arial" w:hAnsi="Arial" w:cs="Arial"/>
          <w:b w:val="0"/>
          <w:color w:val="000000"/>
        </w:rPr>
        <w:t>unităţilor</w:t>
      </w:r>
      <w:proofErr w:type="spellEnd"/>
      <w:r w:rsidRPr="008E7C83">
        <w:rPr>
          <w:rFonts w:ascii="Arial" w:hAnsi="Arial" w:cs="Arial"/>
          <w:b w:val="0"/>
          <w:color w:val="000000"/>
        </w:rPr>
        <w:t xml:space="preserve"> administrativ-teritoriale unde sunt înregistrate bunurile care fac obiectul </w:t>
      </w:r>
      <w:proofErr w:type="spellStart"/>
      <w:r w:rsidRPr="008E7C83">
        <w:rPr>
          <w:rFonts w:ascii="Arial" w:hAnsi="Arial" w:cs="Arial"/>
          <w:b w:val="0"/>
          <w:color w:val="000000"/>
        </w:rPr>
        <w:t>operaţiunii</w:t>
      </w:r>
      <w:proofErr w:type="spellEnd"/>
      <w:r w:rsidRPr="008E7C83">
        <w:rPr>
          <w:rFonts w:ascii="Arial" w:hAnsi="Arial" w:cs="Arial"/>
          <w:b w:val="0"/>
          <w:color w:val="000000"/>
        </w:rPr>
        <w:t xml:space="preserve"> de </w:t>
      </w:r>
      <w:proofErr w:type="spellStart"/>
      <w:r w:rsidRPr="008E7C83">
        <w:rPr>
          <w:rFonts w:ascii="Arial" w:hAnsi="Arial" w:cs="Arial"/>
          <w:b w:val="0"/>
          <w:color w:val="000000"/>
        </w:rPr>
        <w:t>fiducie</w:t>
      </w:r>
      <w:proofErr w:type="spellEnd"/>
      <w:r w:rsidRPr="008E7C83">
        <w:rPr>
          <w:rFonts w:ascii="Arial" w:hAnsi="Arial" w:cs="Arial"/>
          <w:b w:val="0"/>
          <w:color w:val="000000"/>
        </w:rPr>
        <w:t xml:space="preserve">, cu respectarea prevederilor prezentului titlu, începând cu data de întâi a lunii următoare celei în care a fost încheiat contractul de </w:t>
      </w:r>
      <w:proofErr w:type="spellStart"/>
      <w:r w:rsidRPr="008E7C83">
        <w:rPr>
          <w:rFonts w:ascii="Arial" w:hAnsi="Arial" w:cs="Arial"/>
          <w:b w:val="0"/>
          <w:color w:val="000000"/>
        </w:rPr>
        <w:t>fiducie</w:t>
      </w:r>
      <w:proofErr w:type="spellEnd"/>
      <w:r w:rsidRPr="008E7C83">
        <w:rPr>
          <w:rFonts w:ascii="Arial" w:hAnsi="Arial" w:cs="Arial"/>
          <w:b w:val="0"/>
          <w:color w:val="000000"/>
        </w:rPr>
        <w:t xml:space="preserve">. </w:t>
      </w:r>
    </w:p>
    <w:p w14:paraId="06ABBA6D" w14:textId="388B2BC5" w:rsidR="003C2F05" w:rsidRPr="008E7C83" w:rsidRDefault="003C2F05" w:rsidP="007E3F40">
      <w:pPr>
        <w:jc w:val="center"/>
        <w:rPr>
          <w:rFonts w:ascii="Arial" w:hAnsi="Arial" w:cs="Arial"/>
          <w:b w:val="0"/>
          <w:color w:val="000000"/>
        </w:rPr>
      </w:pPr>
      <w:r w:rsidRPr="008E7C83">
        <w:rPr>
          <w:rFonts w:ascii="Arial" w:hAnsi="Arial" w:cs="Arial"/>
          <w:b w:val="0"/>
          <w:bCs/>
          <w:color w:val="950095"/>
        </w:rPr>
        <w:br/>
      </w:r>
      <w:r w:rsidRPr="009675FC">
        <w:rPr>
          <w:rStyle w:val="capitol1"/>
          <w:rFonts w:ascii="Arial" w:hAnsi="Arial" w:cs="Arial"/>
          <w:b/>
          <w:color w:val="auto"/>
        </w:rPr>
        <w:t>CAPITOLUL X</w:t>
      </w:r>
      <w:r w:rsidRPr="009675FC">
        <w:rPr>
          <w:rFonts w:ascii="Arial" w:hAnsi="Arial" w:cs="Arial"/>
          <w:b w:val="0"/>
        </w:rPr>
        <w:br/>
      </w:r>
      <w:r w:rsidRPr="008E7C83">
        <w:rPr>
          <w:rFonts w:ascii="Arial" w:hAnsi="Arial" w:cs="Arial"/>
          <w:color w:val="000000"/>
        </w:rPr>
        <w:t xml:space="preserve">  Alte </w:t>
      </w:r>
      <w:proofErr w:type="spellStart"/>
      <w:r w:rsidRPr="008E7C83">
        <w:rPr>
          <w:rFonts w:ascii="Arial" w:hAnsi="Arial" w:cs="Arial"/>
          <w:color w:val="000000"/>
        </w:rPr>
        <w:t>dispoziţii</w:t>
      </w:r>
      <w:proofErr w:type="spellEnd"/>
      <w:r w:rsidRPr="008E7C83">
        <w:rPr>
          <w:rFonts w:ascii="Arial" w:hAnsi="Arial" w:cs="Arial"/>
          <w:color w:val="000000"/>
        </w:rPr>
        <w:t xml:space="preserve"> comune</w:t>
      </w:r>
    </w:p>
    <w:p w14:paraId="051B92C3" w14:textId="77777777" w:rsidR="003C2F05" w:rsidRPr="008E7C83" w:rsidRDefault="003C2F05" w:rsidP="007E3F40">
      <w:pPr>
        <w:jc w:val="both"/>
        <w:rPr>
          <w:rFonts w:ascii="Arial" w:hAnsi="Arial" w:cs="Arial"/>
          <w:b w:val="0"/>
          <w:color w:val="000000"/>
        </w:rPr>
      </w:pPr>
    </w:p>
    <w:p w14:paraId="3B652C54" w14:textId="786B60C7" w:rsidR="003C2F05" w:rsidRPr="00F57757" w:rsidRDefault="003C2F05" w:rsidP="007E3F40">
      <w:pPr>
        <w:jc w:val="both"/>
        <w:rPr>
          <w:rFonts w:ascii="Arial" w:hAnsi="Arial" w:cs="Arial"/>
        </w:rPr>
      </w:pPr>
      <w:r w:rsidRPr="008E7C83">
        <w:rPr>
          <w:rStyle w:val="articol1"/>
          <w:rFonts w:ascii="Arial" w:hAnsi="Arial" w:cs="Arial"/>
          <w:b/>
          <w:color w:val="auto"/>
        </w:rPr>
        <w:t>   Art. 3</w:t>
      </w:r>
      <w:r w:rsidR="00AE60A1" w:rsidRPr="008E7C83">
        <w:rPr>
          <w:rStyle w:val="articol1"/>
          <w:rFonts w:ascii="Arial" w:hAnsi="Arial" w:cs="Arial"/>
          <w:b/>
          <w:color w:val="auto"/>
        </w:rPr>
        <w:t>7</w:t>
      </w:r>
      <w:r w:rsidRPr="008E7C83">
        <w:rPr>
          <w:rStyle w:val="articol1"/>
          <w:rFonts w:ascii="Arial" w:hAnsi="Arial" w:cs="Arial"/>
          <w:b/>
          <w:color w:val="auto"/>
        </w:rPr>
        <w:t>. (489</w:t>
      </w:r>
      <w:r w:rsidRPr="008E7C83">
        <w:rPr>
          <w:rStyle w:val="articol1"/>
          <w:rFonts w:ascii="Arial" w:hAnsi="Arial" w:cs="Arial"/>
          <w:color w:val="auto"/>
        </w:rPr>
        <w:t>) -</w:t>
      </w:r>
      <w:r w:rsidRPr="008E7C83">
        <w:rPr>
          <w:rFonts w:ascii="Arial" w:hAnsi="Arial" w:cs="Arial"/>
          <w:color w:val="000000"/>
        </w:rPr>
        <w:t xml:space="preserve"> </w:t>
      </w:r>
      <w:r w:rsidRPr="00F57757">
        <w:rPr>
          <w:rFonts w:ascii="Arial" w:hAnsi="Arial" w:cs="Arial"/>
        </w:rPr>
        <w:t xml:space="preserve">Majorarea impozitelor şi taxelor locale de consiliile locale sau consiliile </w:t>
      </w:r>
      <w:proofErr w:type="spellStart"/>
      <w:r w:rsidRPr="00F57757">
        <w:rPr>
          <w:rFonts w:ascii="Arial" w:hAnsi="Arial" w:cs="Arial"/>
        </w:rPr>
        <w:t>judeţene</w:t>
      </w:r>
      <w:proofErr w:type="spellEnd"/>
      <w:r w:rsidRPr="00F57757">
        <w:rPr>
          <w:rFonts w:ascii="Arial" w:hAnsi="Arial" w:cs="Arial"/>
        </w:rPr>
        <w:t xml:space="preserve"> </w:t>
      </w:r>
      <w:r w:rsidRPr="00F57757">
        <w:rPr>
          <w:rFonts w:ascii="Arial" w:hAnsi="Arial" w:cs="Arial"/>
          <w:b w:val="0"/>
        </w:rPr>
        <w:t xml:space="preserve"> </w:t>
      </w:r>
    </w:p>
    <w:p w14:paraId="336256DA" w14:textId="77777777" w:rsidR="003C2F05" w:rsidRPr="008E7C83" w:rsidRDefault="003C2F05" w:rsidP="007E3F40">
      <w:pPr>
        <w:jc w:val="both"/>
        <w:rPr>
          <w:rFonts w:ascii="Arial" w:hAnsi="Arial" w:cs="Arial"/>
          <w:b w:val="0"/>
        </w:rPr>
      </w:pPr>
      <w:r w:rsidRPr="008E7C83">
        <w:rPr>
          <w:rStyle w:val="alineat1"/>
          <w:rFonts w:ascii="Arial" w:hAnsi="Arial" w:cs="Arial"/>
          <w:b/>
          <w:bCs w:val="0"/>
          <w:color w:val="auto"/>
        </w:rPr>
        <w:t>   (4)</w:t>
      </w:r>
      <w:r w:rsidRPr="008E7C83">
        <w:rPr>
          <w:rFonts w:ascii="Arial" w:hAnsi="Arial" w:cs="Arial"/>
          <w:b w:val="0"/>
        </w:rPr>
        <w:t xml:space="preserve"> </w:t>
      </w:r>
      <w:r w:rsidRPr="008E7C83">
        <w:rPr>
          <w:rFonts w:ascii="Arial" w:hAnsi="Arial" w:cs="Arial"/>
          <w:u w:val="single"/>
        </w:rPr>
        <w:t xml:space="preserve">Pentru terenul agricol nelucrat timp de 2 ani consecutiv, consiliul local poate majora impozitul pe teren cu până la 500%, începând cu al treilea an, în </w:t>
      </w:r>
      <w:proofErr w:type="spellStart"/>
      <w:r w:rsidRPr="008E7C83">
        <w:rPr>
          <w:rFonts w:ascii="Arial" w:hAnsi="Arial" w:cs="Arial"/>
          <w:u w:val="single"/>
        </w:rPr>
        <w:t>condiţiile</w:t>
      </w:r>
      <w:proofErr w:type="spellEnd"/>
      <w:r w:rsidRPr="008E7C83">
        <w:rPr>
          <w:rFonts w:ascii="Arial" w:hAnsi="Arial" w:cs="Arial"/>
          <w:u w:val="single"/>
        </w:rPr>
        <w:t xml:space="preserve"> stabilite prin hotărâre a consiliului local.</w:t>
      </w:r>
      <w:r w:rsidRPr="008E7C83">
        <w:rPr>
          <w:rFonts w:ascii="Arial" w:hAnsi="Arial" w:cs="Arial"/>
          <w:b w:val="0"/>
        </w:rPr>
        <w:t xml:space="preserve"> </w:t>
      </w:r>
    </w:p>
    <w:p w14:paraId="5EAAB5D8" w14:textId="77777777" w:rsidR="003C2F05" w:rsidRPr="008E7C83" w:rsidRDefault="003C2F05" w:rsidP="007E3F40">
      <w:pPr>
        <w:jc w:val="both"/>
        <w:rPr>
          <w:rFonts w:ascii="Arial" w:hAnsi="Arial" w:cs="Arial"/>
          <w:b w:val="0"/>
        </w:rPr>
      </w:pPr>
      <w:r w:rsidRPr="008E7C83">
        <w:rPr>
          <w:rStyle w:val="alineat1"/>
          <w:rFonts w:ascii="Arial" w:hAnsi="Arial" w:cs="Arial"/>
          <w:b/>
          <w:bCs w:val="0"/>
          <w:color w:val="auto"/>
        </w:rPr>
        <w:t>   (5)</w:t>
      </w:r>
      <w:r w:rsidRPr="008E7C83">
        <w:rPr>
          <w:rFonts w:ascii="Arial" w:hAnsi="Arial" w:cs="Arial"/>
          <w:b w:val="0"/>
        </w:rPr>
        <w:t xml:space="preserve"> </w:t>
      </w:r>
      <w:r w:rsidRPr="008E7C83">
        <w:rPr>
          <w:rFonts w:ascii="Arial" w:hAnsi="Arial" w:cs="Arial"/>
          <w:u w:val="single"/>
        </w:rPr>
        <w:t>Consiliul local poate majora impozitul pe clădiri şi impozitul pe teren cu până la 500% pentru clădirile şi terenurile neîngrijite, situate în intravilan.</w:t>
      </w:r>
      <w:r w:rsidRPr="008E7C83">
        <w:rPr>
          <w:rFonts w:ascii="Arial" w:hAnsi="Arial" w:cs="Arial"/>
          <w:b w:val="0"/>
        </w:rPr>
        <w:t xml:space="preserve"> </w:t>
      </w:r>
    </w:p>
    <w:p w14:paraId="560F18B4" w14:textId="77777777" w:rsidR="003C2F05" w:rsidRPr="008E7C83" w:rsidRDefault="003C2F05" w:rsidP="007E3F40">
      <w:pPr>
        <w:jc w:val="both"/>
        <w:rPr>
          <w:rFonts w:ascii="Arial" w:hAnsi="Arial" w:cs="Arial"/>
          <w:b w:val="0"/>
        </w:rPr>
      </w:pPr>
      <w:r w:rsidRPr="008E7C83">
        <w:rPr>
          <w:rStyle w:val="alineat1"/>
          <w:rFonts w:ascii="Arial" w:hAnsi="Arial" w:cs="Arial"/>
          <w:color w:val="auto"/>
        </w:rPr>
        <w:t>   </w:t>
      </w:r>
      <w:r w:rsidRPr="008E7C83">
        <w:rPr>
          <w:rStyle w:val="alineat1"/>
          <w:rFonts w:ascii="Arial" w:hAnsi="Arial" w:cs="Arial"/>
          <w:b/>
          <w:bCs w:val="0"/>
          <w:color w:val="auto"/>
        </w:rPr>
        <w:t>(6)</w:t>
      </w:r>
      <w:r w:rsidRPr="008E7C83">
        <w:rPr>
          <w:rFonts w:ascii="Arial" w:hAnsi="Arial" w:cs="Arial"/>
          <w:b w:val="0"/>
        </w:rPr>
        <w:t xml:space="preserve"> Criteriile de încadrare în categoria clădirilor şi terenurilor prevăzute la alin. (5) se adoptă prin hotărâre a consiliului local. </w:t>
      </w:r>
    </w:p>
    <w:p w14:paraId="1C338730" w14:textId="77777777" w:rsidR="003C2F05" w:rsidRPr="008E7C83" w:rsidRDefault="003C2F05" w:rsidP="007E3F40">
      <w:pPr>
        <w:jc w:val="both"/>
        <w:rPr>
          <w:rFonts w:ascii="Arial" w:hAnsi="Arial" w:cs="Arial"/>
          <w:b w:val="0"/>
        </w:rPr>
      </w:pPr>
      <w:r w:rsidRPr="008E7C83">
        <w:rPr>
          <w:rStyle w:val="alineat1"/>
          <w:rFonts w:ascii="Arial" w:hAnsi="Arial" w:cs="Arial"/>
          <w:b/>
          <w:bCs w:val="0"/>
          <w:color w:val="auto"/>
        </w:rPr>
        <w:t>   (7)</w:t>
      </w:r>
      <w:r w:rsidRPr="008E7C83">
        <w:rPr>
          <w:rFonts w:ascii="Arial" w:hAnsi="Arial" w:cs="Arial"/>
          <w:b w:val="0"/>
        </w:rPr>
        <w:t xml:space="preserve"> Clădirile şi terenurile care intră sub </w:t>
      </w:r>
      <w:proofErr w:type="spellStart"/>
      <w:r w:rsidRPr="008E7C83">
        <w:rPr>
          <w:rFonts w:ascii="Arial" w:hAnsi="Arial" w:cs="Arial"/>
          <w:b w:val="0"/>
        </w:rPr>
        <w:t>incidenţa</w:t>
      </w:r>
      <w:proofErr w:type="spellEnd"/>
      <w:r w:rsidRPr="008E7C83">
        <w:rPr>
          <w:rFonts w:ascii="Arial" w:hAnsi="Arial" w:cs="Arial"/>
          <w:b w:val="0"/>
        </w:rPr>
        <w:t xml:space="preserve"> alin. (5) </w:t>
      </w:r>
      <w:r w:rsidRPr="008E7C83">
        <w:rPr>
          <w:rFonts w:ascii="Arial" w:hAnsi="Arial" w:cs="Arial"/>
          <w:u w:val="single"/>
        </w:rPr>
        <w:t>se stabilesc prin hotărâre a consiliului local conform elementelor de identificare potrivit nomenclaturii stradale.</w:t>
      </w:r>
      <w:r w:rsidRPr="008E7C83">
        <w:rPr>
          <w:rFonts w:ascii="Arial" w:hAnsi="Arial" w:cs="Arial"/>
          <w:b w:val="0"/>
        </w:rPr>
        <w:t xml:space="preserve"> </w:t>
      </w:r>
    </w:p>
    <w:p w14:paraId="7FD5EF16"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(8)</w:t>
      </w:r>
      <w:r w:rsidRPr="008E7C83">
        <w:rPr>
          <w:rFonts w:ascii="Arial" w:hAnsi="Arial" w:cs="Arial"/>
          <w:b w:val="0"/>
          <w:color w:val="000000"/>
        </w:rPr>
        <w:t xml:space="preserve"> Hotărârile consiliului local stabilite potrivit alin. (7) au caracter individual. </w:t>
      </w:r>
    </w:p>
    <w:p w14:paraId="4D42171A" w14:textId="77777777" w:rsidR="003C2F05" w:rsidRPr="008E7C83" w:rsidRDefault="003C2F05" w:rsidP="007E3F40">
      <w:pPr>
        <w:jc w:val="both"/>
        <w:rPr>
          <w:rFonts w:ascii="Arial" w:hAnsi="Arial" w:cs="Arial"/>
          <w:b w:val="0"/>
          <w:color w:val="000000"/>
        </w:rPr>
      </w:pPr>
    </w:p>
    <w:p w14:paraId="0C4AB38E" w14:textId="1BA00345" w:rsidR="00AE60A1" w:rsidRPr="008E7C83" w:rsidRDefault="003C2F05" w:rsidP="007E3F40">
      <w:pPr>
        <w:pStyle w:val="Default"/>
        <w:jc w:val="both"/>
        <w:rPr>
          <w:rFonts w:ascii="Arial" w:hAnsi="Arial" w:cs="Arial"/>
          <w:b/>
          <w:bCs/>
        </w:rPr>
      </w:pPr>
      <w:r w:rsidRPr="008E7C83">
        <w:rPr>
          <w:rStyle w:val="articol1"/>
          <w:rFonts w:ascii="Arial" w:hAnsi="Arial" w:cs="Arial"/>
        </w:rPr>
        <w:t>   </w:t>
      </w:r>
      <w:r w:rsidRPr="008E7C83">
        <w:rPr>
          <w:rStyle w:val="articol1"/>
          <w:rFonts w:ascii="Arial" w:hAnsi="Arial" w:cs="Arial"/>
          <w:color w:val="auto"/>
        </w:rPr>
        <w:t xml:space="preserve">Art. 39. </w:t>
      </w:r>
      <w:r w:rsidR="00AE60A1" w:rsidRPr="008E7C83">
        <w:rPr>
          <w:rStyle w:val="articol1"/>
          <w:rFonts w:ascii="Arial" w:hAnsi="Arial" w:cs="Arial"/>
          <w:color w:val="auto"/>
        </w:rPr>
        <w:t>(489</w:t>
      </w:r>
      <w:r w:rsidR="00AE60A1" w:rsidRPr="008E7C83">
        <w:rPr>
          <w:rStyle w:val="articol1"/>
          <w:rFonts w:ascii="Arial" w:hAnsi="Arial" w:cs="Arial"/>
          <w:b w:val="0"/>
          <w:color w:val="auto"/>
        </w:rPr>
        <w:t>^1</w:t>
      </w:r>
      <w:r w:rsidR="00AE60A1" w:rsidRPr="008E7C83">
        <w:rPr>
          <w:rStyle w:val="articol1"/>
          <w:rFonts w:ascii="Arial" w:hAnsi="Arial" w:cs="Arial"/>
          <w:color w:val="auto"/>
        </w:rPr>
        <w:t xml:space="preserve">) – </w:t>
      </w:r>
      <w:proofErr w:type="spellStart"/>
      <w:r w:rsidR="00AE60A1" w:rsidRPr="008E7C83">
        <w:rPr>
          <w:rFonts w:ascii="Arial" w:hAnsi="Arial" w:cs="Arial"/>
          <w:b/>
          <w:bCs/>
        </w:rPr>
        <w:t>Stabilirea</w:t>
      </w:r>
      <w:proofErr w:type="spellEnd"/>
      <w:r w:rsidR="00AE60A1" w:rsidRPr="008E7C83">
        <w:rPr>
          <w:rFonts w:ascii="Arial" w:hAnsi="Arial" w:cs="Arial"/>
          <w:b/>
          <w:bCs/>
        </w:rPr>
        <w:t xml:space="preserve"> </w:t>
      </w:r>
      <w:proofErr w:type="spellStart"/>
      <w:r w:rsidR="00AE60A1" w:rsidRPr="008E7C83">
        <w:rPr>
          <w:rFonts w:ascii="Arial" w:hAnsi="Arial" w:cs="Arial"/>
          <w:b/>
          <w:bCs/>
        </w:rPr>
        <w:t>scutirilor</w:t>
      </w:r>
      <w:proofErr w:type="spellEnd"/>
      <w:r w:rsidR="00AE60A1" w:rsidRPr="008E7C83">
        <w:rPr>
          <w:rFonts w:ascii="Arial" w:hAnsi="Arial" w:cs="Arial"/>
          <w:b/>
          <w:bCs/>
        </w:rPr>
        <w:t xml:space="preserve"> </w:t>
      </w:r>
      <w:proofErr w:type="spellStart"/>
      <w:r w:rsidR="00AE60A1" w:rsidRPr="008E7C83">
        <w:rPr>
          <w:rFonts w:ascii="Arial" w:hAnsi="Arial" w:cs="Arial"/>
          <w:b/>
          <w:bCs/>
        </w:rPr>
        <w:t>și</w:t>
      </w:r>
      <w:proofErr w:type="spellEnd"/>
      <w:r w:rsidR="00AE60A1" w:rsidRPr="008E7C83">
        <w:rPr>
          <w:rFonts w:ascii="Arial" w:hAnsi="Arial" w:cs="Arial"/>
          <w:b/>
          <w:bCs/>
        </w:rPr>
        <w:t>/</w:t>
      </w:r>
      <w:proofErr w:type="spellStart"/>
      <w:r w:rsidR="00AE60A1" w:rsidRPr="008E7C83">
        <w:rPr>
          <w:rFonts w:ascii="Arial" w:hAnsi="Arial" w:cs="Arial"/>
          <w:b/>
          <w:bCs/>
        </w:rPr>
        <w:t>sau</w:t>
      </w:r>
      <w:proofErr w:type="spellEnd"/>
      <w:r w:rsidR="00AE60A1" w:rsidRPr="008E7C83">
        <w:rPr>
          <w:rFonts w:ascii="Arial" w:hAnsi="Arial" w:cs="Arial"/>
          <w:b/>
          <w:bCs/>
        </w:rPr>
        <w:t xml:space="preserve"> </w:t>
      </w:r>
      <w:proofErr w:type="spellStart"/>
      <w:r w:rsidR="00AE60A1" w:rsidRPr="008E7C83">
        <w:rPr>
          <w:rFonts w:ascii="Arial" w:hAnsi="Arial" w:cs="Arial"/>
          <w:b/>
          <w:bCs/>
        </w:rPr>
        <w:t>reducerilor</w:t>
      </w:r>
      <w:proofErr w:type="spellEnd"/>
      <w:r w:rsidR="00AE60A1" w:rsidRPr="008E7C83">
        <w:rPr>
          <w:rFonts w:ascii="Arial" w:hAnsi="Arial" w:cs="Arial"/>
          <w:b/>
          <w:bCs/>
        </w:rPr>
        <w:t xml:space="preserve"> de la </w:t>
      </w:r>
      <w:proofErr w:type="spellStart"/>
      <w:r w:rsidR="00AE60A1" w:rsidRPr="008E7C83">
        <w:rPr>
          <w:rFonts w:ascii="Arial" w:hAnsi="Arial" w:cs="Arial"/>
          <w:b/>
          <w:bCs/>
        </w:rPr>
        <w:t>plata</w:t>
      </w:r>
      <w:proofErr w:type="spellEnd"/>
      <w:r w:rsidR="00AE60A1" w:rsidRPr="008E7C83">
        <w:rPr>
          <w:rFonts w:ascii="Arial" w:hAnsi="Arial" w:cs="Arial"/>
          <w:b/>
          <w:bCs/>
        </w:rPr>
        <w:t xml:space="preserve"> </w:t>
      </w:r>
      <w:proofErr w:type="spellStart"/>
      <w:r w:rsidR="00AE60A1" w:rsidRPr="008E7C83">
        <w:rPr>
          <w:rFonts w:ascii="Arial" w:hAnsi="Arial" w:cs="Arial"/>
          <w:b/>
          <w:bCs/>
        </w:rPr>
        <w:t>impozitelor</w:t>
      </w:r>
      <w:proofErr w:type="spellEnd"/>
      <w:r w:rsidR="00AE60A1" w:rsidRPr="008E7C83">
        <w:rPr>
          <w:rFonts w:ascii="Arial" w:hAnsi="Arial" w:cs="Arial"/>
          <w:b/>
          <w:bCs/>
        </w:rPr>
        <w:t xml:space="preserve"> </w:t>
      </w:r>
      <w:proofErr w:type="spellStart"/>
      <w:r w:rsidR="00AE60A1" w:rsidRPr="008E7C83">
        <w:rPr>
          <w:rFonts w:ascii="Arial" w:hAnsi="Arial" w:cs="Arial"/>
          <w:b/>
          <w:bCs/>
        </w:rPr>
        <w:t>și</w:t>
      </w:r>
      <w:proofErr w:type="spellEnd"/>
      <w:r w:rsidR="00AE60A1" w:rsidRPr="008E7C83">
        <w:rPr>
          <w:rFonts w:ascii="Arial" w:hAnsi="Arial" w:cs="Arial"/>
          <w:b/>
          <w:bCs/>
        </w:rPr>
        <w:t xml:space="preserve"> </w:t>
      </w:r>
      <w:proofErr w:type="spellStart"/>
      <w:r w:rsidR="00AE60A1" w:rsidRPr="008E7C83">
        <w:rPr>
          <w:rFonts w:ascii="Arial" w:hAnsi="Arial" w:cs="Arial"/>
          <w:b/>
          <w:bCs/>
        </w:rPr>
        <w:t>taxelor</w:t>
      </w:r>
      <w:proofErr w:type="spellEnd"/>
      <w:r w:rsidR="00AE60A1" w:rsidRPr="008E7C83">
        <w:rPr>
          <w:rFonts w:ascii="Arial" w:hAnsi="Arial" w:cs="Arial"/>
          <w:b/>
          <w:bCs/>
        </w:rPr>
        <w:t xml:space="preserve"> locale la </w:t>
      </w:r>
      <w:proofErr w:type="spellStart"/>
      <w:r w:rsidR="00AE60A1" w:rsidRPr="008E7C83">
        <w:rPr>
          <w:rFonts w:ascii="Arial" w:hAnsi="Arial" w:cs="Arial"/>
          <w:b/>
          <w:bCs/>
        </w:rPr>
        <w:t>nivelul</w:t>
      </w:r>
      <w:proofErr w:type="spellEnd"/>
      <w:r w:rsidR="00AE60A1" w:rsidRPr="008E7C83">
        <w:rPr>
          <w:rFonts w:ascii="Arial" w:hAnsi="Arial" w:cs="Arial"/>
          <w:b/>
          <w:bCs/>
        </w:rPr>
        <w:t xml:space="preserve"> </w:t>
      </w:r>
      <w:proofErr w:type="spellStart"/>
      <w:r w:rsidR="00AE60A1" w:rsidRPr="008E7C83">
        <w:rPr>
          <w:rFonts w:ascii="Arial" w:hAnsi="Arial" w:cs="Arial"/>
          <w:b/>
          <w:bCs/>
        </w:rPr>
        <w:t>consili</w:t>
      </w:r>
      <w:r w:rsidR="004C3F7E" w:rsidRPr="008E7C83">
        <w:rPr>
          <w:rFonts w:ascii="Arial" w:hAnsi="Arial" w:cs="Arial"/>
          <w:b/>
          <w:bCs/>
        </w:rPr>
        <w:t>ului</w:t>
      </w:r>
      <w:proofErr w:type="spellEnd"/>
      <w:r w:rsidR="004C3F7E" w:rsidRPr="008E7C83">
        <w:rPr>
          <w:rFonts w:ascii="Arial" w:hAnsi="Arial" w:cs="Arial"/>
          <w:b/>
          <w:bCs/>
        </w:rPr>
        <w:t xml:space="preserve"> local</w:t>
      </w:r>
    </w:p>
    <w:p w14:paraId="43F2AD98" w14:textId="77777777" w:rsidR="00272D32" w:rsidRPr="00272D32" w:rsidRDefault="00272D32" w:rsidP="007E3F40">
      <w:pPr>
        <w:jc w:val="both"/>
        <w:rPr>
          <w:rFonts w:ascii="Arial" w:eastAsiaTheme="minorHAnsi" w:hAnsi="Arial" w:cs="Arial"/>
          <w:b w:val="0"/>
          <w:color w:val="000000"/>
          <w:lang w:val="en-US" w:eastAsia="en-US"/>
        </w:rPr>
      </w:pPr>
      <w:r w:rsidRPr="00272D32">
        <w:rPr>
          <w:rFonts w:ascii="Arial" w:eastAsiaTheme="minorHAnsi" w:hAnsi="Arial" w:cs="Arial"/>
          <w:b w:val="0"/>
          <w:color w:val="000000"/>
          <w:lang w:val="en-US" w:eastAsia="en-US"/>
        </w:rPr>
        <w:t xml:space="preserve">(1)  </w:t>
      </w:r>
      <w:proofErr w:type="spellStart"/>
      <w:r w:rsidRPr="00272D32">
        <w:rPr>
          <w:rFonts w:ascii="Arial" w:eastAsiaTheme="minorHAnsi" w:hAnsi="Arial" w:cs="Arial"/>
          <w:b w:val="0"/>
          <w:color w:val="000000"/>
          <w:lang w:val="en-US" w:eastAsia="en-US"/>
        </w:rPr>
        <w:t>Consiliile</w:t>
      </w:r>
      <w:proofErr w:type="spellEnd"/>
      <w:r w:rsidRPr="00272D32">
        <w:rPr>
          <w:rFonts w:ascii="Arial" w:eastAsiaTheme="minorHAnsi" w:hAnsi="Arial" w:cs="Arial"/>
          <w:b w:val="0"/>
          <w:color w:val="000000"/>
          <w:lang w:val="en-US" w:eastAsia="en-US"/>
        </w:rPr>
        <w:t xml:space="preserve"> locale/</w:t>
      </w:r>
      <w:proofErr w:type="spellStart"/>
      <w:r w:rsidRPr="00272D32">
        <w:rPr>
          <w:rFonts w:ascii="Arial" w:eastAsiaTheme="minorHAnsi" w:hAnsi="Arial" w:cs="Arial"/>
          <w:b w:val="0"/>
          <w:color w:val="000000"/>
          <w:lang w:val="en-US" w:eastAsia="en-US"/>
        </w:rPr>
        <w:t>Consiliul</w:t>
      </w:r>
      <w:proofErr w:type="spellEnd"/>
      <w:r w:rsidRPr="00272D32">
        <w:rPr>
          <w:rFonts w:ascii="Arial" w:eastAsiaTheme="minorHAnsi" w:hAnsi="Arial" w:cs="Arial"/>
          <w:b w:val="0"/>
          <w:color w:val="000000"/>
          <w:lang w:val="en-US" w:eastAsia="en-US"/>
        </w:rPr>
        <w:t xml:space="preserve"> General al </w:t>
      </w:r>
      <w:proofErr w:type="spellStart"/>
      <w:r w:rsidRPr="00272D32">
        <w:rPr>
          <w:rFonts w:ascii="Arial" w:eastAsiaTheme="minorHAnsi" w:hAnsi="Arial" w:cs="Arial"/>
          <w:b w:val="0"/>
          <w:color w:val="000000"/>
          <w:lang w:val="en-US" w:eastAsia="en-US"/>
        </w:rPr>
        <w:t>Municipiului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Bucureşti</w:t>
      </w:r>
      <w:proofErr w:type="spellEnd"/>
      <w:r w:rsidRPr="00272D32">
        <w:rPr>
          <w:rFonts w:ascii="Arial" w:eastAsiaTheme="minorHAnsi" w:hAnsi="Arial" w:cs="Arial"/>
          <w:b w:val="0"/>
          <w:color w:val="000000"/>
          <w:lang w:val="en-US" w:eastAsia="en-US"/>
        </w:rPr>
        <w:t xml:space="preserve"> pot/</w:t>
      </w:r>
      <w:proofErr w:type="spellStart"/>
      <w:r w:rsidRPr="00272D32">
        <w:rPr>
          <w:rFonts w:ascii="Arial" w:eastAsiaTheme="minorHAnsi" w:hAnsi="Arial" w:cs="Arial"/>
          <w:b w:val="0"/>
          <w:color w:val="000000"/>
          <w:lang w:val="en-US" w:eastAsia="en-US"/>
        </w:rPr>
        <w:t>poate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hotărî</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să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acorde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scutirea</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sau</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reducerea</w:t>
      </w:r>
      <w:proofErr w:type="spellEnd"/>
      <w:r w:rsidRPr="00272D32">
        <w:rPr>
          <w:rFonts w:ascii="Arial" w:eastAsiaTheme="minorHAnsi" w:hAnsi="Arial" w:cs="Arial"/>
          <w:b w:val="0"/>
          <w:color w:val="000000"/>
          <w:lang w:val="en-US" w:eastAsia="en-US"/>
        </w:rPr>
        <w:t xml:space="preserve"> de la </w:t>
      </w:r>
      <w:proofErr w:type="spellStart"/>
      <w:r w:rsidRPr="00272D32">
        <w:rPr>
          <w:rFonts w:ascii="Arial" w:eastAsiaTheme="minorHAnsi" w:hAnsi="Arial" w:cs="Arial"/>
          <w:b w:val="0"/>
          <w:color w:val="000000"/>
          <w:lang w:val="en-US" w:eastAsia="en-US"/>
        </w:rPr>
        <w:t>plata</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impozitelor</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şi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taxelor</w:t>
      </w:r>
      <w:proofErr w:type="spellEnd"/>
      <w:r w:rsidRPr="00272D32">
        <w:rPr>
          <w:rFonts w:ascii="Arial" w:eastAsiaTheme="minorHAnsi" w:hAnsi="Arial" w:cs="Arial"/>
          <w:b w:val="0"/>
          <w:color w:val="000000"/>
          <w:lang w:val="en-US" w:eastAsia="en-US"/>
        </w:rPr>
        <w:t xml:space="preserve"> locale pe </w:t>
      </w:r>
      <w:proofErr w:type="spellStart"/>
      <w:r w:rsidRPr="00272D32">
        <w:rPr>
          <w:rFonts w:ascii="Arial" w:eastAsiaTheme="minorHAnsi" w:hAnsi="Arial" w:cs="Arial"/>
          <w:b w:val="0"/>
          <w:color w:val="000000"/>
          <w:lang w:val="en-US" w:eastAsia="en-US"/>
        </w:rPr>
        <w:t>bază</w:t>
      </w:r>
      <w:proofErr w:type="spellEnd"/>
      <w:r w:rsidRPr="00272D32">
        <w:rPr>
          <w:rFonts w:ascii="Arial" w:eastAsiaTheme="minorHAnsi" w:hAnsi="Arial" w:cs="Arial"/>
          <w:b w:val="0"/>
          <w:color w:val="000000"/>
          <w:lang w:val="en-US" w:eastAsia="en-US"/>
        </w:rPr>
        <w:t xml:space="preserve"> de </w:t>
      </w:r>
      <w:proofErr w:type="spellStart"/>
      <w:r w:rsidRPr="00272D32">
        <w:rPr>
          <w:rFonts w:ascii="Arial" w:eastAsiaTheme="minorHAnsi" w:hAnsi="Arial" w:cs="Arial"/>
          <w:b w:val="0"/>
          <w:color w:val="000000"/>
          <w:lang w:val="en-US" w:eastAsia="en-US"/>
        </w:rPr>
        <w:t>analize</w:t>
      </w:r>
      <w:proofErr w:type="spellEnd"/>
      <w:r w:rsidRPr="00272D32">
        <w:rPr>
          <w:rFonts w:ascii="Arial" w:eastAsiaTheme="minorHAnsi" w:hAnsi="Arial" w:cs="Arial"/>
          <w:b w:val="0"/>
          <w:color w:val="000000"/>
          <w:lang w:val="en-US" w:eastAsia="en-US"/>
        </w:rPr>
        <w:t xml:space="preserve"> cost-</w:t>
      </w:r>
      <w:proofErr w:type="spellStart"/>
      <w:r w:rsidRPr="00272D32">
        <w:rPr>
          <w:rFonts w:ascii="Arial" w:eastAsiaTheme="minorHAnsi" w:hAnsi="Arial" w:cs="Arial"/>
          <w:b w:val="0"/>
          <w:color w:val="000000"/>
          <w:lang w:val="en-US" w:eastAsia="en-US"/>
        </w:rPr>
        <w:t>beneficiu</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pentru</w:t>
      </w:r>
      <w:proofErr w:type="spellEnd"/>
      <w:r w:rsidRPr="00272D32">
        <w:rPr>
          <w:rFonts w:ascii="Arial" w:eastAsiaTheme="minorHAnsi" w:hAnsi="Arial" w:cs="Arial"/>
          <w:b w:val="0"/>
          <w:color w:val="000000"/>
          <w:lang w:val="en-US" w:eastAsia="en-US"/>
        </w:rPr>
        <w:t xml:space="preserve"> o </w:t>
      </w:r>
      <w:proofErr w:type="spellStart"/>
      <w:r w:rsidRPr="00272D32">
        <w:rPr>
          <w:rFonts w:ascii="Arial" w:eastAsiaTheme="minorHAnsi" w:hAnsi="Arial" w:cs="Arial"/>
          <w:b w:val="0"/>
          <w:color w:val="000000"/>
          <w:lang w:val="en-US" w:eastAsia="en-US"/>
        </w:rPr>
        <w:t>perioadă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determinată</w:t>
      </w:r>
      <w:proofErr w:type="spellEnd"/>
      <w:r w:rsidRPr="00272D32">
        <w:rPr>
          <w:rFonts w:ascii="Arial" w:eastAsiaTheme="minorHAnsi" w:hAnsi="Arial" w:cs="Arial"/>
          <w:b w:val="0"/>
          <w:color w:val="000000"/>
          <w:lang w:val="en-US" w:eastAsia="en-US"/>
        </w:rPr>
        <w:t xml:space="preserve"> de </w:t>
      </w:r>
      <w:proofErr w:type="spellStart"/>
      <w:r w:rsidRPr="00272D32">
        <w:rPr>
          <w:rFonts w:ascii="Arial" w:eastAsiaTheme="minorHAnsi" w:hAnsi="Arial" w:cs="Arial"/>
          <w:b w:val="0"/>
          <w:color w:val="000000"/>
          <w:lang w:val="en-US" w:eastAsia="en-US"/>
        </w:rPr>
        <w:t>timp</w:t>
      </w:r>
      <w:proofErr w:type="spellEnd"/>
      <w:r w:rsidRPr="00272D32">
        <w:rPr>
          <w:rFonts w:ascii="Arial" w:eastAsiaTheme="minorHAnsi" w:hAnsi="Arial" w:cs="Arial"/>
          <w:b w:val="0"/>
          <w:color w:val="000000"/>
          <w:lang w:val="en-US" w:eastAsia="en-US"/>
        </w:rPr>
        <w:t xml:space="preserve"> de cel </w:t>
      </w:r>
      <w:proofErr w:type="spellStart"/>
      <w:r w:rsidRPr="00272D32">
        <w:rPr>
          <w:rFonts w:ascii="Arial" w:eastAsiaTheme="minorHAnsi" w:hAnsi="Arial" w:cs="Arial"/>
          <w:b w:val="0"/>
          <w:color w:val="000000"/>
          <w:lang w:val="en-US" w:eastAsia="en-US"/>
        </w:rPr>
        <w:t>mult</w:t>
      </w:r>
      <w:proofErr w:type="spellEnd"/>
      <w:r w:rsidRPr="00272D32">
        <w:rPr>
          <w:rFonts w:ascii="Arial" w:eastAsiaTheme="minorHAnsi" w:hAnsi="Arial" w:cs="Arial"/>
          <w:b w:val="0"/>
          <w:color w:val="000000"/>
          <w:lang w:val="en-US" w:eastAsia="en-US"/>
        </w:rPr>
        <w:t xml:space="preserve"> 2 ani </w:t>
      </w:r>
      <w:proofErr w:type="spellStart"/>
      <w:r w:rsidRPr="00272D32">
        <w:rPr>
          <w:rFonts w:ascii="Arial" w:eastAsiaTheme="minorHAnsi" w:hAnsi="Arial" w:cs="Arial"/>
          <w:b w:val="0"/>
          <w:color w:val="000000"/>
          <w:lang w:val="en-US" w:eastAsia="en-US"/>
        </w:rPr>
        <w:t>fiscali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în</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funcţie</w:t>
      </w:r>
      <w:proofErr w:type="spellEnd"/>
      <w:r w:rsidRPr="00272D32">
        <w:rPr>
          <w:rFonts w:ascii="Arial" w:eastAsiaTheme="minorHAnsi" w:hAnsi="Arial" w:cs="Arial"/>
          <w:b w:val="0"/>
          <w:color w:val="000000"/>
          <w:lang w:val="en-US" w:eastAsia="en-US"/>
        </w:rPr>
        <w:t xml:space="preserve"> de </w:t>
      </w:r>
      <w:proofErr w:type="spellStart"/>
      <w:r w:rsidRPr="00272D32">
        <w:rPr>
          <w:rFonts w:ascii="Arial" w:eastAsiaTheme="minorHAnsi" w:hAnsi="Arial" w:cs="Arial"/>
          <w:b w:val="0"/>
          <w:color w:val="000000"/>
          <w:lang w:val="en-US" w:eastAsia="en-US"/>
        </w:rPr>
        <w:t>anumite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criterii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predefinite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prin</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hotărârea</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adoptată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până</w:t>
      </w:r>
      <w:proofErr w:type="spellEnd"/>
      <w:r w:rsidRPr="00272D32">
        <w:rPr>
          <w:rFonts w:ascii="Arial" w:eastAsiaTheme="minorHAnsi" w:hAnsi="Arial" w:cs="Arial"/>
          <w:b w:val="0"/>
          <w:color w:val="000000"/>
          <w:lang w:val="en-US" w:eastAsia="en-US"/>
        </w:rPr>
        <w:t xml:space="preserve"> la data de 31 </w:t>
      </w:r>
      <w:proofErr w:type="spellStart"/>
      <w:r w:rsidRPr="00272D32">
        <w:rPr>
          <w:rFonts w:ascii="Arial" w:eastAsiaTheme="minorHAnsi" w:hAnsi="Arial" w:cs="Arial"/>
          <w:b w:val="0"/>
          <w:color w:val="000000"/>
          <w:lang w:val="en-US" w:eastAsia="en-US"/>
        </w:rPr>
        <w:t>decembrie</w:t>
      </w:r>
      <w:proofErr w:type="spellEnd"/>
      <w:r w:rsidRPr="00272D32">
        <w:rPr>
          <w:rFonts w:ascii="Arial" w:eastAsiaTheme="minorHAnsi" w:hAnsi="Arial" w:cs="Arial"/>
          <w:b w:val="0"/>
          <w:color w:val="000000"/>
          <w:lang w:val="en-US" w:eastAsia="en-US"/>
        </w:rPr>
        <w:t xml:space="preserve"> 2025 </w:t>
      </w:r>
      <w:proofErr w:type="spellStart"/>
      <w:r w:rsidRPr="00272D32">
        <w:rPr>
          <w:rFonts w:ascii="Arial" w:eastAsiaTheme="minorHAnsi" w:hAnsi="Arial" w:cs="Arial"/>
          <w:b w:val="0"/>
          <w:color w:val="000000"/>
          <w:lang w:val="en-US" w:eastAsia="en-US"/>
        </w:rPr>
        <w:t>pentru</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anul</w:t>
      </w:r>
      <w:proofErr w:type="spellEnd"/>
      <w:r w:rsidRPr="00272D32">
        <w:rPr>
          <w:rFonts w:ascii="Arial" w:eastAsiaTheme="minorHAnsi" w:hAnsi="Arial" w:cs="Arial"/>
          <w:b w:val="0"/>
          <w:color w:val="000000"/>
          <w:lang w:val="en-US" w:eastAsia="en-US"/>
        </w:rPr>
        <w:t xml:space="preserve"> 2026. </w:t>
      </w:r>
      <w:proofErr w:type="spellStart"/>
      <w:r w:rsidRPr="00272D32">
        <w:rPr>
          <w:rFonts w:ascii="Arial" w:eastAsiaTheme="minorHAnsi" w:hAnsi="Arial" w:cs="Arial"/>
          <w:b w:val="0"/>
          <w:color w:val="000000"/>
          <w:lang w:val="en-US" w:eastAsia="en-US"/>
        </w:rPr>
        <w:t>Odată</w:t>
      </w:r>
      <w:proofErr w:type="spellEnd"/>
      <w:r w:rsidRPr="00272D32">
        <w:rPr>
          <w:rFonts w:ascii="Arial" w:eastAsiaTheme="minorHAnsi" w:hAnsi="Arial" w:cs="Arial"/>
          <w:b w:val="0"/>
          <w:color w:val="000000"/>
          <w:lang w:val="en-US" w:eastAsia="en-US"/>
        </w:rPr>
        <w:t xml:space="preserve"> cu </w:t>
      </w:r>
      <w:proofErr w:type="spellStart"/>
      <w:r w:rsidRPr="00272D32">
        <w:rPr>
          <w:rFonts w:ascii="Arial" w:eastAsiaTheme="minorHAnsi" w:hAnsi="Arial" w:cs="Arial"/>
          <w:b w:val="0"/>
          <w:color w:val="000000"/>
          <w:lang w:val="en-US" w:eastAsia="en-US"/>
        </w:rPr>
        <w:t>adoptarea</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hotărârii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pentru</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anul</w:t>
      </w:r>
      <w:proofErr w:type="spellEnd"/>
      <w:r w:rsidRPr="00272D32">
        <w:rPr>
          <w:rFonts w:ascii="Arial" w:eastAsiaTheme="minorHAnsi" w:hAnsi="Arial" w:cs="Arial"/>
          <w:b w:val="0"/>
          <w:color w:val="000000"/>
          <w:lang w:val="en-US" w:eastAsia="en-US"/>
        </w:rPr>
        <w:t xml:space="preserve"> 2027 se </w:t>
      </w:r>
      <w:proofErr w:type="spellStart"/>
      <w:r w:rsidRPr="00272D32">
        <w:rPr>
          <w:rFonts w:ascii="Arial" w:eastAsiaTheme="minorHAnsi" w:hAnsi="Arial" w:cs="Arial"/>
          <w:b w:val="0"/>
          <w:color w:val="000000"/>
          <w:lang w:val="en-US" w:eastAsia="en-US"/>
        </w:rPr>
        <w:t>efectuează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evaluări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intermediare</w:t>
      </w:r>
      <w:proofErr w:type="spellEnd"/>
      <w:r w:rsidRPr="00272D32">
        <w:rPr>
          <w:rFonts w:ascii="Arial" w:eastAsiaTheme="minorHAnsi" w:hAnsi="Arial" w:cs="Arial"/>
          <w:b w:val="0"/>
          <w:color w:val="000000"/>
          <w:lang w:val="en-US" w:eastAsia="en-US"/>
        </w:rPr>
        <w:t xml:space="preserve"> din </w:t>
      </w:r>
      <w:proofErr w:type="spellStart"/>
      <w:r w:rsidRPr="00272D32">
        <w:rPr>
          <w:rFonts w:ascii="Arial" w:eastAsiaTheme="minorHAnsi" w:hAnsi="Arial" w:cs="Arial"/>
          <w:b w:val="0"/>
          <w:color w:val="000000"/>
          <w:lang w:val="en-US" w:eastAsia="en-US"/>
        </w:rPr>
        <w:t>perspectiva</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atingerii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scopului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urmărit</w:t>
      </w:r>
      <w:proofErr w:type="spellEnd"/>
      <w:r w:rsidRPr="00272D32">
        <w:rPr>
          <w:rFonts w:ascii="Arial" w:eastAsiaTheme="minorHAnsi" w:hAnsi="Arial" w:cs="Arial"/>
          <w:b w:val="0"/>
          <w:color w:val="000000"/>
          <w:lang w:val="en-US" w:eastAsia="en-US"/>
        </w:rPr>
        <w:t xml:space="preserve"> la </w:t>
      </w:r>
      <w:proofErr w:type="spellStart"/>
      <w:r w:rsidRPr="00272D32">
        <w:rPr>
          <w:rFonts w:ascii="Arial" w:eastAsiaTheme="minorHAnsi" w:hAnsi="Arial" w:cs="Arial"/>
          <w:b w:val="0"/>
          <w:color w:val="000000"/>
          <w:lang w:val="en-US" w:eastAsia="en-US"/>
        </w:rPr>
        <w:t>momentul</w:t>
      </w:r>
      <w:proofErr w:type="spellEnd"/>
      <w:r w:rsidRPr="00272D32">
        <w:rPr>
          <w:rFonts w:ascii="Arial" w:eastAsiaTheme="minorHAnsi" w:hAnsi="Arial" w:cs="Arial"/>
          <w:b w:val="0"/>
          <w:color w:val="000000"/>
          <w:lang w:val="en-US" w:eastAsia="en-US"/>
        </w:rPr>
        <w:t xml:space="preserve"> la care a </w:t>
      </w:r>
      <w:proofErr w:type="spellStart"/>
      <w:r w:rsidRPr="00272D32">
        <w:rPr>
          <w:rFonts w:ascii="Arial" w:eastAsiaTheme="minorHAnsi" w:hAnsi="Arial" w:cs="Arial"/>
          <w:b w:val="0"/>
          <w:color w:val="000000"/>
          <w:lang w:val="en-US" w:eastAsia="en-US"/>
        </w:rPr>
        <w:t>fost</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luată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decizia</w:t>
      </w:r>
      <w:proofErr w:type="spellEnd"/>
      <w:r w:rsidRPr="00272D32">
        <w:rPr>
          <w:rFonts w:ascii="Arial" w:eastAsiaTheme="minorHAnsi" w:hAnsi="Arial" w:cs="Arial"/>
          <w:b w:val="0"/>
          <w:color w:val="000000"/>
          <w:lang w:val="en-US" w:eastAsia="en-US"/>
        </w:rPr>
        <w:t xml:space="preserve"> de </w:t>
      </w:r>
      <w:proofErr w:type="spellStart"/>
      <w:r w:rsidRPr="00272D32">
        <w:rPr>
          <w:rFonts w:ascii="Arial" w:eastAsiaTheme="minorHAnsi" w:hAnsi="Arial" w:cs="Arial"/>
          <w:b w:val="0"/>
          <w:color w:val="000000"/>
          <w:lang w:val="en-US" w:eastAsia="en-US"/>
        </w:rPr>
        <w:t>acordare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şi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în</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funcţie</w:t>
      </w:r>
      <w:proofErr w:type="spellEnd"/>
      <w:r w:rsidRPr="00272D32">
        <w:rPr>
          <w:rFonts w:ascii="Arial" w:eastAsiaTheme="minorHAnsi" w:hAnsi="Arial" w:cs="Arial"/>
          <w:b w:val="0"/>
          <w:color w:val="000000"/>
          <w:lang w:val="en-US" w:eastAsia="en-US"/>
        </w:rPr>
        <w:t xml:space="preserve"> de </w:t>
      </w:r>
      <w:proofErr w:type="spellStart"/>
      <w:r w:rsidRPr="00272D32">
        <w:rPr>
          <w:rFonts w:ascii="Arial" w:eastAsiaTheme="minorHAnsi" w:hAnsi="Arial" w:cs="Arial"/>
          <w:b w:val="0"/>
          <w:color w:val="000000"/>
          <w:lang w:val="en-US" w:eastAsia="en-US"/>
        </w:rPr>
        <w:t>constatări</w:t>
      </w:r>
      <w:proofErr w:type="spellEnd"/>
      <w:r w:rsidRPr="00272D32">
        <w:rPr>
          <w:rFonts w:ascii="Arial" w:eastAsiaTheme="minorHAnsi" w:hAnsi="Arial" w:cs="Arial"/>
          <w:b w:val="0"/>
          <w:color w:val="000000"/>
          <w:lang w:val="en-US" w:eastAsia="en-US"/>
        </w:rPr>
        <w:t xml:space="preserve"> se </w:t>
      </w:r>
      <w:proofErr w:type="spellStart"/>
      <w:r w:rsidRPr="00272D32">
        <w:rPr>
          <w:rFonts w:ascii="Arial" w:eastAsiaTheme="minorHAnsi" w:hAnsi="Arial" w:cs="Arial"/>
          <w:b w:val="0"/>
          <w:color w:val="000000"/>
          <w:lang w:val="en-US" w:eastAsia="en-US"/>
        </w:rPr>
        <w:t>dispune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prin</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hotărâre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după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caz</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menţinerea</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pentru</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anul</w:t>
      </w:r>
      <w:proofErr w:type="spellEnd"/>
      <w:r w:rsidRPr="00272D32">
        <w:rPr>
          <w:rFonts w:ascii="Arial" w:eastAsiaTheme="minorHAnsi" w:hAnsi="Arial" w:cs="Arial"/>
          <w:b w:val="0"/>
          <w:color w:val="000000"/>
          <w:lang w:val="en-US" w:eastAsia="en-US"/>
        </w:rPr>
        <w:t xml:space="preserve"> 2027 </w:t>
      </w:r>
      <w:proofErr w:type="spellStart"/>
      <w:r w:rsidRPr="00272D32">
        <w:rPr>
          <w:rFonts w:ascii="Arial" w:eastAsiaTheme="minorHAnsi" w:hAnsi="Arial" w:cs="Arial"/>
          <w:b w:val="0"/>
          <w:color w:val="000000"/>
          <w:lang w:val="en-US" w:eastAsia="en-US"/>
        </w:rPr>
        <w:t>sau</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stoparea</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acordării</w:t>
      </w:r>
      <w:proofErr w:type="spellEnd"/>
      <w:r w:rsidRPr="00272D32">
        <w:rPr>
          <w:rFonts w:ascii="Arial" w:eastAsiaTheme="minorHAnsi" w:hAnsi="Arial" w:cs="Arial"/>
          <w:b w:val="0"/>
          <w:color w:val="000000"/>
          <w:lang w:val="en-US" w:eastAsia="en-US"/>
        </w:rPr>
        <w:t>.</w:t>
      </w:r>
    </w:p>
    <w:p w14:paraId="4FFA7E2E" w14:textId="77777777" w:rsidR="00272D32" w:rsidRPr="00272D32" w:rsidRDefault="00272D32" w:rsidP="007E3F40">
      <w:pPr>
        <w:jc w:val="both"/>
        <w:rPr>
          <w:rFonts w:ascii="Arial" w:eastAsiaTheme="minorHAnsi" w:hAnsi="Arial" w:cs="Arial"/>
          <w:b w:val="0"/>
          <w:color w:val="000000"/>
          <w:lang w:val="en-US" w:eastAsia="en-US"/>
        </w:rPr>
      </w:pPr>
      <w:r w:rsidRPr="00272D32">
        <w:rPr>
          <w:rFonts w:ascii="Arial" w:eastAsiaTheme="minorHAnsi" w:hAnsi="Arial" w:cs="Arial"/>
          <w:b w:val="0"/>
          <w:color w:val="000000"/>
          <w:lang w:val="en-US" w:eastAsia="en-US"/>
        </w:rPr>
        <w:t xml:space="preserve">    (2) </w:t>
      </w:r>
      <w:proofErr w:type="spellStart"/>
      <w:r w:rsidRPr="00272D32">
        <w:rPr>
          <w:rFonts w:ascii="Arial" w:eastAsiaTheme="minorHAnsi" w:hAnsi="Arial" w:cs="Arial"/>
          <w:b w:val="0"/>
          <w:color w:val="000000"/>
          <w:lang w:val="en-US" w:eastAsia="en-US"/>
        </w:rPr>
        <w:t>Criteriile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prevăzute</w:t>
      </w:r>
      <w:proofErr w:type="spellEnd"/>
      <w:r w:rsidRPr="00272D32">
        <w:rPr>
          <w:rFonts w:ascii="Arial" w:eastAsiaTheme="minorHAnsi" w:hAnsi="Arial" w:cs="Arial"/>
          <w:b w:val="0"/>
          <w:color w:val="000000"/>
          <w:lang w:val="en-US" w:eastAsia="en-US"/>
        </w:rPr>
        <w:t xml:space="preserve"> la </w:t>
      </w:r>
      <w:proofErr w:type="spellStart"/>
      <w:r w:rsidRPr="00272D32">
        <w:rPr>
          <w:rFonts w:ascii="Arial" w:eastAsiaTheme="minorHAnsi" w:hAnsi="Arial" w:cs="Arial"/>
          <w:b w:val="0"/>
          <w:color w:val="000000"/>
          <w:lang w:val="en-US" w:eastAsia="en-US"/>
        </w:rPr>
        <w:t>alin</w:t>
      </w:r>
      <w:proofErr w:type="spellEnd"/>
      <w:r w:rsidRPr="00272D32">
        <w:rPr>
          <w:rFonts w:ascii="Arial" w:eastAsiaTheme="minorHAnsi" w:hAnsi="Arial" w:cs="Arial"/>
          <w:b w:val="0"/>
          <w:color w:val="000000"/>
          <w:lang w:val="en-US" w:eastAsia="en-US"/>
        </w:rPr>
        <w:t xml:space="preserve">. (1) se </w:t>
      </w:r>
      <w:proofErr w:type="spellStart"/>
      <w:r w:rsidRPr="00272D32">
        <w:rPr>
          <w:rFonts w:ascii="Arial" w:eastAsiaTheme="minorHAnsi" w:hAnsi="Arial" w:cs="Arial"/>
          <w:b w:val="0"/>
          <w:color w:val="000000"/>
          <w:lang w:val="en-US" w:eastAsia="en-US"/>
        </w:rPr>
        <w:t>stabilesc</w:t>
      </w:r>
      <w:proofErr w:type="spellEnd"/>
      <w:r w:rsidRPr="00272D32">
        <w:rPr>
          <w:rFonts w:ascii="Arial" w:eastAsiaTheme="minorHAnsi" w:hAnsi="Arial" w:cs="Arial"/>
          <w:b w:val="0"/>
          <w:color w:val="000000"/>
          <w:lang w:val="en-US" w:eastAsia="en-US"/>
        </w:rPr>
        <w:t xml:space="preserve"> de </w:t>
      </w:r>
      <w:proofErr w:type="spellStart"/>
      <w:r w:rsidRPr="00272D32">
        <w:rPr>
          <w:rFonts w:ascii="Arial" w:eastAsiaTheme="minorHAnsi" w:hAnsi="Arial" w:cs="Arial"/>
          <w:b w:val="0"/>
          <w:color w:val="000000"/>
          <w:lang w:val="en-US" w:eastAsia="en-US"/>
        </w:rPr>
        <w:t>către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autoritatea</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deliberativă</w:t>
      </w:r>
      <w:proofErr w:type="spellEnd"/>
      <w:r w:rsidRPr="00272D32">
        <w:rPr>
          <w:rFonts w:ascii="Arial" w:eastAsiaTheme="minorHAnsi" w:hAnsi="Arial" w:cs="Arial"/>
          <w:b w:val="0"/>
          <w:color w:val="000000"/>
          <w:lang w:val="en-US" w:eastAsia="en-US"/>
        </w:rPr>
        <w:t xml:space="preserve"> </w:t>
      </w:r>
      <w:proofErr w:type="gramStart"/>
      <w:r w:rsidRPr="00272D32">
        <w:rPr>
          <w:rFonts w:ascii="Arial" w:eastAsiaTheme="minorHAnsi" w:hAnsi="Arial" w:cs="Arial"/>
          <w:b w:val="0"/>
          <w:color w:val="000000"/>
          <w:lang w:val="en-US" w:eastAsia="en-US"/>
        </w:rPr>
        <w:t>a</w:t>
      </w:r>
      <w:proofErr w:type="gram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administraţiei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publice</w:t>
      </w:r>
      <w:proofErr w:type="spellEnd"/>
      <w:r w:rsidRPr="00272D32">
        <w:rPr>
          <w:rFonts w:ascii="Arial" w:eastAsiaTheme="minorHAnsi" w:hAnsi="Arial" w:cs="Arial"/>
          <w:b w:val="0"/>
          <w:color w:val="000000"/>
          <w:lang w:val="en-US" w:eastAsia="en-US"/>
        </w:rPr>
        <w:t xml:space="preserve"> locale </w:t>
      </w:r>
      <w:proofErr w:type="spellStart"/>
      <w:r w:rsidRPr="00272D32">
        <w:rPr>
          <w:rFonts w:ascii="Arial" w:eastAsiaTheme="minorHAnsi" w:hAnsi="Arial" w:cs="Arial"/>
          <w:b w:val="0"/>
          <w:color w:val="000000"/>
          <w:lang w:val="en-US" w:eastAsia="en-US"/>
        </w:rPr>
        <w:t>prin</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hotărâre</w:t>
      </w:r>
      <w:proofErr w:type="spellEnd"/>
      <w:r w:rsidRPr="00272D32">
        <w:rPr>
          <w:rFonts w:ascii="Arial" w:eastAsiaTheme="minorHAnsi" w:hAnsi="Arial" w:cs="Arial"/>
          <w:b w:val="0"/>
          <w:color w:val="000000"/>
          <w:lang w:val="en-US" w:eastAsia="en-US"/>
        </w:rPr>
        <w:t xml:space="preserve"> a </w:t>
      </w:r>
      <w:proofErr w:type="spellStart"/>
      <w:r w:rsidRPr="00272D32">
        <w:rPr>
          <w:rFonts w:ascii="Arial" w:eastAsiaTheme="minorHAnsi" w:hAnsi="Arial" w:cs="Arial"/>
          <w:b w:val="0"/>
          <w:color w:val="000000"/>
          <w:lang w:val="en-US" w:eastAsia="en-US"/>
        </w:rPr>
        <w:t>consiliului</w:t>
      </w:r>
      <w:proofErr w:type="spellEnd"/>
      <w:r w:rsidRPr="00272D32">
        <w:rPr>
          <w:rFonts w:ascii="Arial" w:eastAsiaTheme="minorHAnsi" w:hAnsi="Arial" w:cs="Arial"/>
          <w:b w:val="0"/>
          <w:color w:val="000000"/>
          <w:lang w:val="en-US" w:eastAsia="en-US"/>
        </w:rPr>
        <w:t xml:space="preserve"> local/</w:t>
      </w:r>
      <w:proofErr w:type="spellStart"/>
      <w:r w:rsidRPr="00272D32">
        <w:rPr>
          <w:rFonts w:ascii="Arial" w:eastAsiaTheme="minorHAnsi" w:hAnsi="Arial" w:cs="Arial"/>
          <w:b w:val="0"/>
          <w:color w:val="000000"/>
          <w:lang w:val="en-US" w:eastAsia="en-US"/>
        </w:rPr>
        <w:t>Consiliului</w:t>
      </w:r>
      <w:proofErr w:type="spellEnd"/>
      <w:r w:rsidRPr="00272D32">
        <w:rPr>
          <w:rFonts w:ascii="Arial" w:eastAsiaTheme="minorHAnsi" w:hAnsi="Arial" w:cs="Arial"/>
          <w:b w:val="0"/>
          <w:color w:val="000000"/>
          <w:lang w:val="en-US" w:eastAsia="en-US"/>
        </w:rPr>
        <w:t xml:space="preserve"> General al </w:t>
      </w:r>
      <w:proofErr w:type="spellStart"/>
      <w:r w:rsidRPr="00272D32">
        <w:rPr>
          <w:rFonts w:ascii="Arial" w:eastAsiaTheme="minorHAnsi" w:hAnsi="Arial" w:cs="Arial"/>
          <w:b w:val="0"/>
          <w:color w:val="000000"/>
          <w:lang w:val="en-US" w:eastAsia="en-US"/>
        </w:rPr>
        <w:t>Municipiului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Bucureşti</w:t>
      </w:r>
      <w:proofErr w:type="spellEnd"/>
      <w:r w:rsidRPr="00272D32">
        <w:rPr>
          <w:rFonts w:ascii="Arial" w:eastAsiaTheme="minorHAnsi" w:hAnsi="Arial" w:cs="Arial"/>
          <w:b w:val="0"/>
          <w:color w:val="000000"/>
          <w:lang w:val="en-US" w:eastAsia="en-US"/>
        </w:rPr>
        <w:t>.</w:t>
      </w:r>
    </w:p>
    <w:p w14:paraId="57C77C02" w14:textId="77777777" w:rsidR="00272D32" w:rsidRPr="00272D32" w:rsidRDefault="00272D32" w:rsidP="007E3F40">
      <w:pPr>
        <w:jc w:val="both"/>
        <w:rPr>
          <w:rFonts w:ascii="Arial" w:eastAsiaTheme="minorHAnsi" w:hAnsi="Arial" w:cs="Arial"/>
          <w:b w:val="0"/>
          <w:color w:val="000000"/>
          <w:lang w:val="en-US" w:eastAsia="en-US"/>
        </w:rPr>
      </w:pPr>
      <w:r w:rsidRPr="00272D32">
        <w:rPr>
          <w:rFonts w:ascii="Arial" w:eastAsiaTheme="minorHAnsi" w:hAnsi="Arial" w:cs="Arial"/>
          <w:b w:val="0"/>
          <w:color w:val="000000"/>
          <w:lang w:val="en-US" w:eastAsia="en-US"/>
        </w:rPr>
        <w:t xml:space="preserve">    (3)  </w:t>
      </w:r>
      <w:proofErr w:type="spellStart"/>
      <w:r w:rsidRPr="00272D32">
        <w:rPr>
          <w:rFonts w:ascii="Arial" w:eastAsiaTheme="minorHAnsi" w:hAnsi="Arial" w:cs="Arial"/>
          <w:b w:val="0"/>
          <w:color w:val="000000"/>
          <w:lang w:val="en-US" w:eastAsia="en-US"/>
        </w:rPr>
        <w:t>Cuantumul</w:t>
      </w:r>
      <w:proofErr w:type="spellEnd"/>
      <w:r w:rsidRPr="00272D32">
        <w:rPr>
          <w:rFonts w:ascii="Arial" w:eastAsiaTheme="minorHAnsi" w:hAnsi="Arial" w:cs="Arial"/>
          <w:b w:val="0"/>
          <w:color w:val="000000"/>
          <w:lang w:val="en-US" w:eastAsia="en-US"/>
        </w:rPr>
        <w:t xml:space="preserve"> total al </w:t>
      </w:r>
      <w:proofErr w:type="spellStart"/>
      <w:r w:rsidRPr="00272D32">
        <w:rPr>
          <w:rFonts w:ascii="Arial" w:eastAsiaTheme="minorHAnsi" w:hAnsi="Arial" w:cs="Arial"/>
          <w:b w:val="0"/>
          <w:color w:val="000000"/>
          <w:lang w:val="en-US" w:eastAsia="en-US"/>
        </w:rPr>
        <w:t>scutirilor</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şi</w:t>
      </w:r>
      <w:proofErr w:type="spellEnd"/>
      <w:r w:rsidRPr="00272D32">
        <w:rPr>
          <w:rFonts w:ascii="Arial" w:eastAsiaTheme="minorHAnsi" w:hAnsi="Arial" w:cs="Arial"/>
          <w:b w:val="0"/>
          <w:color w:val="000000"/>
          <w:lang w:val="en-US" w:eastAsia="en-US"/>
        </w:rPr>
        <w:t>/</w:t>
      </w:r>
      <w:proofErr w:type="spellStart"/>
      <w:r w:rsidRPr="00272D32">
        <w:rPr>
          <w:rFonts w:ascii="Arial" w:eastAsiaTheme="minorHAnsi" w:hAnsi="Arial" w:cs="Arial"/>
          <w:b w:val="0"/>
          <w:color w:val="000000"/>
          <w:lang w:val="en-US" w:eastAsia="en-US"/>
        </w:rPr>
        <w:t>sau</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reducerilor</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ce</w:t>
      </w:r>
      <w:proofErr w:type="spellEnd"/>
      <w:r w:rsidRPr="00272D32">
        <w:rPr>
          <w:rFonts w:ascii="Arial" w:eastAsiaTheme="minorHAnsi" w:hAnsi="Arial" w:cs="Arial"/>
          <w:b w:val="0"/>
          <w:color w:val="000000"/>
          <w:lang w:val="en-US" w:eastAsia="en-US"/>
        </w:rPr>
        <w:t xml:space="preserve"> se </w:t>
      </w:r>
      <w:proofErr w:type="spellStart"/>
      <w:r w:rsidRPr="00272D32">
        <w:rPr>
          <w:rFonts w:ascii="Arial" w:eastAsiaTheme="minorHAnsi" w:hAnsi="Arial" w:cs="Arial"/>
          <w:b w:val="0"/>
          <w:color w:val="000000"/>
          <w:lang w:val="en-US" w:eastAsia="en-US"/>
        </w:rPr>
        <w:t>acordă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prin</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hotărâre</w:t>
      </w:r>
      <w:proofErr w:type="spellEnd"/>
      <w:r w:rsidRPr="00272D32">
        <w:rPr>
          <w:rFonts w:ascii="Arial" w:eastAsiaTheme="minorHAnsi" w:hAnsi="Arial" w:cs="Arial"/>
          <w:b w:val="0"/>
          <w:color w:val="000000"/>
          <w:lang w:val="en-US" w:eastAsia="en-US"/>
        </w:rPr>
        <w:t xml:space="preserve"> a </w:t>
      </w:r>
      <w:proofErr w:type="spellStart"/>
      <w:r w:rsidRPr="00272D32">
        <w:rPr>
          <w:rFonts w:ascii="Arial" w:eastAsiaTheme="minorHAnsi" w:hAnsi="Arial" w:cs="Arial"/>
          <w:b w:val="0"/>
          <w:color w:val="000000"/>
          <w:lang w:val="en-US" w:eastAsia="en-US"/>
        </w:rPr>
        <w:t>consiliului</w:t>
      </w:r>
      <w:proofErr w:type="spellEnd"/>
      <w:r w:rsidRPr="00272D32">
        <w:rPr>
          <w:rFonts w:ascii="Arial" w:eastAsiaTheme="minorHAnsi" w:hAnsi="Arial" w:cs="Arial"/>
          <w:b w:val="0"/>
          <w:color w:val="000000"/>
          <w:lang w:val="en-US" w:eastAsia="en-US"/>
        </w:rPr>
        <w:t xml:space="preserve"> local/</w:t>
      </w:r>
      <w:proofErr w:type="spellStart"/>
      <w:r w:rsidRPr="00272D32">
        <w:rPr>
          <w:rFonts w:ascii="Arial" w:eastAsiaTheme="minorHAnsi" w:hAnsi="Arial" w:cs="Arial"/>
          <w:b w:val="0"/>
          <w:color w:val="000000"/>
          <w:lang w:val="en-US" w:eastAsia="en-US"/>
        </w:rPr>
        <w:t>Consiliului</w:t>
      </w:r>
      <w:proofErr w:type="spellEnd"/>
      <w:r w:rsidRPr="00272D32">
        <w:rPr>
          <w:rFonts w:ascii="Arial" w:eastAsiaTheme="minorHAnsi" w:hAnsi="Arial" w:cs="Arial"/>
          <w:b w:val="0"/>
          <w:color w:val="000000"/>
          <w:lang w:val="en-US" w:eastAsia="en-US"/>
        </w:rPr>
        <w:t xml:space="preserve"> General al </w:t>
      </w:r>
      <w:proofErr w:type="spellStart"/>
      <w:r w:rsidRPr="00272D32">
        <w:rPr>
          <w:rFonts w:ascii="Arial" w:eastAsiaTheme="minorHAnsi" w:hAnsi="Arial" w:cs="Arial"/>
          <w:b w:val="0"/>
          <w:color w:val="000000"/>
          <w:lang w:val="en-US" w:eastAsia="en-US"/>
        </w:rPr>
        <w:t>Municipiului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Bucureşti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este</w:t>
      </w:r>
      <w:proofErr w:type="spellEnd"/>
      <w:r w:rsidRPr="00272D32">
        <w:rPr>
          <w:rFonts w:ascii="Arial" w:eastAsiaTheme="minorHAnsi" w:hAnsi="Arial" w:cs="Arial"/>
          <w:b w:val="0"/>
          <w:color w:val="000000"/>
          <w:lang w:val="en-US" w:eastAsia="en-US"/>
        </w:rPr>
        <w:t xml:space="preserve"> de cel </w:t>
      </w:r>
      <w:proofErr w:type="spellStart"/>
      <w:r w:rsidRPr="00272D32">
        <w:rPr>
          <w:rFonts w:ascii="Arial" w:eastAsiaTheme="minorHAnsi" w:hAnsi="Arial" w:cs="Arial"/>
          <w:b w:val="0"/>
          <w:color w:val="000000"/>
          <w:lang w:val="en-US" w:eastAsia="en-US"/>
        </w:rPr>
        <w:t>mult</w:t>
      </w:r>
      <w:proofErr w:type="spellEnd"/>
      <w:r w:rsidRPr="00272D32">
        <w:rPr>
          <w:rFonts w:ascii="Arial" w:eastAsiaTheme="minorHAnsi" w:hAnsi="Arial" w:cs="Arial"/>
          <w:b w:val="0"/>
          <w:color w:val="000000"/>
          <w:lang w:val="en-US" w:eastAsia="en-US"/>
        </w:rPr>
        <w:t xml:space="preserve"> 5% din </w:t>
      </w:r>
      <w:proofErr w:type="spellStart"/>
      <w:r w:rsidRPr="00272D32">
        <w:rPr>
          <w:rFonts w:ascii="Arial" w:eastAsiaTheme="minorHAnsi" w:hAnsi="Arial" w:cs="Arial"/>
          <w:b w:val="0"/>
          <w:color w:val="000000"/>
          <w:lang w:val="en-US" w:eastAsia="en-US"/>
        </w:rPr>
        <w:t>totalul</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veniturilor</w:t>
      </w:r>
      <w:proofErr w:type="spellEnd"/>
      <w:r w:rsidRPr="00272D32">
        <w:rPr>
          <w:rFonts w:ascii="Arial" w:eastAsiaTheme="minorHAnsi" w:hAnsi="Arial" w:cs="Arial"/>
          <w:b w:val="0"/>
          <w:color w:val="000000"/>
          <w:lang w:val="en-US" w:eastAsia="en-US"/>
        </w:rPr>
        <w:t xml:space="preserve"> din </w:t>
      </w:r>
      <w:proofErr w:type="spellStart"/>
      <w:r w:rsidRPr="00272D32">
        <w:rPr>
          <w:rFonts w:ascii="Arial" w:eastAsiaTheme="minorHAnsi" w:hAnsi="Arial" w:cs="Arial"/>
          <w:b w:val="0"/>
          <w:color w:val="000000"/>
          <w:lang w:val="en-US" w:eastAsia="en-US"/>
        </w:rPr>
        <w:t>impozitele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şi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taxele</w:t>
      </w:r>
      <w:proofErr w:type="spellEnd"/>
      <w:r w:rsidRPr="00272D32">
        <w:rPr>
          <w:rFonts w:ascii="Arial" w:eastAsiaTheme="minorHAnsi" w:hAnsi="Arial" w:cs="Arial"/>
          <w:b w:val="0"/>
          <w:color w:val="000000"/>
          <w:lang w:val="en-US" w:eastAsia="en-US"/>
        </w:rPr>
        <w:t xml:space="preserve"> locale </w:t>
      </w:r>
      <w:proofErr w:type="spellStart"/>
      <w:r w:rsidRPr="00272D32">
        <w:rPr>
          <w:rFonts w:ascii="Arial" w:eastAsiaTheme="minorHAnsi" w:hAnsi="Arial" w:cs="Arial"/>
          <w:b w:val="0"/>
          <w:color w:val="000000"/>
          <w:lang w:val="en-US" w:eastAsia="en-US"/>
        </w:rPr>
        <w:t>încasate</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până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în</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ziua</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anterioară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adoptării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hotărârii</w:t>
      </w:r>
      <w:proofErr w:type="spellEnd"/>
      <w:r w:rsidRPr="00272D32">
        <w:rPr>
          <w:rFonts w:ascii="Arial" w:eastAsiaTheme="minorHAnsi" w:hAnsi="Arial" w:cs="Arial"/>
          <w:b w:val="0"/>
          <w:color w:val="000000"/>
          <w:lang w:val="en-US" w:eastAsia="en-US"/>
        </w:rPr>
        <w:t xml:space="preserve"> din </w:t>
      </w:r>
      <w:proofErr w:type="spellStart"/>
      <w:r w:rsidRPr="00272D32">
        <w:rPr>
          <w:rFonts w:ascii="Arial" w:eastAsiaTheme="minorHAnsi" w:hAnsi="Arial" w:cs="Arial"/>
          <w:b w:val="0"/>
          <w:color w:val="000000"/>
          <w:lang w:val="en-US" w:eastAsia="en-US"/>
        </w:rPr>
        <w:t>anul</w:t>
      </w:r>
      <w:proofErr w:type="spellEnd"/>
      <w:r w:rsidRPr="00272D32">
        <w:rPr>
          <w:rFonts w:ascii="Arial" w:eastAsiaTheme="minorHAnsi" w:hAnsi="Arial" w:cs="Arial"/>
          <w:b w:val="0"/>
          <w:color w:val="000000"/>
          <w:lang w:val="en-US" w:eastAsia="en-US"/>
        </w:rPr>
        <w:t xml:space="preserve"> fiscal precedent </w:t>
      </w:r>
      <w:proofErr w:type="spellStart"/>
      <w:r w:rsidRPr="00272D32">
        <w:rPr>
          <w:rFonts w:ascii="Arial" w:eastAsiaTheme="minorHAnsi" w:hAnsi="Arial" w:cs="Arial"/>
          <w:b w:val="0"/>
          <w:color w:val="000000"/>
          <w:lang w:val="en-US" w:eastAsia="en-US"/>
        </w:rPr>
        <w:t>celui</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în</w:t>
      </w:r>
      <w:proofErr w:type="spellEnd"/>
      <w:r w:rsidRPr="00272D32">
        <w:rPr>
          <w:rFonts w:ascii="Arial" w:eastAsiaTheme="minorHAnsi" w:hAnsi="Arial" w:cs="Arial"/>
          <w:b w:val="0"/>
          <w:color w:val="000000"/>
          <w:lang w:val="en-US" w:eastAsia="en-US"/>
        </w:rPr>
        <w:t xml:space="preserve"> care se </w:t>
      </w:r>
      <w:proofErr w:type="spellStart"/>
      <w:r w:rsidRPr="00272D32">
        <w:rPr>
          <w:rFonts w:ascii="Arial" w:eastAsiaTheme="minorHAnsi" w:hAnsi="Arial" w:cs="Arial"/>
          <w:b w:val="0"/>
          <w:color w:val="000000"/>
          <w:lang w:val="en-US" w:eastAsia="en-US"/>
        </w:rPr>
        <w:t>acordă</w:t>
      </w:r>
      <w:proofErr w:type="spellEnd"/>
      <w:r w:rsidRPr="00272D32">
        <w:rPr>
          <w:rFonts w:ascii="Arial" w:eastAsiaTheme="minorHAnsi" w:hAnsi="Arial" w:cs="Arial"/>
          <w:b w:val="0"/>
          <w:color w:val="000000"/>
          <w:lang w:val="en-US" w:eastAsia="en-US"/>
        </w:rPr>
        <w:t xml:space="preserve"> </w:t>
      </w:r>
      <w:proofErr w:type="spellStart"/>
      <w:r w:rsidRPr="00272D32">
        <w:rPr>
          <w:rFonts w:ascii="Arial" w:eastAsiaTheme="minorHAnsi" w:hAnsi="Arial" w:cs="Arial"/>
          <w:b w:val="0"/>
          <w:color w:val="000000"/>
          <w:lang w:val="en-US" w:eastAsia="en-US"/>
        </w:rPr>
        <w:t>scutirea</w:t>
      </w:r>
      <w:proofErr w:type="spellEnd"/>
      <w:r w:rsidRPr="00272D32">
        <w:rPr>
          <w:rFonts w:ascii="Arial" w:eastAsiaTheme="minorHAnsi" w:hAnsi="Arial" w:cs="Arial"/>
          <w:b w:val="0"/>
          <w:color w:val="000000"/>
          <w:lang w:val="en-US" w:eastAsia="en-US"/>
        </w:rPr>
        <w:t>.</w:t>
      </w:r>
    </w:p>
    <w:p w14:paraId="40772A44" w14:textId="77777777" w:rsidR="00272D32" w:rsidRPr="00272D32" w:rsidRDefault="00272D32" w:rsidP="007E3F40">
      <w:pPr>
        <w:jc w:val="both"/>
        <w:rPr>
          <w:rFonts w:ascii="Arial" w:hAnsi="Arial" w:cs="Arial"/>
          <w:bCs/>
          <w:lang w:val="en-US"/>
        </w:rPr>
      </w:pPr>
      <w:r w:rsidRPr="00272D32">
        <w:rPr>
          <w:rFonts w:ascii="Arial" w:hAnsi="Arial" w:cs="Arial"/>
          <w:bCs/>
          <w:lang w:val="en-US"/>
        </w:rPr>
        <w:t>ART. 489^2</w:t>
      </w:r>
    </w:p>
    <w:p w14:paraId="369D572F" w14:textId="77777777" w:rsidR="00272D32" w:rsidRPr="00272D32" w:rsidRDefault="00272D32" w:rsidP="007E3F40">
      <w:pPr>
        <w:jc w:val="both"/>
        <w:rPr>
          <w:rFonts w:ascii="Arial" w:hAnsi="Arial" w:cs="Arial"/>
          <w:b w:val="0"/>
          <w:lang w:val="en-US"/>
        </w:rPr>
      </w:pPr>
      <w:r w:rsidRPr="00272D32">
        <w:rPr>
          <w:rFonts w:ascii="Arial" w:hAnsi="Arial" w:cs="Arial"/>
          <w:bCs/>
          <w:lang w:val="en-US"/>
        </w:rPr>
        <w:lastRenderedPageBreak/>
        <w:t xml:space="preserve">    </w:t>
      </w:r>
      <w:r w:rsidRPr="00272D32">
        <w:rPr>
          <w:rFonts w:ascii="Arial" w:hAnsi="Arial" w:cs="Arial"/>
          <w:b w:val="0"/>
          <w:lang w:val="en-US"/>
        </w:rPr>
        <w:t xml:space="preserve">(1)  </w:t>
      </w:r>
      <w:proofErr w:type="spellStart"/>
      <w:r w:rsidRPr="00272D32">
        <w:rPr>
          <w:rFonts w:ascii="Arial" w:hAnsi="Arial" w:cs="Arial"/>
          <w:b w:val="0"/>
          <w:lang w:val="en-US"/>
        </w:rPr>
        <w:t>Cotele</w:t>
      </w:r>
      <w:proofErr w:type="spellEnd"/>
      <w:r w:rsidRPr="00272D32">
        <w:rPr>
          <w:rFonts w:ascii="Arial" w:hAnsi="Arial" w:cs="Arial"/>
          <w:b w:val="0"/>
          <w:lang w:val="en-US"/>
        </w:rPr>
        <w:t xml:space="preserve"> </w:t>
      </w:r>
      <w:proofErr w:type="spellStart"/>
      <w:r w:rsidRPr="00272D32">
        <w:rPr>
          <w:rFonts w:ascii="Arial" w:hAnsi="Arial" w:cs="Arial"/>
          <w:b w:val="0"/>
          <w:lang w:val="en-US"/>
        </w:rPr>
        <w:t>şi</w:t>
      </w:r>
      <w:proofErr w:type="spellEnd"/>
      <w:r w:rsidRPr="00272D32">
        <w:rPr>
          <w:rFonts w:ascii="Arial" w:hAnsi="Arial" w:cs="Arial"/>
          <w:b w:val="0"/>
          <w:lang w:val="en-US"/>
        </w:rPr>
        <w:t xml:space="preserve"> </w:t>
      </w:r>
      <w:proofErr w:type="spellStart"/>
      <w:r w:rsidRPr="00272D32">
        <w:rPr>
          <w:rFonts w:ascii="Arial" w:hAnsi="Arial" w:cs="Arial"/>
          <w:b w:val="0"/>
          <w:lang w:val="en-US"/>
        </w:rPr>
        <w:t>nivelurile</w:t>
      </w:r>
      <w:proofErr w:type="spellEnd"/>
      <w:r w:rsidRPr="00272D32">
        <w:rPr>
          <w:rFonts w:ascii="Arial" w:hAnsi="Arial" w:cs="Arial"/>
          <w:b w:val="0"/>
          <w:lang w:val="en-US"/>
        </w:rPr>
        <w:t xml:space="preserve"> </w:t>
      </w:r>
      <w:proofErr w:type="spellStart"/>
      <w:r w:rsidRPr="00272D32">
        <w:rPr>
          <w:rFonts w:ascii="Arial" w:hAnsi="Arial" w:cs="Arial"/>
          <w:b w:val="0"/>
          <w:lang w:val="en-US"/>
        </w:rPr>
        <w:t>impozitelor</w:t>
      </w:r>
      <w:proofErr w:type="spellEnd"/>
      <w:r w:rsidRPr="00272D32">
        <w:rPr>
          <w:rFonts w:ascii="Arial" w:hAnsi="Arial" w:cs="Arial"/>
          <w:b w:val="0"/>
          <w:lang w:val="en-US"/>
        </w:rPr>
        <w:t xml:space="preserve"> </w:t>
      </w:r>
      <w:proofErr w:type="spellStart"/>
      <w:r w:rsidRPr="00272D32">
        <w:rPr>
          <w:rFonts w:ascii="Arial" w:hAnsi="Arial" w:cs="Arial"/>
          <w:b w:val="0"/>
          <w:lang w:val="en-US"/>
        </w:rPr>
        <w:t>şi</w:t>
      </w:r>
      <w:proofErr w:type="spellEnd"/>
      <w:r w:rsidRPr="00272D32">
        <w:rPr>
          <w:rFonts w:ascii="Arial" w:hAnsi="Arial" w:cs="Arial"/>
          <w:b w:val="0"/>
          <w:lang w:val="en-US"/>
        </w:rPr>
        <w:t xml:space="preserve"> </w:t>
      </w:r>
      <w:proofErr w:type="spellStart"/>
      <w:r w:rsidRPr="00272D32">
        <w:rPr>
          <w:rFonts w:ascii="Arial" w:hAnsi="Arial" w:cs="Arial"/>
          <w:b w:val="0"/>
          <w:lang w:val="en-US"/>
        </w:rPr>
        <w:t>taxelor</w:t>
      </w:r>
      <w:proofErr w:type="spellEnd"/>
      <w:r w:rsidRPr="00272D32">
        <w:rPr>
          <w:rFonts w:ascii="Arial" w:hAnsi="Arial" w:cs="Arial"/>
          <w:b w:val="0"/>
          <w:lang w:val="en-US"/>
        </w:rPr>
        <w:t xml:space="preserve"> locale se </w:t>
      </w:r>
      <w:proofErr w:type="spellStart"/>
      <w:r w:rsidRPr="00272D32">
        <w:rPr>
          <w:rFonts w:ascii="Arial" w:hAnsi="Arial" w:cs="Arial"/>
          <w:b w:val="0"/>
          <w:lang w:val="en-US"/>
        </w:rPr>
        <w:t>stabilesc</w:t>
      </w:r>
      <w:proofErr w:type="spellEnd"/>
      <w:r w:rsidRPr="00272D32">
        <w:rPr>
          <w:rFonts w:ascii="Arial" w:hAnsi="Arial" w:cs="Arial"/>
          <w:b w:val="0"/>
          <w:lang w:val="en-US"/>
        </w:rPr>
        <w:t xml:space="preserve"> </w:t>
      </w:r>
      <w:proofErr w:type="spellStart"/>
      <w:r w:rsidRPr="00272D32">
        <w:rPr>
          <w:rFonts w:ascii="Arial" w:hAnsi="Arial" w:cs="Arial"/>
          <w:b w:val="0"/>
          <w:lang w:val="en-US"/>
        </w:rPr>
        <w:t>pentru</w:t>
      </w:r>
      <w:proofErr w:type="spellEnd"/>
      <w:r w:rsidRPr="00272D32">
        <w:rPr>
          <w:rFonts w:ascii="Arial" w:hAnsi="Arial" w:cs="Arial"/>
          <w:b w:val="0"/>
          <w:lang w:val="en-US"/>
        </w:rPr>
        <w:t xml:space="preserve"> </w:t>
      </w:r>
      <w:proofErr w:type="spellStart"/>
      <w:r w:rsidRPr="00272D32">
        <w:rPr>
          <w:rFonts w:ascii="Arial" w:hAnsi="Arial" w:cs="Arial"/>
          <w:b w:val="0"/>
          <w:lang w:val="en-US"/>
        </w:rPr>
        <w:t>anul</w:t>
      </w:r>
      <w:proofErr w:type="spellEnd"/>
      <w:r w:rsidRPr="00272D32">
        <w:rPr>
          <w:rFonts w:ascii="Arial" w:hAnsi="Arial" w:cs="Arial"/>
          <w:b w:val="0"/>
          <w:lang w:val="en-US"/>
        </w:rPr>
        <w:t xml:space="preserve"> 2026 </w:t>
      </w:r>
      <w:proofErr w:type="spellStart"/>
      <w:r w:rsidRPr="00272D32">
        <w:rPr>
          <w:rFonts w:ascii="Arial" w:hAnsi="Arial" w:cs="Arial"/>
          <w:b w:val="0"/>
          <w:lang w:val="en-US"/>
        </w:rPr>
        <w:t>prin</w:t>
      </w:r>
      <w:proofErr w:type="spellEnd"/>
      <w:r w:rsidRPr="00272D32">
        <w:rPr>
          <w:rFonts w:ascii="Arial" w:hAnsi="Arial" w:cs="Arial"/>
          <w:b w:val="0"/>
          <w:lang w:val="en-US"/>
        </w:rPr>
        <w:t xml:space="preserve"> </w:t>
      </w:r>
      <w:proofErr w:type="spellStart"/>
      <w:r w:rsidRPr="00272D32">
        <w:rPr>
          <w:rFonts w:ascii="Arial" w:hAnsi="Arial" w:cs="Arial"/>
          <w:b w:val="0"/>
          <w:lang w:val="en-US"/>
        </w:rPr>
        <w:t>hotărâre</w:t>
      </w:r>
      <w:proofErr w:type="spellEnd"/>
      <w:r w:rsidRPr="00272D32">
        <w:rPr>
          <w:rFonts w:ascii="Arial" w:hAnsi="Arial" w:cs="Arial"/>
          <w:b w:val="0"/>
          <w:lang w:val="en-US"/>
        </w:rPr>
        <w:t xml:space="preserve"> a </w:t>
      </w:r>
      <w:proofErr w:type="spellStart"/>
      <w:r w:rsidRPr="00272D32">
        <w:rPr>
          <w:rFonts w:ascii="Arial" w:hAnsi="Arial" w:cs="Arial"/>
          <w:b w:val="0"/>
          <w:lang w:val="en-US"/>
        </w:rPr>
        <w:t>consiliului</w:t>
      </w:r>
      <w:proofErr w:type="spellEnd"/>
      <w:r w:rsidRPr="00272D32">
        <w:rPr>
          <w:rFonts w:ascii="Arial" w:hAnsi="Arial" w:cs="Arial"/>
          <w:b w:val="0"/>
          <w:lang w:val="en-US"/>
        </w:rPr>
        <w:t xml:space="preserve"> local, </w:t>
      </w:r>
      <w:proofErr w:type="spellStart"/>
      <w:r w:rsidRPr="00272D32">
        <w:rPr>
          <w:rFonts w:ascii="Arial" w:hAnsi="Arial" w:cs="Arial"/>
          <w:b w:val="0"/>
          <w:lang w:val="en-US"/>
        </w:rPr>
        <w:t>adoptată</w:t>
      </w:r>
      <w:proofErr w:type="spellEnd"/>
      <w:r w:rsidRPr="00272D32">
        <w:rPr>
          <w:rFonts w:ascii="Arial" w:hAnsi="Arial" w:cs="Arial"/>
          <w:b w:val="0"/>
          <w:lang w:val="en-US"/>
        </w:rPr>
        <w:t xml:space="preserve"> </w:t>
      </w:r>
      <w:proofErr w:type="spellStart"/>
      <w:r w:rsidRPr="00272D32">
        <w:rPr>
          <w:rFonts w:ascii="Arial" w:hAnsi="Arial" w:cs="Arial"/>
          <w:b w:val="0"/>
          <w:lang w:val="en-US"/>
        </w:rPr>
        <w:t>până</w:t>
      </w:r>
      <w:proofErr w:type="spellEnd"/>
      <w:r w:rsidRPr="00272D32">
        <w:rPr>
          <w:rFonts w:ascii="Arial" w:hAnsi="Arial" w:cs="Arial"/>
          <w:b w:val="0"/>
          <w:lang w:val="en-US"/>
        </w:rPr>
        <w:t xml:space="preserve"> la data de 31 </w:t>
      </w:r>
      <w:proofErr w:type="spellStart"/>
      <w:r w:rsidRPr="00272D32">
        <w:rPr>
          <w:rFonts w:ascii="Arial" w:hAnsi="Arial" w:cs="Arial"/>
          <w:b w:val="0"/>
          <w:lang w:val="en-US"/>
        </w:rPr>
        <w:t>decembrie</w:t>
      </w:r>
      <w:proofErr w:type="spellEnd"/>
      <w:r w:rsidRPr="00272D32">
        <w:rPr>
          <w:rFonts w:ascii="Arial" w:hAnsi="Arial" w:cs="Arial"/>
          <w:b w:val="0"/>
          <w:lang w:val="en-US"/>
        </w:rPr>
        <w:t xml:space="preserve"> 2025. La </w:t>
      </w:r>
      <w:proofErr w:type="spellStart"/>
      <w:r w:rsidRPr="00272D32">
        <w:rPr>
          <w:rFonts w:ascii="Arial" w:hAnsi="Arial" w:cs="Arial"/>
          <w:b w:val="0"/>
          <w:lang w:val="en-US"/>
        </w:rPr>
        <w:t>nivelul</w:t>
      </w:r>
      <w:proofErr w:type="spellEnd"/>
      <w:r w:rsidRPr="00272D32">
        <w:rPr>
          <w:rFonts w:ascii="Arial" w:hAnsi="Arial" w:cs="Arial"/>
          <w:b w:val="0"/>
          <w:lang w:val="en-US"/>
        </w:rPr>
        <w:t xml:space="preserve"> </w:t>
      </w:r>
      <w:proofErr w:type="spellStart"/>
      <w:r w:rsidRPr="00272D32">
        <w:rPr>
          <w:rFonts w:ascii="Arial" w:hAnsi="Arial" w:cs="Arial"/>
          <w:b w:val="0"/>
          <w:lang w:val="en-US"/>
        </w:rPr>
        <w:t>municipiului</w:t>
      </w:r>
      <w:proofErr w:type="spellEnd"/>
      <w:r w:rsidRPr="00272D32">
        <w:rPr>
          <w:rFonts w:ascii="Arial" w:hAnsi="Arial" w:cs="Arial"/>
          <w:b w:val="0"/>
          <w:lang w:val="en-US"/>
        </w:rPr>
        <w:t xml:space="preserve"> </w:t>
      </w:r>
      <w:proofErr w:type="spellStart"/>
      <w:r w:rsidRPr="00272D32">
        <w:rPr>
          <w:rFonts w:ascii="Arial" w:hAnsi="Arial" w:cs="Arial"/>
          <w:b w:val="0"/>
          <w:lang w:val="en-US"/>
        </w:rPr>
        <w:t>Bucureşti</w:t>
      </w:r>
      <w:proofErr w:type="spellEnd"/>
      <w:r w:rsidRPr="00272D32">
        <w:rPr>
          <w:rFonts w:ascii="Arial" w:hAnsi="Arial" w:cs="Arial"/>
          <w:b w:val="0"/>
          <w:lang w:val="en-US"/>
        </w:rPr>
        <w:t xml:space="preserve">, </w:t>
      </w:r>
      <w:proofErr w:type="spellStart"/>
      <w:r w:rsidRPr="00272D32">
        <w:rPr>
          <w:rFonts w:ascii="Arial" w:hAnsi="Arial" w:cs="Arial"/>
          <w:b w:val="0"/>
          <w:lang w:val="en-US"/>
        </w:rPr>
        <w:t>această</w:t>
      </w:r>
      <w:proofErr w:type="spellEnd"/>
      <w:r w:rsidRPr="00272D32">
        <w:rPr>
          <w:rFonts w:ascii="Arial" w:hAnsi="Arial" w:cs="Arial"/>
          <w:b w:val="0"/>
          <w:lang w:val="en-US"/>
        </w:rPr>
        <w:t xml:space="preserve"> </w:t>
      </w:r>
      <w:proofErr w:type="spellStart"/>
      <w:r w:rsidRPr="00272D32">
        <w:rPr>
          <w:rFonts w:ascii="Arial" w:hAnsi="Arial" w:cs="Arial"/>
          <w:b w:val="0"/>
          <w:lang w:val="en-US"/>
        </w:rPr>
        <w:t>atribuţie</w:t>
      </w:r>
      <w:proofErr w:type="spellEnd"/>
      <w:r w:rsidRPr="00272D32">
        <w:rPr>
          <w:rFonts w:ascii="Arial" w:hAnsi="Arial" w:cs="Arial"/>
          <w:b w:val="0"/>
          <w:lang w:val="en-US"/>
        </w:rPr>
        <w:t xml:space="preserve"> </w:t>
      </w:r>
      <w:proofErr w:type="spellStart"/>
      <w:r w:rsidRPr="00272D32">
        <w:rPr>
          <w:rFonts w:ascii="Arial" w:hAnsi="Arial" w:cs="Arial"/>
          <w:b w:val="0"/>
          <w:lang w:val="en-US"/>
        </w:rPr>
        <w:t>revine</w:t>
      </w:r>
      <w:proofErr w:type="spellEnd"/>
      <w:r w:rsidRPr="00272D32">
        <w:rPr>
          <w:rFonts w:ascii="Arial" w:hAnsi="Arial" w:cs="Arial"/>
          <w:b w:val="0"/>
          <w:lang w:val="en-US"/>
        </w:rPr>
        <w:t xml:space="preserve"> </w:t>
      </w:r>
      <w:proofErr w:type="spellStart"/>
      <w:r w:rsidRPr="00272D32">
        <w:rPr>
          <w:rFonts w:ascii="Arial" w:hAnsi="Arial" w:cs="Arial"/>
          <w:b w:val="0"/>
          <w:lang w:val="en-US"/>
        </w:rPr>
        <w:t>Consiliului</w:t>
      </w:r>
      <w:proofErr w:type="spellEnd"/>
      <w:r w:rsidRPr="00272D32">
        <w:rPr>
          <w:rFonts w:ascii="Arial" w:hAnsi="Arial" w:cs="Arial"/>
          <w:b w:val="0"/>
          <w:lang w:val="en-US"/>
        </w:rPr>
        <w:t xml:space="preserve"> General al </w:t>
      </w:r>
      <w:proofErr w:type="spellStart"/>
      <w:r w:rsidRPr="00272D32">
        <w:rPr>
          <w:rFonts w:ascii="Arial" w:hAnsi="Arial" w:cs="Arial"/>
          <w:b w:val="0"/>
          <w:lang w:val="en-US"/>
        </w:rPr>
        <w:t>Municipiului</w:t>
      </w:r>
      <w:proofErr w:type="spellEnd"/>
      <w:r w:rsidRPr="00272D32">
        <w:rPr>
          <w:rFonts w:ascii="Arial" w:hAnsi="Arial" w:cs="Arial"/>
          <w:b w:val="0"/>
          <w:lang w:val="en-US"/>
        </w:rPr>
        <w:t xml:space="preserve"> </w:t>
      </w:r>
      <w:proofErr w:type="spellStart"/>
      <w:r w:rsidRPr="00272D32">
        <w:rPr>
          <w:rFonts w:ascii="Arial" w:hAnsi="Arial" w:cs="Arial"/>
          <w:b w:val="0"/>
          <w:lang w:val="en-US"/>
        </w:rPr>
        <w:t>Bucureşti</w:t>
      </w:r>
      <w:proofErr w:type="spellEnd"/>
      <w:r w:rsidRPr="00272D32">
        <w:rPr>
          <w:rFonts w:ascii="Arial" w:hAnsi="Arial" w:cs="Arial"/>
          <w:b w:val="0"/>
          <w:lang w:val="en-US"/>
        </w:rPr>
        <w:t>.</w:t>
      </w:r>
    </w:p>
    <w:p w14:paraId="4D266FCE" w14:textId="77777777" w:rsidR="00272D32" w:rsidRPr="00272D32" w:rsidRDefault="00272D32" w:rsidP="007E3F40">
      <w:pPr>
        <w:jc w:val="both"/>
        <w:rPr>
          <w:rFonts w:ascii="Arial" w:hAnsi="Arial" w:cs="Arial"/>
          <w:b w:val="0"/>
          <w:lang w:val="en-US"/>
        </w:rPr>
      </w:pPr>
      <w:r w:rsidRPr="00272D32">
        <w:rPr>
          <w:rFonts w:ascii="Arial" w:hAnsi="Arial" w:cs="Arial"/>
          <w:b w:val="0"/>
          <w:lang w:val="en-US"/>
        </w:rPr>
        <w:t xml:space="preserve">    (2)  </w:t>
      </w:r>
      <w:proofErr w:type="spellStart"/>
      <w:r w:rsidRPr="00272D32">
        <w:rPr>
          <w:rFonts w:ascii="Arial" w:hAnsi="Arial" w:cs="Arial"/>
          <w:b w:val="0"/>
          <w:lang w:val="en-US"/>
        </w:rPr>
        <w:t>Ordonatorii</w:t>
      </w:r>
      <w:proofErr w:type="spellEnd"/>
      <w:r w:rsidRPr="00272D32">
        <w:rPr>
          <w:rFonts w:ascii="Arial" w:hAnsi="Arial" w:cs="Arial"/>
          <w:b w:val="0"/>
          <w:lang w:val="en-US"/>
        </w:rPr>
        <w:t xml:space="preserve"> </w:t>
      </w:r>
      <w:proofErr w:type="spellStart"/>
      <w:r w:rsidRPr="00272D32">
        <w:rPr>
          <w:rFonts w:ascii="Arial" w:hAnsi="Arial" w:cs="Arial"/>
          <w:b w:val="0"/>
          <w:lang w:val="en-US"/>
        </w:rPr>
        <w:t>principali</w:t>
      </w:r>
      <w:proofErr w:type="spellEnd"/>
      <w:r w:rsidRPr="00272D32">
        <w:rPr>
          <w:rFonts w:ascii="Arial" w:hAnsi="Arial" w:cs="Arial"/>
          <w:b w:val="0"/>
          <w:lang w:val="en-US"/>
        </w:rPr>
        <w:t xml:space="preserve"> de </w:t>
      </w:r>
      <w:proofErr w:type="spellStart"/>
      <w:r w:rsidRPr="00272D32">
        <w:rPr>
          <w:rFonts w:ascii="Arial" w:hAnsi="Arial" w:cs="Arial"/>
          <w:b w:val="0"/>
          <w:lang w:val="en-US"/>
        </w:rPr>
        <w:t>credite</w:t>
      </w:r>
      <w:proofErr w:type="spellEnd"/>
      <w:r w:rsidRPr="00272D32">
        <w:rPr>
          <w:rFonts w:ascii="Arial" w:hAnsi="Arial" w:cs="Arial"/>
          <w:b w:val="0"/>
          <w:lang w:val="en-US"/>
        </w:rPr>
        <w:t xml:space="preserve"> ai </w:t>
      </w:r>
      <w:proofErr w:type="spellStart"/>
      <w:r w:rsidRPr="00272D32">
        <w:rPr>
          <w:rFonts w:ascii="Arial" w:hAnsi="Arial" w:cs="Arial"/>
          <w:b w:val="0"/>
          <w:lang w:val="en-US"/>
        </w:rPr>
        <w:t>bugetelor</w:t>
      </w:r>
      <w:proofErr w:type="spellEnd"/>
      <w:r w:rsidRPr="00272D32">
        <w:rPr>
          <w:rFonts w:ascii="Arial" w:hAnsi="Arial" w:cs="Arial"/>
          <w:b w:val="0"/>
          <w:lang w:val="en-US"/>
        </w:rPr>
        <w:t xml:space="preserve"> locale au </w:t>
      </w:r>
      <w:proofErr w:type="spellStart"/>
      <w:r w:rsidRPr="00272D32">
        <w:rPr>
          <w:rFonts w:ascii="Arial" w:hAnsi="Arial" w:cs="Arial"/>
          <w:b w:val="0"/>
          <w:lang w:val="en-US"/>
        </w:rPr>
        <w:t>obligaţia</w:t>
      </w:r>
      <w:proofErr w:type="spellEnd"/>
      <w:r w:rsidRPr="00272D32">
        <w:rPr>
          <w:rFonts w:ascii="Arial" w:hAnsi="Arial" w:cs="Arial"/>
          <w:b w:val="0"/>
          <w:lang w:val="en-US"/>
        </w:rPr>
        <w:t xml:space="preserve"> de a </w:t>
      </w:r>
      <w:proofErr w:type="spellStart"/>
      <w:r w:rsidRPr="00272D32">
        <w:rPr>
          <w:rFonts w:ascii="Arial" w:hAnsi="Arial" w:cs="Arial"/>
          <w:b w:val="0"/>
          <w:lang w:val="en-US"/>
        </w:rPr>
        <w:t>comunica</w:t>
      </w:r>
      <w:proofErr w:type="spellEnd"/>
      <w:r w:rsidRPr="00272D32">
        <w:rPr>
          <w:rFonts w:ascii="Arial" w:hAnsi="Arial" w:cs="Arial"/>
          <w:b w:val="0"/>
          <w:lang w:val="en-US"/>
        </w:rPr>
        <w:t xml:space="preserve"> </w:t>
      </w:r>
      <w:proofErr w:type="spellStart"/>
      <w:r w:rsidRPr="00272D32">
        <w:rPr>
          <w:rFonts w:ascii="Arial" w:hAnsi="Arial" w:cs="Arial"/>
          <w:b w:val="0"/>
          <w:lang w:val="en-US"/>
        </w:rPr>
        <w:t>direcţiilor</w:t>
      </w:r>
      <w:proofErr w:type="spellEnd"/>
      <w:r w:rsidRPr="00272D32">
        <w:rPr>
          <w:rFonts w:ascii="Arial" w:hAnsi="Arial" w:cs="Arial"/>
          <w:b w:val="0"/>
          <w:lang w:val="en-US"/>
        </w:rPr>
        <w:t xml:space="preserve"> generale </w:t>
      </w:r>
      <w:proofErr w:type="spellStart"/>
      <w:r w:rsidRPr="00272D32">
        <w:rPr>
          <w:rFonts w:ascii="Arial" w:hAnsi="Arial" w:cs="Arial"/>
          <w:b w:val="0"/>
          <w:lang w:val="en-US"/>
        </w:rPr>
        <w:t>regionale</w:t>
      </w:r>
      <w:proofErr w:type="spellEnd"/>
      <w:r w:rsidRPr="00272D32">
        <w:rPr>
          <w:rFonts w:ascii="Arial" w:hAnsi="Arial" w:cs="Arial"/>
          <w:b w:val="0"/>
          <w:lang w:val="en-US"/>
        </w:rPr>
        <w:t xml:space="preserve"> ale </w:t>
      </w:r>
      <w:proofErr w:type="spellStart"/>
      <w:r w:rsidRPr="00272D32">
        <w:rPr>
          <w:rFonts w:ascii="Arial" w:hAnsi="Arial" w:cs="Arial"/>
          <w:b w:val="0"/>
          <w:lang w:val="en-US"/>
        </w:rPr>
        <w:t>finanţelor</w:t>
      </w:r>
      <w:proofErr w:type="spellEnd"/>
      <w:r w:rsidRPr="00272D32">
        <w:rPr>
          <w:rFonts w:ascii="Arial" w:hAnsi="Arial" w:cs="Arial"/>
          <w:b w:val="0"/>
          <w:lang w:val="en-US"/>
        </w:rPr>
        <w:t xml:space="preserve"> </w:t>
      </w:r>
      <w:proofErr w:type="spellStart"/>
      <w:r w:rsidRPr="00272D32">
        <w:rPr>
          <w:rFonts w:ascii="Arial" w:hAnsi="Arial" w:cs="Arial"/>
          <w:b w:val="0"/>
          <w:lang w:val="en-US"/>
        </w:rPr>
        <w:t>publice</w:t>
      </w:r>
      <w:proofErr w:type="spellEnd"/>
      <w:r w:rsidRPr="00272D32">
        <w:rPr>
          <w:rFonts w:ascii="Arial" w:hAnsi="Arial" w:cs="Arial"/>
          <w:b w:val="0"/>
          <w:lang w:val="en-US"/>
        </w:rPr>
        <w:t>/</w:t>
      </w:r>
      <w:proofErr w:type="spellStart"/>
      <w:r w:rsidRPr="00272D32">
        <w:rPr>
          <w:rFonts w:ascii="Arial" w:hAnsi="Arial" w:cs="Arial"/>
          <w:b w:val="0"/>
          <w:lang w:val="en-US"/>
        </w:rPr>
        <w:t>administraţiilor</w:t>
      </w:r>
      <w:proofErr w:type="spellEnd"/>
      <w:r w:rsidRPr="00272D32">
        <w:rPr>
          <w:rFonts w:ascii="Arial" w:hAnsi="Arial" w:cs="Arial"/>
          <w:b w:val="0"/>
          <w:lang w:val="en-US"/>
        </w:rPr>
        <w:t xml:space="preserve"> </w:t>
      </w:r>
      <w:proofErr w:type="spellStart"/>
      <w:r w:rsidRPr="00272D32">
        <w:rPr>
          <w:rFonts w:ascii="Arial" w:hAnsi="Arial" w:cs="Arial"/>
          <w:b w:val="0"/>
          <w:lang w:val="en-US"/>
        </w:rPr>
        <w:t>judeţene</w:t>
      </w:r>
      <w:proofErr w:type="spellEnd"/>
      <w:r w:rsidRPr="00272D32">
        <w:rPr>
          <w:rFonts w:ascii="Arial" w:hAnsi="Arial" w:cs="Arial"/>
          <w:b w:val="0"/>
          <w:lang w:val="en-US"/>
        </w:rPr>
        <w:t xml:space="preserve"> ale </w:t>
      </w:r>
      <w:proofErr w:type="spellStart"/>
      <w:r w:rsidRPr="00272D32">
        <w:rPr>
          <w:rFonts w:ascii="Arial" w:hAnsi="Arial" w:cs="Arial"/>
          <w:b w:val="0"/>
          <w:lang w:val="en-US"/>
        </w:rPr>
        <w:t>finanţelor</w:t>
      </w:r>
      <w:proofErr w:type="spellEnd"/>
      <w:r w:rsidRPr="00272D32">
        <w:rPr>
          <w:rFonts w:ascii="Arial" w:hAnsi="Arial" w:cs="Arial"/>
          <w:b w:val="0"/>
          <w:lang w:val="en-US"/>
        </w:rPr>
        <w:t xml:space="preserve"> </w:t>
      </w:r>
      <w:proofErr w:type="spellStart"/>
      <w:r w:rsidRPr="00272D32">
        <w:rPr>
          <w:rFonts w:ascii="Arial" w:hAnsi="Arial" w:cs="Arial"/>
          <w:b w:val="0"/>
          <w:lang w:val="en-US"/>
        </w:rPr>
        <w:t>publice</w:t>
      </w:r>
      <w:proofErr w:type="spellEnd"/>
      <w:r w:rsidRPr="00272D32">
        <w:rPr>
          <w:rFonts w:ascii="Arial" w:hAnsi="Arial" w:cs="Arial"/>
          <w:b w:val="0"/>
          <w:lang w:val="en-US"/>
        </w:rPr>
        <w:t xml:space="preserve"> </w:t>
      </w:r>
      <w:proofErr w:type="spellStart"/>
      <w:r w:rsidRPr="00272D32">
        <w:rPr>
          <w:rFonts w:ascii="Arial" w:hAnsi="Arial" w:cs="Arial"/>
          <w:b w:val="0"/>
          <w:lang w:val="en-US"/>
        </w:rPr>
        <w:t>hotărârea</w:t>
      </w:r>
      <w:proofErr w:type="spellEnd"/>
      <w:r w:rsidRPr="00272D32">
        <w:rPr>
          <w:rFonts w:ascii="Arial" w:hAnsi="Arial" w:cs="Arial"/>
          <w:b w:val="0"/>
          <w:lang w:val="en-US"/>
        </w:rPr>
        <w:t xml:space="preserve"> </w:t>
      </w:r>
      <w:proofErr w:type="spellStart"/>
      <w:r w:rsidRPr="00272D32">
        <w:rPr>
          <w:rFonts w:ascii="Arial" w:hAnsi="Arial" w:cs="Arial"/>
          <w:b w:val="0"/>
          <w:lang w:val="en-US"/>
        </w:rPr>
        <w:t>consiliului</w:t>
      </w:r>
      <w:proofErr w:type="spellEnd"/>
      <w:r w:rsidRPr="00272D32">
        <w:rPr>
          <w:rFonts w:ascii="Arial" w:hAnsi="Arial" w:cs="Arial"/>
          <w:b w:val="0"/>
          <w:lang w:val="en-US"/>
        </w:rPr>
        <w:t xml:space="preserve"> local/</w:t>
      </w:r>
      <w:proofErr w:type="spellStart"/>
      <w:r w:rsidRPr="00272D32">
        <w:rPr>
          <w:rFonts w:ascii="Arial" w:hAnsi="Arial" w:cs="Arial"/>
          <w:b w:val="0"/>
          <w:lang w:val="en-US"/>
        </w:rPr>
        <w:t>Consiliului</w:t>
      </w:r>
      <w:proofErr w:type="spellEnd"/>
      <w:r w:rsidRPr="00272D32">
        <w:rPr>
          <w:rFonts w:ascii="Arial" w:hAnsi="Arial" w:cs="Arial"/>
          <w:b w:val="0"/>
          <w:lang w:val="en-US"/>
        </w:rPr>
        <w:t xml:space="preserve"> General al </w:t>
      </w:r>
      <w:proofErr w:type="spellStart"/>
      <w:r w:rsidRPr="00272D32">
        <w:rPr>
          <w:rFonts w:ascii="Arial" w:hAnsi="Arial" w:cs="Arial"/>
          <w:b w:val="0"/>
          <w:lang w:val="en-US"/>
        </w:rPr>
        <w:t>Municipiului</w:t>
      </w:r>
      <w:proofErr w:type="spellEnd"/>
      <w:r w:rsidRPr="00272D32">
        <w:rPr>
          <w:rFonts w:ascii="Arial" w:hAnsi="Arial" w:cs="Arial"/>
          <w:b w:val="0"/>
          <w:lang w:val="en-US"/>
        </w:rPr>
        <w:t xml:space="preserve"> </w:t>
      </w:r>
      <w:proofErr w:type="spellStart"/>
      <w:r w:rsidRPr="00272D32">
        <w:rPr>
          <w:rFonts w:ascii="Arial" w:hAnsi="Arial" w:cs="Arial"/>
          <w:b w:val="0"/>
          <w:lang w:val="en-US"/>
        </w:rPr>
        <w:t>Bucureşti</w:t>
      </w:r>
      <w:proofErr w:type="spellEnd"/>
      <w:r w:rsidRPr="00272D32">
        <w:rPr>
          <w:rFonts w:ascii="Arial" w:hAnsi="Arial" w:cs="Arial"/>
          <w:b w:val="0"/>
          <w:lang w:val="en-US"/>
        </w:rPr>
        <w:t xml:space="preserve">, </w:t>
      </w:r>
      <w:proofErr w:type="spellStart"/>
      <w:r w:rsidRPr="00272D32">
        <w:rPr>
          <w:rFonts w:ascii="Arial" w:hAnsi="Arial" w:cs="Arial"/>
          <w:b w:val="0"/>
          <w:lang w:val="en-US"/>
        </w:rPr>
        <w:t>în</w:t>
      </w:r>
      <w:proofErr w:type="spellEnd"/>
      <w:r w:rsidRPr="00272D32">
        <w:rPr>
          <w:rFonts w:ascii="Arial" w:hAnsi="Arial" w:cs="Arial"/>
          <w:b w:val="0"/>
          <w:lang w:val="en-US"/>
        </w:rPr>
        <w:t xml:space="preserve"> termen de 3 </w:t>
      </w:r>
      <w:proofErr w:type="spellStart"/>
      <w:r w:rsidRPr="00272D32">
        <w:rPr>
          <w:rFonts w:ascii="Arial" w:hAnsi="Arial" w:cs="Arial"/>
          <w:b w:val="0"/>
          <w:lang w:val="en-US"/>
        </w:rPr>
        <w:t>zile</w:t>
      </w:r>
      <w:proofErr w:type="spellEnd"/>
      <w:r w:rsidRPr="00272D32">
        <w:rPr>
          <w:rFonts w:ascii="Arial" w:hAnsi="Arial" w:cs="Arial"/>
          <w:b w:val="0"/>
          <w:lang w:val="en-US"/>
        </w:rPr>
        <w:t xml:space="preserve"> </w:t>
      </w:r>
      <w:proofErr w:type="spellStart"/>
      <w:r w:rsidRPr="00272D32">
        <w:rPr>
          <w:rFonts w:ascii="Arial" w:hAnsi="Arial" w:cs="Arial"/>
          <w:b w:val="0"/>
          <w:lang w:val="en-US"/>
        </w:rPr>
        <w:t>lucrătoare</w:t>
      </w:r>
      <w:proofErr w:type="spellEnd"/>
      <w:r w:rsidRPr="00272D32">
        <w:rPr>
          <w:rFonts w:ascii="Arial" w:hAnsi="Arial" w:cs="Arial"/>
          <w:b w:val="0"/>
          <w:lang w:val="en-US"/>
        </w:rPr>
        <w:t xml:space="preserve"> de la data </w:t>
      </w:r>
      <w:proofErr w:type="spellStart"/>
      <w:r w:rsidRPr="00272D32">
        <w:rPr>
          <w:rFonts w:ascii="Arial" w:hAnsi="Arial" w:cs="Arial"/>
          <w:b w:val="0"/>
          <w:lang w:val="en-US"/>
        </w:rPr>
        <w:t>adoptării</w:t>
      </w:r>
      <w:proofErr w:type="spellEnd"/>
      <w:r w:rsidRPr="00272D32">
        <w:rPr>
          <w:rFonts w:ascii="Arial" w:hAnsi="Arial" w:cs="Arial"/>
          <w:b w:val="0"/>
          <w:lang w:val="en-US"/>
        </w:rPr>
        <w:t>.</w:t>
      </w:r>
    </w:p>
    <w:p w14:paraId="569C017C" w14:textId="77777777" w:rsidR="00272D32" w:rsidRPr="00272D32" w:rsidRDefault="00272D32" w:rsidP="007E3F40">
      <w:pPr>
        <w:jc w:val="both"/>
        <w:rPr>
          <w:rFonts w:ascii="Arial" w:hAnsi="Arial" w:cs="Arial"/>
          <w:b w:val="0"/>
          <w:lang w:val="en-US"/>
        </w:rPr>
      </w:pPr>
      <w:r w:rsidRPr="00272D32">
        <w:rPr>
          <w:rFonts w:ascii="Arial" w:hAnsi="Arial" w:cs="Arial"/>
          <w:b w:val="0"/>
          <w:lang w:val="en-US"/>
        </w:rPr>
        <w:t xml:space="preserve">    (3) </w:t>
      </w:r>
      <w:proofErr w:type="spellStart"/>
      <w:r w:rsidRPr="00272D32">
        <w:rPr>
          <w:rFonts w:ascii="Arial" w:hAnsi="Arial" w:cs="Arial"/>
          <w:b w:val="0"/>
          <w:lang w:val="en-US"/>
        </w:rPr>
        <w:t>În</w:t>
      </w:r>
      <w:proofErr w:type="spellEnd"/>
      <w:r w:rsidRPr="00272D32">
        <w:rPr>
          <w:rFonts w:ascii="Arial" w:hAnsi="Arial" w:cs="Arial"/>
          <w:b w:val="0"/>
          <w:lang w:val="en-US"/>
        </w:rPr>
        <w:t xml:space="preserve"> </w:t>
      </w:r>
      <w:proofErr w:type="spellStart"/>
      <w:r w:rsidRPr="00272D32">
        <w:rPr>
          <w:rFonts w:ascii="Arial" w:hAnsi="Arial" w:cs="Arial"/>
          <w:b w:val="0"/>
          <w:lang w:val="en-US"/>
        </w:rPr>
        <w:t>cazul</w:t>
      </w:r>
      <w:proofErr w:type="spellEnd"/>
      <w:r w:rsidRPr="00272D32">
        <w:rPr>
          <w:rFonts w:ascii="Arial" w:hAnsi="Arial" w:cs="Arial"/>
          <w:b w:val="0"/>
          <w:lang w:val="en-US"/>
        </w:rPr>
        <w:t xml:space="preserve"> </w:t>
      </w:r>
      <w:proofErr w:type="spellStart"/>
      <w:r w:rsidRPr="00272D32">
        <w:rPr>
          <w:rFonts w:ascii="Arial" w:hAnsi="Arial" w:cs="Arial"/>
          <w:b w:val="0"/>
          <w:lang w:val="en-US"/>
        </w:rPr>
        <w:t>nerespectării</w:t>
      </w:r>
      <w:proofErr w:type="spellEnd"/>
      <w:r w:rsidRPr="00272D32">
        <w:rPr>
          <w:rFonts w:ascii="Arial" w:hAnsi="Arial" w:cs="Arial"/>
          <w:b w:val="0"/>
          <w:lang w:val="en-US"/>
        </w:rPr>
        <w:t xml:space="preserve"> </w:t>
      </w:r>
      <w:proofErr w:type="spellStart"/>
      <w:r w:rsidRPr="00272D32">
        <w:rPr>
          <w:rFonts w:ascii="Arial" w:hAnsi="Arial" w:cs="Arial"/>
          <w:b w:val="0"/>
          <w:lang w:val="en-US"/>
        </w:rPr>
        <w:t>prevederilor</w:t>
      </w:r>
      <w:proofErr w:type="spellEnd"/>
      <w:r w:rsidRPr="00272D32">
        <w:rPr>
          <w:rFonts w:ascii="Arial" w:hAnsi="Arial" w:cs="Arial"/>
          <w:b w:val="0"/>
          <w:lang w:val="en-US"/>
        </w:rPr>
        <w:t xml:space="preserve"> </w:t>
      </w:r>
      <w:proofErr w:type="spellStart"/>
      <w:r w:rsidRPr="00272D32">
        <w:rPr>
          <w:rFonts w:ascii="Arial" w:hAnsi="Arial" w:cs="Arial"/>
          <w:b w:val="0"/>
          <w:lang w:val="en-US"/>
        </w:rPr>
        <w:t>alin</w:t>
      </w:r>
      <w:proofErr w:type="spellEnd"/>
      <w:r w:rsidRPr="00272D32">
        <w:rPr>
          <w:rFonts w:ascii="Arial" w:hAnsi="Arial" w:cs="Arial"/>
          <w:b w:val="0"/>
          <w:lang w:val="en-US"/>
        </w:rPr>
        <w:t xml:space="preserve">. (2), </w:t>
      </w:r>
      <w:proofErr w:type="spellStart"/>
      <w:r w:rsidRPr="00272D32">
        <w:rPr>
          <w:rFonts w:ascii="Arial" w:hAnsi="Arial" w:cs="Arial"/>
          <w:b w:val="0"/>
          <w:lang w:val="en-US"/>
        </w:rPr>
        <w:t>directorii</w:t>
      </w:r>
      <w:proofErr w:type="spellEnd"/>
      <w:r w:rsidRPr="00272D32">
        <w:rPr>
          <w:rFonts w:ascii="Arial" w:hAnsi="Arial" w:cs="Arial"/>
          <w:b w:val="0"/>
          <w:lang w:val="en-US"/>
        </w:rPr>
        <w:t xml:space="preserve"> </w:t>
      </w:r>
      <w:proofErr w:type="spellStart"/>
      <w:r w:rsidRPr="00272D32">
        <w:rPr>
          <w:rFonts w:ascii="Arial" w:hAnsi="Arial" w:cs="Arial"/>
          <w:b w:val="0"/>
          <w:lang w:val="en-US"/>
        </w:rPr>
        <w:t>direcţiilor</w:t>
      </w:r>
      <w:proofErr w:type="spellEnd"/>
      <w:r w:rsidRPr="00272D32">
        <w:rPr>
          <w:rFonts w:ascii="Arial" w:hAnsi="Arial" w:cs="Arial"/>
          <w:b w:val="0"/>
          <w:lang w:val="en-US"/>
        </w:rPr>
        <w:t xml:space="preserve"> generale </w:t>
      </w:r>
      <w:proofErr w:type="spellStart"/>
      <w:r w:rsidRPr="00272D32">
        <w:rPr>
          <w:rFonts w:ascii="Arial" w:hAnsi="Arial" w:cs="Arial"/>
          <w:b w:val="0"/>
          <w:lang w:val="en-US"/>
        </w:rPr>
        <w:t>regionale</w:t>
      </w:r>
      <w:proofErr w:type="spellEnd"/>
      <w:r w:rsidRPr="00272D32">
        <w:rPr>
          <w:rFonts w:ascii="Arial" w:hAnsi="Arial" w:cs="Arial"/>
          <w:b w:val="0"/>
          <w:lang w:val="en-US"/>
        </w:rPr>
        <w:t xml:space="preserve"> ale </w:t>
      </w:r>
      <w:proofErr w:type="spellStart"/>
      <w:r w:rsidRPr="00272D32">
        <w:rPr>
          <w:rFonts w:ascii="Arial" w:hAnsi="Arial" w:cs="Arial"/>
          <w:b w:val="0"/>
          <w:lang w:val="en-US"/>
        </w:rPr>
        <w:t>finanţelor</w:t>
      </w:r>
      <w:proofErr w:type="spellEnd"/>
      <w:r w:rsidRPr="00272D32">
        <w:rPr>
          <w:rFonts w:ascii="Arial" w:hAnsi="Arial" w:cs="Arial"/>
          <w:b w:val="0"/>
          <w:lang w:val="en-US"/>
        </w:rPr>
        <w:t xml:space="preserve"> </w:t>
      </w:r>
      <w:proofErr w:type="spellStart"/>
      <w:r w:rsidRPr="00272D32">
        <w:rPr>
          <w:rFonts w:ascii="Arial" w:hAnsi="Arial" w:cs="Arial"/>
          <w:b w:val="0"/>
          <w:lang w:val="en-US"/>
        </w:rPr>
        <w:t>publice</w:t>
      </w:r>
      <w:proofErr w:type="spellEnd"/>
      <w:r w:rsidRPr="00272D32">
        <w:rPr>
          <w:rFonts w:ascii="Arial" w:hAnsi="Arial" w:cs="Arial"/>
          <w:b w:val="0"/>
          <w:lang w:val="en-US"/>
        </w:rPr>
        <w:t>/</w:t>
      </w:r>
      <w:proofErr w:type="spellStart"/>
      <w:r w:rsidRPr="00272D32">
        <w:rPr>
          <w:rFonts w:ascii="Arial" w:hAnsi="Arial" w:cs="Arial"/>
          <w:b w:val="0"/>
          <w:lang w:val="en-US"/>
        </w:rPr>
        <w:t>şefii</w:t>
      </w:r>
      <w:proofErr w:type="spellEnd"/>
      <w:r w:rsidRPr="00272D32">
        <w:rPr>
          <w:rFonts w:ascii="Arial" w:hAnsi="Arial" w:cs="Arial"/>
          <w:b w:val="0"/>
          <w:lang w:val="en-US"/>
        </w:rPr>
        <w:t xml:space="preserve"> </w:t>
      </w:r>
      <w:proofErr w:type="spellStart"/>
      <w:r w:rsidRPr="00272D32">
        <w:rPr>
          <w:rFonts w:ascii="Arial" w:hAnsi="Arial" w:cs="Arial"/>
          <w:b w:val="0"/>
          <w:lang w:val="en-US"/>
        </w:rPr>
        <w:t>administraţiilor</w:t>
      </w:r>
      <w:proofErr w:type="spellEnd"/>
      <w:r w:rsidRPr="00272D32">
        <w:rPr>
          <w:rFonts w:ascii="Arial" w:hAnsi="Arial" w:cs="Arial"/>
          <w:b w:val="0"/>
          <w:lang w:val="en-US"/>
        </w:rPr>
        <w:t xml:space="preserve"> </w:t>
      </w:r>
      <w:proofErr w:type="spellStart"/>
      <w:r w:rsidRPr="00272D32">
        <w:rPr>
          <w:rFonts w:ascii="Arial" w:hAnsi="Arial" w:cs="Arial"/>
          <w:b w:val="0"/>
          <w:lang w:val="en-US"/>
        </w:rPr>
        <w:t>judeţene</w:t>
      </w:r>
      <w:proofErr w:type="spellEnd"/>
      <w:r w:rsidRPr="00272D32">
        <w:rPr>
          <w:rFonts w:ascii="Arial" w:hAnsi="Arial" w:cs="Arial"/>
          <w:b w:val="0"/>
          <w:lang w:val="en-US"/>
        </w:rPr>
        <w:t xml:space="preserve"> ale </w:t>
      </w:r>
      <w:proofErr w:type="spellStart"/>
      <w:r w:rsidRPr="00272D32">
        <w:rPr>
          <w:rFonts w:ascii="Arial" w:hAnsi="Arial" w:cs="Arial"/>
          <w:b w:val="0"/>
          <w:lang w:val="en-US"/>
        </w:rPr>
        <w:t>finanţelor</w:t>
      </w:r>
      <w:proofErr w:type="spellEnd"/>
      <w:r w:rsidRPr="00272D32">
        <w:rPr>
          <w:rFonts w:ascii="Arial" w:hAnsi="Arial" w:cs="Arial"/>
          <w:b w:val="0"/>
          <w:lang w:val="en-US"/>
        </w:rPr>
        <w:t xml:space="preserve"> </w:t>
      </w:r>
      <w:proofErr w:type="spellStart"/>
      <w:r w:rsidRPr="00272D32">
        <w:rPr>
          <w:rFonts w:ascii="Arial" w:hAnsi="Arial" w:cs="Arial"/>
          <w:b w:val="0"/>
          <w:lang w:val="en-US"/>
        </w:rPr>
        <w:t>publice</w:t>
      </w:r>
      <w:proofErr w:type="spellEnd"/>
      <w:r w:rsidRPr="00272D32">
        <w:rPr>
          <w:rFonts w:ascii="Arial" w:hAnsi="Arial" w:cs="Arial"/>
          <w:b w:val="0"/>
          <w:lang w:val="en-US"/>
        </w:rPr>
        <w:t xml:space="preserve"> </w:t>
      </w:r>
      <w:proofErr w:type="spellStart"/>
      <w:r w:rsidRPr="00272D32">
        <w:rPr>
          <w:rFonts w:ascii="Arial" w:hAnsi="Arial" w:cs="Arial"/>
          <w:b w:val="0"/>
          <w:lang w:val="en-US"/>
        </w:rPr>
        <w:t>sistează</w:t>
      </w:r>
      <w:proofErr w:type="spellEnd"/>
      <w:r w:rsidRPr="00272D32">
        <w:rPr>
          <w:rFonts w:ascii="Arial" w:hAnsi="Arial" w:cs="Arial"/>
          <w:b w:val="0"/>
          <w:lang w:val="en-US"/>
        </w:rPr>
        <w:t xml:space="preserve"> </w:t>
      </w:r>
      <w:proofErr w:type="spellStart"/>
      <w:r w:rsidRPr="00272D32">
        <w:rPr>
          <w:rFonts w:ascii="Arial" w:hAnsi="Arial" w:cs="Arial"/>
          <w:b w:val="0"/>
          <w:lang w:val="en-US"/>
        </w:rPr>
        <w:t>alimentarea</w:t>
      </w:r>
      <w:proofErr w:type="spellEnd"/>
      <w:r w:rsidRPr="00272D32">
        <w:rPr>
          <w:rFonts w:ascii="Arial" w:hAnsi="Arial" w:cs="Arial"/>
          <w:b w:val="0"/>
          <w:lang w:val="en-US"/>
        </w:rPr>
        <w:t xml:space="preserve"> </w:t>
      </w:r>
      <w:proofErr w:type="spellStart"/>
      <w:r w:rsidRPr="00272D32">
        <w:rPr>
          <w:rFonts w:ascii="Arial" w:hAnsi="Arial" w:cs="Arial"/>
          <w:b w:val="0"/>
          <w:lang w:val="en-US"/>
        </w:rPr>
        <w:t>atât</w:t>
      </w:r>
      <w:proofErr w:type="spellEnd"/>
      <w:r w:rsidRPr="00272D32">
        <w:rPr>
          <w:rFonts w:ascii="Arial" w:hAnsi="Arial" w:cs="Arial"/>
          <w:b w:val="0"/>
          <w:lang w:val="en-US"/>
        </w:rPr>
        <w:t xml:space="preserve"> cu cote defalcate din </w:t>
      </w:r>
      <w:proofErr w:type="spellStart"/>
      <w:r w:rsidRPr="00272D32">
        <w:rPr>
          <w:rFonts w:ascii="Arial" w:hAnsi="Arial" w:cs="Arial"/>
          <w:b w:val="0"/>
          <w:lang w:val="en-US"/>
        </w:rPr>
        <w:t>impozitul</w:t>
      </w:r>
      <w:proofErr w:type="spellEnd"/>
      <w:r w:rsidRPr="00272D32">
        <w:rPr>
          <w:rFonts w:ascii="Arial" w:hAnsi="Arial" w:cs="Arial"/>
          <w:b w:val="0"/>
          <w:lang w:val="en-US"/>
        </w:rPr>
        <w:t xml:space="preserve"> pe </w:t>
      </w:r>
      <w:proofErr w:type="spellStart"/>
      <w:r w:rsidRPr="00272D32">
        <w:rPr>
          <w:rFonts w:ascii="Arial" w:hAnsi="Arial" w:cs="Arial"/>
          <w:b w:val="0"/>
          <w:lang w:val="en-US"/>
        </w:rPr>
        <w:t>venit</w:t>
      </w:r>
      <w:proofErr w:type="spellEnd"/>
      <w:r w:rsidRPr="00272D32">
        <w:rPr>
          <w:rFonts w:ascii="Arial" w:hAnsi="Arial" w:cs="Arial"/>
          <w:b w:val="0"/>
          <w:lang w:val="en-US"/>
        </w:rPr>
        <w:t xml:space="preserve">, </w:t>
      </w:r>
      <w:proofErr w:type="spellStart"/>
      <w:r w:rsidRPr="00272D32">
        <w:rPr>
          <w:rFonts w:ascii="Arial" w:hAnsi="Arial" w:cs="Arial"/>
          <w:b w:val="0"/>
          <w:lang w:val="en-US"/>
        </w:rPr>
        <w:t>cât</w:t>
      </w:r>
      <w:proofErr w:type="spellEnd"/>
      <w:r w:rsidRPr="00272D32">
        <w:rPr>
          <w:rFonts w:ascii="Arial" w:hAnsi="Arial" w:cs="Arial"/>
          <w:b w:val="0"/>
          <w:lang w:val="en-US"/>
        </w:rPr>
        <w:t xml:space="preserve"> </w:t>
      </w:r>
      <w:proofErr w:type="spellStart"/>
      <w:r w:rsidRPr="00272D32">
        <w:rPr>
          <w:rFonts w:ascii="Arial" w:hAnsi="Arial" w:cs="Arial"/>
          <w:b w:val="0"/>
          <w:lang w:val="en-US"/>
        </w:rPr>
        <w:t>şi</w:t>
      </w:r>
      <w:proofErr w:type="spellEnd"/>
      <w:r w:rsidRPr="00272D32">
        <w:rPr>
          <w:rFonts w:ascii="Arial" w:hAnsi="Arial" w:cs="Arial"/>
          <w:b w:val="0"/>
          <w:lang w:val="en-US"/>
        </w:rPr>
        <w:t xml:space="preserve"> cu </w:t>
      </w:r>
      <w:proofErr w:type="spellStart"/>
      <w:r w:rsidRPr="00272D32">
        <w:rPr>
          <w:rFonts w:ascii="Arial" w:hAnsi="Arial" w:cs="Arial"/>
          <w:b w:val="0"/>
          <w:lang w:val="en-US"/>
        </w:rPr>
        <w:t>sume</w:t>
      </w:r>
      <w:proofErr w:type="spellEnd"/>
      <w:r w:rsidRPr="00272D32">
        <w:rPr>
          <w:rFonts w:ascii="Arial" w:hAnsi="Arial" w:cs="Arial"/>
          <w:b w:val="0"/>
          <w:lang w:val="en-US"/>
        </w:rPr>
        <w:t xml:space="preserve"> defalcate din </w:t>
      </w:r>
      <w:proofErr w:type="spellStart"/>
      <w:r w:rsidRPr="00272D32">
        <w:rPr>
          <w:rFonts w:ascii="Arial" w:hAnsi="Arial" w:cs="Arial"/>
          <w:b w:val="0"/>
          <w:lang w:val="en-US"/>
        </w:rPr>
        <w:t>unele</w:t>
      </w:r>
      <w:proofErr w:type="spellEnd"/>
      <w:r w:rsidRPr="00272D32">
        <w:rPr>
          <w:rFonts w:ascii="Arial" w:hAnsi="Arial" w:cs="Arial"/>
          <w:b w:val="0"/>
          <w:lang w:val="en-US"/>
        </w:rPr>
        <w:t xml:space="preserve"> </w:t>
      </w:r>
      <w:proofErr w:type="spellStart"/>
      <w:r w:rsidRPr="00272D32">
        <w:rPr>
          <w:rFonts w:ascii="Arial" w:hAnsi="Arial" w:cs="Arial"/>
          <w:b w:val="0"/>
          <w:lang w:val="en-US"/>
        </w:rPr>
        <w:t>venituri</w:t>
      </w:r>
      <w:proofErr w:type="spellEnd"/>
      <w:r w:rsidRPr="00272D32">
        <w:rPr>
          <w:rFonts w:ascii="Arial" w:hAnsi="Arial" w:cs="Arial"/>
          <w:b w:val="0"/>
          <w:lang w:val="en-US"/>
        </w:rPr>
        <w:t xml:space="preserve"> ale </w:t>
      </w:r>
      <w:proofErr w:type="spellStart"/>
      <w:r w:rsidRPr="00272D32">
        <w:rPr>
          <w:rFonts w:ascii="Arial" w:hAnsi="Arial" w:cs="Arial"/>
          <w:b w:val="0"/>
          <w:lang w:val="en-US"/>
        </w:rPr>
        <w:t>bugetului</w:t>
      </w:r>
      <w:proofErr w:type="spellEnd"/>
      <w:r w:rsidRPr="00272D32">
        <w:rPr>
          <w:rFonts w:ascii="Arial" w:hAnsi="Arial" w:cs="Arial"/>
          <w:b w:val="0"/>
          <w:lang w:val="en-US"/>
        </w:rPr>
        <w:t xml:space="preserve"> de stat </w:t>
      </w:r>
      <w:proofErr w:type="spellStart"/>
      <w:r w:rsidRPr="00272D32">
        <w:rPr>
          <w:rFonts w:ascii="Arial" w:hAnsi="Arial" w:cs="Arial"/>
          <w:b w:val="0"/>
          <w:lang w:val="en-US"/>
        </w:rPr>
        <w:t>pentru</w:t>
      </w:r>
      <w:proofErr w:type="spellEnd"/>
      <w:r w:rsidRPr="00272D32">
        <w:rPr>
          <w:rFonts w:ascii="Arial" w:hAnsi="Arial" w:cs="Arial"/>
          <w:b w:val="0"/>
          <w:lang w:val="en-US"/>
        </w:rPr>
        <w:t xml:space="preserve"> </w:t>
      </w:r>
      <w:proofErr w:type="spellStart"/>
      <w:r w:rsidRPr="00272D32">
        <w:rPr>
          <w:rFonts w:ascii="Arial" w:hAnsi="Arial" w:cs="Arial"/>
          <w:b w:val="0"/>
          <w:lang w:val="en-US"/>
        </w:rPr>
        <w:t>echilibrarea</w:t>
      </w:r>
      <w:proofErr w:type="spellEnd"/>
      <w:r w:rsidRPr="00272D32">
        <w:rPr>
          <w:rFonts w:ascii="Arial" w:hAnsi="Arial" w:cs="Arial"/>
          <w:b w:val="0"/>
          <w:lang w:val="en-US"/>
        </w:rPr>
        <w:t xml:space="preserve"> </w:t>
      </w:r>
      <w:proofErr w:type="spellStart"/>
      <w:r w:rsidRPr="00272D32">
        <w:rPr>
          <w:rFonts w:ascii="Arial" w:hAnsi="Arial" w:cs="Arial"/>
          <w:b w:val="0"/>
          <w:lang w:val="en-US"/>
        </w:rPr>
        <w:t>bugetelor</w:t>
      </w:r>
      <w:proofErr w:type="spellEnd"/>
      <w:r w:rsidRPr="00272D32">
        <w:rPr>
          <w:rFonts w:ascii="Arial" w:hAnsi="Arial" w:cs="Arial"/>
          <w:b w:val="0"/>
          <w:lang w:val="en-US"/>
        </w:rPr>
        <w:t xml:space="preserve"> locale, cu </w:t>
      </w:r>
      <w:proofErr w:type="spellStart"/>
      <w:r w:rsidRPr="00272D32">
        <w:rPr>
          <w:rFonts w:ascii="Arial" w:hAnsi="Arial" w:cs="Arial"/>
          <w:b w:val="0"/>
          <w:lang w:val="en-US"/>
        </w:rPr>
        <w:t>excepţia</w:t>
      </w:r>
      <w:proofErr w:type="spellEnd"/>
      <w:r w:rsidRPr="00272D32">
        <w:rPr>
          <w:rFonts w:ascii="Arial" w:hAnsi="Arial" w:cs="Arial"/>
          <w:b w:val="0"/>
          <w:lang w:val="en-US"/>
        </w:rPr>
        <w:t xml:space="preserve"> </w:t>
      </w:r>
      <w:proofErr w:type="spellStart"/>
      <w:r w:rsidRPr="00272D32">
        <w:rPr>
          <w:rFonts w:ascii="Arial" w:hAnsi="Arial" w:cs="Arial"/>
          <w:b w:val="0"/>
          <w:lang w:val="en-US"/>
        </w:rPr>
        <w:t>plăţilor</w:t>
      </w:r>
      <w:proofErr w:type="spellEnd"/>
      <w:r w:rsidRPr="00272D32">
        <w:rPr>
          <w:rFonts w:ascii="Arial" w:hAnsi="Arial" w:cs="Arial"/>
          <w:b w:val="0"/>
          <w:lang w:val="en-US"/>
        </w:rPr>
        <w:t xml:space="preserve"> </w:t>
      </w:r>
      <w:proofErr w:type="spellStart"/>
      <w:r w:rsidRPr="00272D32">
        <w:rPr>
          <w:rFonts w:ascii="Arial" w:hAnsi="Arial" w:cs="Arial"/>
          <w:b w:val="0"/>
          <w:lang w:val="en-US"/>
        </w:rPr>
        <w:t>pentru</w:t>
      </w:r>
      <w:proofErr w:type="spellEnd"/>
      <w:r w:rsidRPr="00272D32">
        <w:rPr>
          <w:rFonts w:ascii="Arial" w:hAnsi="Arial" w:cs="Arial"/>
          <w:b w:val="0"/>
          <w:lang w:val="en-US"/>
        </w:rPr>
        <w:t xml:space="preserve"> </w:t>
      </w:r>
      <w:proofErr w:type="spellStart"/>
      <w:r w:rsidRPr="00272D32">
        <w:rPr>
          <w:rFonts w:ascii="Arial" w:hAnsi="Arial" w:cs="Arial"/>
          <w:b w:val="0"/>
          <w:lang w:val="en-US"/>
        </w:rPr>
        <w:t>achitarea</w:t>
      </w:r>
      <w:proofErr w:type="spellEnd"/>
      <w:r w:rsidRPr="00272D32">
        <w:rPr>
          <w:rFonts w:ascii="Arial" w:hAnsi="Arial" w:cs="Arial"/>
          <w:b w:val="0"/>
          <w:lang w:val="en-US"/>
        </w:rPr>
        <w:t xml:space="preserve"> </w:t>
      </w:r>
      <w:proofErr w:type="spellStart"/>
      <w:r w:rsidRPr="00272D32">
        <w:rPr>
          <w:rFonts w:ascii="Arial" w:hAnsi="Arial" w:cs="Arial"/>
          <w:b w:val="0"/>
          <w:lang w:val="en-US"/>
        </w:rPr>
        <w:t>drepturilor</w:t>
      </w:r>
      <w:proofErr w:type="spellEnd"/>
      <w:r w:rsidRPr="00272D32">
        <w:rPr>
          <w:rFonts w:ascii="Arial" w:hAnsi="Arial" w:cs="Arial"/>
          <w:b w:val="0"/>
          <w:lang w:val="en-US"/>
        </w:rPr>
        <w:t xml:space="preserve"> </w:t>
      </w:r>
      <w:proofErr w:type="spellStart"/>
      <w:r w:rsidRPr="00272D32">
        <w:rPr>
          <w:rFonts w:ascii="Arial" w:hAnsi="Arial" w:cs="Arial"/>
          <w:b w:val="0"/>
          <w:lang w:val="en-US"/>
        </w:rPr>
        <w:t>salariale</w:t>
      </w:r>
      <w:proofErr w:type="spellEnd"/>
      <w:r w:rsidRPr="00272D32">
        <w:rPr>
          <w:rFonts w:ascii="Arial" w:hAnsi="Arial" w:cs="Arial"/>
          <w:b w:val="0"/>
          <w:lang w:val="en-US"/>
        </w:rPr>
        <w:t xml:space="preserve"> </w:t>
      </w:r>
      <w:proofErr w:type="spellStart"/>
      <w:r w:rsidRPr="00272D32">
        <w:rPr>
          <w:rFonts w:ascii="Arial" w:hAnsi="Arial" w:cs="Arial"/>
          <w:b w:val="0"/>
          <w:lang w:val="en-US"/>
        </w:rPr>
        <w:t>şi</w:t>
      </w:r>
      <w:proofErr w:type="spellEnd"/>
      <w:r w:rsidRPr="00272D32">
        <w:rPr>
          <w:rFonts w:ascii="Arial" w:hAnsi="Arial" w:cs="Arial"/>
          <w:b w:val="0"/>
          <w:lang w:val="en-US"/>
        </w:rPr>
        <w:t xml:space="preserve"> a </w:t>
      </w:r>
      <w:proofErr w:type="spellStart"/>
      <w:r w:rsidRPr="00272D32">
        <w:rPr>
          <w:rFonts w:ascii="Arial" w:hAnsi="Arial" w:cs="Arial"/>
          <w:b w:val="0"/>
          <w:lang w:val="en-US"/>
        </w:rPr>
        <w:t>contribuţiilor</w:t>
      </w:r>
      <w:proofErr w:type="spellEnd"/>
      <w:r w:rsidRPr="00272D32">
        <w:rPr>
          <w:rFonts w:ascii="Arial" w:hAnsi="Arial" w:cs="Arial"/>
          <w:b w:val="0"/>
          <w:lang w:val="en-US"/>
        </w:rPr>
        <w:t xml:space="preserve"> </w:t>
      </w:r>
      <w:proofErr w:type="spellStart"/>
      <w:r w:rsidRPr="00272D32">
        <w:rPr>
          <w:rFonts w:ascii="Arial" w:hAnsi="Arial" w:cs="Arial"/>
          <w:b w:val="0"/>
          <w:lang w:val="en-US"/>
        </w:rPr>
        <w:t>aferente</w:t>
      </w:r>
      <w:proofErr w:type="spellEnd"/>
      <w:r w:rsidRPr="00272D32">
        <w:rPr>
          <w:rFonts w:ascii="Arial" w:hAnsi="Arial" w:cs="Arial"/>
          <w:b w:val="0"/>
          <w:lang w:val="en-US"/>
        </w:rPr>
        <w:t xml:space="preserve">, </w:t>
      </w:r>
      <w:proofErr w:type="spellStart"/>
      <w:r w:rsidRPr="00272D32">
        <w:rPr>
          <w:rFonts w:ascii="Arial" w:hAnsi="Arial" w:cs="Arial"/>
          <w:b w:val="0"/>
          <w:lang w:val="en-US"/>
        </w:rPr>
        <w:t>inclusiv</w:t>
      </w:r>
      <w:proofErr w:type="spellEnd"/>
      <w:r w:rsidRPr="00272D32">
        <w:rPr>
          <w:rFonts w:ascii="Arial" w:hAnsi="Arial" w:cs="Arial"/>
          <w:b w:val="0"/>
          <w:lang w:val="en-US"/>
        </w:rPr>
        <w:t xml:space="preserve"> a </w:t>
      </w:r>
      <w:proofErr w:type="spellStart"/>
      <w:r w:rsidRPr="00272D32">
        <w:rPr>
          <w:rFonts w:ascii="Arial" w:hAnsi="Arial" w:cs="Arial"/>
          <w:b w:val="0"/>
          <w:lang w:val="en-US"/>
        </w:rPr>
        <w:t>drepturilor</w:t>
      </w:r>
      <w:proofErr w:type="spellEnd"/>
      <w:r w:rsidRPr="00272D32">
        <w:rPr>
          <w:rFonts w:ascii="Arial" w:hAnsi="Arial" w:cs="Arial"/>
          <w:b w:val="0"/>
          <w:lang w:val="en-US"/>
        </w:rPr>
        <w:t xml:space="preserve"> </w:t>
      </w:r>
      <w:proofErr w:type="spellStart"/>
      <w:r w:rsidRPr="00272D32">
        <w:rPr>
          <w:rFonts w:ascii="Arial" w:hAnsi="Arial" w:cs="Arial"/>
          <w:b w:val="0"/>
          <w:lang w:val="en-US"/>
        </w:rPr>
        <w:t>cuvenite</w:t>
      </w:r>
      <w:proofErr w:type="spellEnd"/>
      <w:r w:rsidRPr="00272D32">
        <w:rPr>
          <w:rFonts w:ascii="Arial" w:hAnsi="Arial" w:cs="Arial"/>
          <w:b w:val="0"/>
          <w:lang w:val="en-US"/>
        </w:rPr>
        <w:t xml:space="preserve"> </w:t>
      </w:r>
      <w:proofErr w:type="spellStart"/>
      <w:r w:rsidRPr="00272D32">
        <w:rPr>
          <w:rFonts w:ascii="Arial" w:hAnsi="Arial" w:cs="Arial"/>
          <w:b w:val="0"/>
          <w:lang w:val="en-US"/>
        </w:rPr>
        <w:t>asistenţilor</w:t>
      </w:r>
      <w:proofErr w:type="spellEnd"/>
      <w:r w:rsidRPr="00272D32">
        <w:rPr>
          <w:rFonts w:ascii="Arial" w:hAnsi="Arial" w:cs="Arial"/>
          <w:b w:val="0"/>
          <w:lang w:val="en-US"/>
        </w:rPr>
        <w:t xml:space="preserve"> </w:t>
      </w:r>
      <w:proofErr w:type="spellStart"/>
      <w:r w:rsidRPr="00272D32">
        <w:rPr>
          <w:rFonts w:ascii="Arial" w:hAnsi="Arial" w:cs="Arial"/>
          <w:b w:val="0"/>
          <w:lang w:val="en-US"/>
        </w:rPr>
        <w:t>personali</w:t>
      </w:r>
      <w:proofErr w:type="spellEnd"/>
      <w:r w:rsidRPr="00272D32">
        <w:rPr>
          <w:rFonts w:ascii="Arial" w:hAnsi="Arial" w:cs="Arial"/>
          <w:b w:val="0"/>
          <w:lang w:val="en-US"/>
        </w:rPr>
        <w:t xml:space="preserve"> ai </w:t>
      </w:r>
      <w:proofErr w:type="spellStart"/>
      <w:r w:rsidRPr="00272D32">
        <w:rPr>
          <w:rFonts w:ascii="Arial" w:hAnsi="Arial" w:cs="Arial"/>
          <w:b w:val="0"/>
          <w:lang w:val="en-US"/>
        </w:rPr>
        <w:t>persoanelor</w:t>
      </w:r>
      <w:proofErr w:type="spellEnd"/>
      <w:r w:rsidRPr="00272D32">
        <w:rPr>
          <w:rFonts w:ascii="Arial" w:hAnsi="Arial" w:cs="Arial"/>
          <w:b w:val="0"/>
          <w:lang w:val="en-US"/>
        </w:rPr>
        <w:t xml:space="preserve"> cu handicap </w:t>
      </w:r>
      <w:proofErr w:type="spellStart"/>
      <w:r w:rsidRPr="00272D32">
        <w:rPr>
          <w:rFonts w:ascii="Arial" w:hAnsi="Arial" w:cs="Arial"/>
          <w:b w:val="0"/>
          <w:lang w:val="en-US"/>
        </w:rPr>
        <w:t>grav</w:t>
      </w:r>
      <w:proofErr w:type="spellEnd"/>
      <w:r w:rsidRPr="00272D32">
        <w:rPr>
          <w:rFonts w:ascii="Arial" w:hAnsi="Arial" w:cs="Arial"/>
          <w:b w:val="0"/>
          <w:lang w:val="en-US"/>
        </w:rPr>
        <w:t xml:space="preserve">, precum </w:t>
      </w:r>
      <w:proofErr w:type="spellStart"/>
      <w:r w:rsidRPr="00272D32">
        <w:rPr>
          <w:rFonts w:ascii="Arial" w:hAnsi="Arial" w:cs="Arial"/>
          <w:b w:val="0"/>
          <w:lang w:val="en-US"/>
        </w:rPr>
        <w:t>şi</w:t>
      </w:r>
      <w:proofErr w:type="spellEnd"/>
      <w:r w:rsidRPr="00272D32">
        <w:rPr>
          <w:rFonts w:ascii="Arial" w:hAnsi="Arial" w:cs="Arial"/>
          <w:b w:val="0"/>
          <w:lang w:val="en-US"/>
        </w:rPr>
        <w:t xml:space="preserve"> a </w:t>
      </w:r>
      <w:proofErr w:type="spellStart"/>
      <w:r w:rsidRPr="00272D32">
        <w:rPr>
          <w:rFonts w:ascii="Arial" w:hAnsi="Arial" w:cs="Arial"/>
          <w:b w:val="0"/>
          <w:lang w:val="en-US"/>
        </w:rPr>
        <w:t>indemnizaţiilor</w:t>
      </w:r>
      <w:proofErr w:type="spellEnd"/>
      <w:r w:rsidRPr="00272D32">
        <w:rPr>
          <w:rFonts w:ascii="Arial" w:hAnsi="Arial" w:cs="Arial"/>
          <w:b w:val="0"/>
          <w:lang w:val="en-US"/>
        </w:rPr>
        <w:t xml:space="preserve"> </w:t>
      </w:r>
      <w:proofErr w:type="spellStart"/>
      <w:r w:rsidRPr="00272D32">
        <w:rPr>
          <w:rFonts w:ascii="Arial" w:hAnsi="Arial" w:cs="Arial"/>
          <w:b w:val="0"/>
          <w:lang w:val="en-US"/>
        </w:rPr>
        <w:t>lunare</w:t>
      </w:r>
      <w:proofErr w:type="spellEnd"/>
      <w:r w:rsidRPr="00272D32">
        <w:rPr>
          <w:rFonts w:ascii="Arial" w:hAnsi="Arial" w:cs="Arial"/>
          <w:b w:val="0"/>
          <w:lang w:val="en-US"/>
        </w:rPr>
        <w:t xml:space="preserve"> ale </w:t>
      </w:r>
      <w:proofErr w:type="spellStart"/>
      <w:r w:rsidRPr="00272D32">
        <w:rPr>
          <w:rFonts w:ascii="Arial" w:hAnsi="Arial" w:cs="Arial"/>
          <w:b w:val="0"/>
          <w:lang w:val="en-US"/>
        </w:rPr>
        <w:t>persoanelor</w:t>
      </w:r>
      <w:proofErr w:type="spellEnd"/>
      <w:r w:rsidRPr="00272D32">
        <w:rPr>
          <w:rFonts w:ascii="Arial" w:hAnsi="Arial" w:cs="Arial"/>
          <w:b w:val="0"/>
          <w:lang w:val="en-US"/>
        </w:rPr>
        <w:t xml:space="preserve"> cu handicap </w:t>
      </w:r>
      <w:proofErr w:type="spellStart"/>
      <w:r w:rsidRPr="00272D32">
        <w:rPr>
          <w:rFonts w:ascii="Arial" w:hAnsi="Arial" w:cs="Arial"/>
          <w:b w:val="0"/>
          <w:lang w:val="en-US"/>
        </w:rPr>
        <w:t>grav</w:t>
      </w:r>
      <w:proofErr w:type="spellEnd"/>
      <w:r w:rsidRPr="00272D32">
        <w:rPr>
          <w:rFonts w:ascii="Arial" w:hAnsi="Arial" w:cs="Arial"/>
          <w:b w:val="0"/>
          <w:lang w:val="en-US"/>
        </w:rPr>
        <w:t xml:space="preserve"> </w:t>
      </w:r>
      <w:proofErr w:type="spellStart"/>
      <w:r w:rsidRPr="00272D32">
        <w:rPr>
          <w:rFonts w:ascii="Arial" w:hAnsi="Arial" w:cs="Arial"/>
          <w:b w:val="0"/>
          <w:lang w:val="en-US"/>
        </w:rPr>
        <w:t>şi</w:t>
      </w:r>
      <w:proofErr w:type="spellEnd"/>
      <w:r w:rsidRPr="00272D32">
        <w:rPr>
          <w:rFonts w:ascii="Arial" w:hAnsi="Arial" w:cs="Arial"/>
          <w:b w:val="0"/>
          <w:lang w:val="en-US"/>
        </w:rPr>
        <w:t xml:space="preserve"> a </w:t>
      </w:r>
      <w:proofErr w:type="spellStart"/>
      <w:r w:rsidRPr="00272D32">
        <w:rPr>
          <w:rFonts w:ascii="Arial" w:hAnsi="Arial" w:cs="Arial"/>
          <w:b w:val="0"/>
          <w:lang w:val="en-US"/>
        </w:rPr>
        <w:t>plăţilor</w:t>
      </w:r>
      <w:proofErr w:type="spellEnd"/>
      <w:r w:rsidRPr="00272D32">
        <w:rPr>
          <w:rFonts w:ascii="Arial" w:hAnsi="Arial" w:cs="Arial"/>
          <w:b w:val="0"/>
          <w:lang w:val="en-US"/>
        </w:rPr>
        <w:t xml:space="preserve"> </w:t>
      </w:r>
      <w:proofErr w:type="spellStart"/>
      <w:r w:rsidRPr="00272D32">
        <w:rPr>
          <w:rFonts w:ascii="Arial" w:hAnsi="Arial" w:cs="Arial"/>
          <w:b w:val="0"/>
          <w:lang w:val="en-US"/>
        </w:rPr>
        <w:t>privind</w:t>
      </w:r>
      <w:proofErr w:type="spellEnd"/>
      <w:r w:rsidRPr="00272D32">
        <w:rPr>
          <w:rFonts w:ascii="Arial" w:hAnsi="Arial" w:cs="Arial"/>
          <w:b w:val="0"/>
          <w:lang w:val="en-US"/>
        </w:rPr>
        <w:t xml:space="preserve"> </w:t>
      </w:r>
      <w:proofErr w:type="spellStart"/>
      <w:r w:rsidRPr="00272D32">
        <w:rPr>
          <w:rFonts w:ascii="Arial" w:hAnsi="Arial" w:cs="Arial"/>
          <w:b w:val="0"/>
          <w:lang w:val="en-US"/>
        </w:rPr>
        <w:t>finanţarea</w:t>
      </w:r>
      <w:proofErr w:type="spellEnd"/>
      <w:r w:rsidRPr="00272D32">
        <w:rPr>
          <w:rFonts w:ascii="Arial" w:hAnsi="Arial" w:cs="Arial"/>
          <w:b w:val="0"/>
          <w:lang w:val="en-US"/>
        </w:rPr>
        <w:t xml:space="preserve"> </w:t>
      </w:r>
      <w:proofErr w:type="spellStart"/>
      <w:r w:rsidRPr="00272D32">
        <w:rPr>
          <w:rFonts w:ascii="Arial" w:hAnsi="Arial" w:cs="Arial"/>
          <w:b w:val="0"/>
          <w:lang w:val="en-US"/>
        </w:rPr>
        <w:t>sistemului</w:t>
      </w:r>
      <w:proofErr w:type="spellEnd"/>
      <w:r w:rsidRPr="00272D32">
        <w:rPr>
          <w:rFonts w:ascii="Arial" w:hAnsi="Arial" w:cs="Arial"/>
          <w:b w:val="0"/>
          <w:lang w:val="en-US"/>
        </w:rPr>
        <w:t xml:space="preserve"> de </w:t>
      </w:r>
      <w:proofErr w:type="spellStart"/>
      <w:r w:rsidRPr="00272D32">
        <w:rPr>
          <w:rFonts w:ascii="Arial" w:hAnsi="Arial" w:cs="Arial"/>
          <w:b w:val="0"/>
          <w:lang w:val="en-US"/>
        </w:rPr>
        <w:t>protecţie</w:t>
      </w:r>
      <w:proofErr w:type="spellEnd"/>
      <w:r w:rsidRPr="00272D32">
        <w:rPr>
          <w:rFonts w:ascii="Arial" w:hAnsi="Arial" w:cs="Arial"/>
          <w:b w:val="0"/>
          <w:lang w:val="en-US"/>
        </w:rPr>
        <w:t xml:space="preserve"> </w:t>
      </w:r>
      <w:proofErr w:type="spellStart"/>
      <w:r w:rsidRPr="00272D32">
        <w:rPr>
          <w:rFonts w:ascii="Arial" w:hAnsi="Arial" w:cs="Arial"/>
          <w:b w:val="0"/>
          <w:lang w:val="en-US"/>
        </w:rPr>
        <w:t>socială</w:t>
      </w:r>
      <w:proofErr w:type="spellEnd"/>
      <w:r w:rsidRPr="00272D32">
        <w:rPr>
          <w:rFonts w:ascii="Arial" w:hAnsi="Arial" w:cs="Arial"/>
          <w:b w:val="0"/>
          <w:lang w:val="en-US"/>
        </w:rPr>
        <w:t xml:space="preserve">, </w:t>
      </w:r>
      <w:proofErr w:type="spellStart"/>
      <w:r w:rsidRPr="00272D32">
        <w:rPr>
          <w:rFonts w:ascii="Arial" w:hAnsi="Arial" w:cs="Arial"/>
          <w:b w:val="0"/>
          <w:lang w:val="en-US"/>
        </w:rPr>
        <w:t>după</w:t>
      </w:r>
      <w:proofErr w:type="spellEnd"/>
      <w:r w:rsidRPr="00272D32">
        <w:rPr>
          <w:rFonts w:ascii="Arial" w:hAnsi="Arial" w:cs="Arial"/>
          <w:b w:val="0"/>
          <w:lang w:val="en-US"/>
        </w:rPr>
        <w:t xml:space="preserve"> </w:t>
      </w:r>
      <w:proofErr w:type="spellStart"/>
      <w:r w:rsidRPr="00272D32">
        <w:rPr>
          <w:rFonts w:ascii="Arial" w:hAnsi="Arial" w:cs="Arial"/>
          <w:b w:val="0"/>
          <w:lang w:val="en-US"/>
        </w:rPr>
        <w:t>caz</w:t>
      </w:r>
      <w:proofErr w:type="spellEnd"/>
      <w:r w:rsidRPr="00272D32">
        <w:rPr>
          <w:rFonts w:ascii="Arial" w:hAnsi="Arial" w:cs="Arial"/>
          <w:b w:val="0"/>
          <w:lang w:val="en-US"/>
        </w:rPr>
        <w:t xml:space="preserve">, </w:t>
      </w:r>
      <w:proofErr w:type="spellStart"/>
      <w:r w:rsidRPr="00272D32">
        <w:rPr>
          <w:rFonts w:ascii="Arial" w:hAnsi="Arial" w:cs="Arial"/>
          <w:b w:val="0"/>
          <w:lang w:val="en-US"/>
        </w:rPr>
        <w:t>atunci</w:t>
      </w:r>
      <w:proofErr w:type="spellEnd"/>
      <w:r w:rsidRPr="00272D32">
        <w:rPr>
          <w:rFonts w:ascii="Arial" w:hAnsi="Arial" w:cs="Arial"/>
          <w:b w:val="0"/>
          <w:lang w:val="en-US"/>
        </w:rPr>
        <w:t xml:space="preserve"> </w:t>
      </w:r>
      <w:proofErr w:type="spellStart"/>
      <w:r w:rsidRPr="00272D32">
        <w:rPr>
          <w:rFonts w:ascii="Arial" w:hAnsi="Arial" w:cs="Arial"/>
          <w:b w:val="0"/>
          <w:lang w:val="en-US"/>
        </w:rPr>
        <w:t>când</w:t>
      </w:r>
      <w:proofErr w:type="spellEnd"/>
      <w:r w:rsidRPr="00272D32">
        <w:rPr>
          <w:rFonts w:ascii="Arial" w:hAnsi="Arial" w:cs="Arial"/>
          <w:b w:val="0"/>
          <w:lang w:val="en-US"/>
        </w:rPr>
        <w:t xml:space="preserve"> nu pot fi </w:t>
      </w:r>
      <w:proofErr w:type="spellStart"/>
      <w:r w:rsidRPr="00272D32">
        <w:rPr>
          <w:rFonts w:ascii="Arial" w:hAnsi="Arial" w:cs="Arial"/>
          <w:b w:val="0"/>
          <w:lang w:val="en-US"/>
        </w:rPr>
        <w:t>asigurate</w:t>
      </w:r>
      <w:proofErr w:type="spellEnd"/>
      <w:r w:rsidRPr="00272D32">
        <w:rPr>
          <w:rFonts w:ascii="Arial" w:hAnsi="Arial" w:cs="Arial"/>
          <w:b w:val="0"/>
          <w:lang w:val="en-US"/>
        </w:rPr>
        <w:t xml:space="preserve"> din </w:t>
      </w:r>
      <w:proofErr w:type="spellStart"/>
      <w:r w:rsidRPr="00272D32">
        <w:rPr>
          <w:rFonts w:ascii="Arial" w:hAnsi="Arial" w:cs="Arial"/>
          <w:b w:val="0"/>
          <w:lang w:val="en-US"/>
        </w:rPr>
        <w:t>venituri</w:t>
      </w:r>
      <w:proofErr w:type="spellEnd"/>
      <w:r w:rsidRPr="00272D32">
        <w:rPr>
          <w:rFonts w:ascii="Arial" w:hAnsi="Arial" w:cs="Arial"/>
          <w:b w:val="0"/>
          <w:lang w:val="en-US"/>
        </w:rPr>
        <w:t xml:space="preserve"> </w:t>
      </w:r>
      <w:proofErr w:type="spellStart"/>
      <w:r w:rsidRPr="00272D32">
        <w:rPr>
          <w:rFonts w:ascii="Arial" w:hAnsi="Arial" w:cs="Arial"/>
          <w:b w:val="0"/>
          <w:lang w:val="en-US"/>
        </w:rPr>
        <w:t>proprii</w:t>
      </w:r>
      <w:proofErr w:type="spellEnd"/>
      <w:r w:rsidRPr="00272D32">
        <w:rPr>
          <w:rFonts w:ascii="Arial" w:hAnsi="Arial" w:cs="Arial"/>
          <w:b w:val="0"/>
          <w:lang w:val="en-US"/>
        </w:rPr>
        <w:t xml:space="preserve">. </w:t>
      </w:r>
      <w:proofErr w:type="spellStart"/>
      <w:r w:rsidRPr="00272D32">
        <w:rPr>
          <w:rFonts w:ascii="Arial" w:hAnsi="Arial" w:cs="Arial"/>
          <w:b w:val="0"/>
          <w:lang w:val="en-US"/>
        </w:rPr>
        <w:t>Alocarea</w:t>
      </w:r>
      <w:proofErr w:type="spellEnd"/>
      <w:r w:rsidRPr="00272D32">
        <w:rPr>
          <w:rFonts w:ascii="Arial" w:hAnsi="Arial" w:cs="Arial"/>
          <w:b w:val="0"/>
          <w:lang w:val="en-US"/>
        </w:rPr>
        <w:t xml:space="preserve"> </w:t>
      </w:r>
      <w:proofErr w:type="spellStart"/>
      <w:r w:rsidRPr="00272D32">
        <w:rPr>
          <w:rFonts w:ascii="Arial" w:hAnsi="Arial" w:cs="Arial"/>
          <w:b w:val="0"/>
          <w:lang w:val="en-US"/>
        </w:rPr>
        <w:t>şi</w:t>
      </w:r>
      <w:proofErr w:type="spellEnd"/>
      <w:r w:rsidRPr="00272D32">
        <w:rPr>
          <w:rFonts w:ascii="Arial" w:hAnsi="Arial" w:cs="Arial"/>
          <w:b w:val="0"/>
          <w:lang w:val="en-US"/>
        </w:rPr>
        <w:t xml:space="preserve"> </w:t>
      </w:r>
      <w:proofErr w:type="spellStart"/>
      <w:r w:rsidRPr="00272D32">
        <w:rPr>
          <w:rFonts w:ascii="Arial" w:hAnsi="Arial" w:cs="Arial"/>
          <w:b w:val="0"/>
          <w:lang w:val="en-US"/>
        </w:rPr>
        <w:t>utilizarea</w:t>
      </w:r>
      <w:proofErr w:type="spellEnd"/>
      <w:r w:rsidRPr="00272D32">
        <w:rPr>
          <w:rFonts w:ascii="Arial" w:hAnsi="Arial" w:cs="Arial"/>
          <w:b w:val="0"/>
          <w:lang w:val="en-US"/>
        </w:rPr>
        <w:t xml:space="preserve"> </w:t>
      </w:r>
      <w:proofErr w:type="spellStart"/>
      <w:r w:rsidRPr="00272D32">
        <w:rPr>
          <w:rFonts w:ascii="Arial" w:hAnsi="Arial" w:cs="Arial"/>
          <w:b w:val="0"/>
          <w:lang w:val="en-US"/>
        </w:rPr>
        <w:t>cotelor</w:t>
      </w:r>
      <w:proofErr w:type="spellEnd"/>
      <w:r w:rsidRPr="00272D32">
        <w:rPr>
          <w:rFonts w:ascii="Arial" w:hAnsi="Arial" w:cs="Arial"/>
          <w:b w:val="0"/>
          <w:lang w:val="en-US"/>
        </w:rPr>
        <w:t xml:space="preserve"> defalcate din </w:t>
      </w:r>
      <w:proofErr w:type="spellStart"/>
      <w:r w:rsidRPr="00272D32">
        <w:rPr>
          <w:rFonts w:ascii="Arial" w:hAnsi="Arial" w:cs="Arial"/>
          <w:b w:val="0"/>
          <w:lang w:val="en-US"/>
        </w:rPr>
        <w:t>impozitul</w:t>
      </w:r>
      <w:proofErr w:type="spellEnd"/>
      <w:r w:rsidRPr="00272D32">
        <w:rPr>
          <w:rFonts w:ascii="Arial" w:hAnsi="Arial" w:cs="Arial"/>
          <w:b w:val="0"/>
          <w:lang w:val="en-US"/>
        </w:rPr>
        <w:t xml:space="preserve"> pe </w:t>
      </w:r>
      <w:proofErr w:type="spellStart"/>
      <w:r w:rsidRPr="00272D32">
        <w:rPr>
          <w:rFonts w:ascii="Arial" w:hAnsi="Arial" w:cs="Arial"/>
          <w:b w:val="0"/>
          <w:lang w:val="en-US"/>
        </w:rPr>
        <w:t>venit</w:t>
      </w:r>
      <w:proofErr w:type="spellEnd"/>
      <w:r w:rsidRPr="00272D32">
        <w:rPr>
          <w:rFonts w:ascii="Arial" w:hAnsi="Arial" w:cs="Arial"/>
          <w:b w:val="0"/>
          <w:lang w:val="en-US"/>
        </w:rPr>
        <w:t xml:space="preserve"> </w:t>
      </w:r>
      <w:proofErr w:type="spellStart"/>
      <w:r w:rsidRPr="00272D32">
        <w:rPr>
          <w:rFonts w:ascii="Arial" w:hAnsi="Arial" w:cs="Arial"/>
          <w:b w:val="0"/>
          <w:lang w:val="en-US"/>
        </w:rPr>
        <w:t>şi</w:t>
      </w:r>
      <w:proofErr w:type="spellEnd"/>
      <w:r w:rsidRPr="00272D32">
        <w:rPr>
          <w:rFonts w:ascii="Arial" w:hAnsi="Arial" w:cs="Arial"/>
          <w:b w:val="0"/>
          <w:lang w:val="en-US"/>
        </w:rPr>
        <w:t xml:space="preserve"> a </w:t>
      </w:r>
      <w:proofErr w:type="spellStart"/>
      <w:r w:rsidRPr="00272D32">
        <w:rPr>
          <w:rFonts w:ascii="Arial" w:hAnsi="Arial" w:cs="Arial"/>
          <w:b w:val="0"/>
          <w:lang w:val="en-US"/>
        </w:rPr>
        <w:t>sumelor</w:t>
      </w:r>
      <w:proofErr w:type="spellEnd"/>
      <w:r w:rsidRPr="00272D32">
        <w:rPr>
          <w:rFonts w:ascii="Arial" w:hAnsi="Arial" w:cs="Arial"/>
          <w:b w:val="0"/>
          <w:lang w:val="en-US"/>
        </w:rPr>
        <w:t xml:space="preserve"> defalcate din </w:t>
      </w:r>
      <w:proofErr w:type="spellStart"/>
      <w:r w:rsidRPr="00272D32">
        <w:rPr>
          <w:rFonts w:ascii="Arial" w:hAnsi="Arial" w:cs="Arial"/>
          <w:b w:val="0"/>
          <w:lang w:val="en-US"/>
        </w:rPr>
        <w:t>unele</w:t>
      </w:r>
      <w:proofErr w:type="spellEnd"/>
      <w:r w:rsidRPr="00272D32">
        <w:rPr>
          <w:rFonts w:ascii="Arial" w:hAnsi="Arial" w:cs="Arial"/>
          <w:b w:val="0"/>
          <w:lang w:val="en-US"/>
        </w:rPr>
        <w:t xml:space="preserve"> </w:t>
      </w:r>
      <w:proofErr w:type="spellStart"/>
      <w:r w:rsidRPr="00272D32">
        <w:rPr>
          <w:rFonts w:ascii="Arial" w:hAnsi="Arial" w:cs="Arial"/>
          <w:b w:val="0"/>
          <w:lang w:val="en-US"/>
        </w:rPr>
        <w:t>venituri</w:t>
      </w:r>
      <w:proofErr w:type="spellEnd"/>
      <w:r w:rsidRPr="00272D32">
        <w:rPr>
          <w:rFonts w:ascii="Arial" w:hAnsi="Arial" w:cs="Arial"/>
          <w:b w:val="0"/>
          <w:lang w:val="en-US"/>
        </w:rPr>
        <w:t xml:space="preserve"> ale </w:t>
      </w:r>
      <w:proofErr w:type="spellStart"/>
      <w:r w:rsidRPr="00272D32">
        <w:rPr>
          <w:rFonts w:ascii="Arial" w:hAnsi="Arial" w:cs="Arial"/>
          <w:b w:val="0"/>
          <w:lang w:val="en-US"/>
        </w:rPr>
        <w:t>bugetului</w:t>
      </w:r>
      <w:proofErr w:type="spellEnd"/>
      <w:r w:rsidRPr="00272D32">
        <w:rPr>
          <w:rFonts w:ascii="Arial" w:hAnsi="Arial" w:cs="Arial"/>
          <w:b w:val="0"/>
          <w:lang w:val="en-US"/>
        </w:rPr>
        <w:t xml:space="preserve"> de stat </w:t>
      </w:r>
      <w:proofErr w:type="spellStart"/>
      <w:r w:rsidRPr="00272D32">
        <w:rPr>
          <w:rFonts w:ascii="Arial" w:hAnsi="Arial" w:cs="Arial"/>
          <w:b w:val="0"/>
          <w:lang w:val="en-US"/>
        </w:rPr>
        <w:t>pentru</w:t>
      </w:r>
      <w:proofErr w:type="spellEnd"/>
      <w:r w:rsidRPr="00272D32">
        <w:rPr>
          <w:rFonts w:ascii="Arial" w:hAnsi="Arial" w:cs="Arial"/>
          <w:b w:val="0"/>
          <w:lang w:val="en-US"/>
        </w:rPr>
        <w:t xml:space="preserve"> </w:t>
      </w:r>
      <w:proofErr w:type="spellStart"/>
      <w:r w:rsidRPr="00272D32">
        <w:rPr>
          <w:rFonts w:ascii="Arial" w:hAnsi="Arial" w:cs="Arial"/>
          <w:b w:val="0"/>
          <w:lang w:val="en-US"/>
        </w:rPr>
        <w:t>echilibrarea</w:t>
      </w:r>
      <w:proofErr w:type="spellEnd"/>
      <w:r w:rsidRPr="00272D32">
        <w:rPr>
          <w:rFonts w:ascii="Arial" w:hAnsi="Arial" w:cs="Arial"/>
          <w:b w:val="0"/>
          <w:lang w:val="en-US"/>
        </w:rPr>
        <w:t xml:space="preserve"> </w:t>
      </w:r>
      <w:proofErr w:type="spellStart"/>
      <w:r w:rsidRPr="00272D32">
        <w:rPr>
          <w:rFonts w:ascii="Arial" w:hAnsi="Arial" w:cs="Arial"/>
          <w:b w:val="0"/>
          <w:lang w:val="en-US"/>
        </w:rPr>
        <w:t>bugetelor</w:t>
      </w:r>
      <w:proofErr w:type="spellEnd"/>
      <w:r w:rsidRPr="00272D32">
        <w:rPr>
          <w:rFonts w:ascii="Arial" w:hAnsi="Arial" w:cs="Arial"/>
          <w:b w:val="0"/>
          <w:lang w:val="en-US"/>
        </w:rPr>
        <w:t xml:space="preserve"> locale, care au </w:t>
      </w:r>
      <w:proofErr w:type="spellStart"/>
      <w:r w:rsidRPr="00272D32">
        <w:rPr>
          <w:rFonts w:ascii="Arial" w:hAnsi="Arial" w:cs="Arial"/>
          <w:b w:val="0"/>
          <w:lang w:val="en-US"/>
        </w:rPr>
        <w:t>fost</w:t>
      </w:r>
      <w:proofErr w:type="spellEnd"/>
      <w:r w:rsidRPr="00272D32">
        <w:rPr>
          <w:rFonts w:ascii="Arial" w:hAnsi="Arial" w:cs="Arial"/>
          <w:b w:val="0"/>
          <w:lang w:val="en-US"/>
        </w:rPr>
        <w:t xml:space="preserve"> </w:t>
      </w:r>
      <w:proofErr w:type="spellStart"/>
      <w:r w:rsidRPr="00272D32">
        <w:rPr>
          <w:rFonts w:ascii="Arial" w:hAnsi="Arial" w:cs="Arial"/>
          <w:b w:val="0"/>
          <w:lang w:val="en-US"/>
        </w:rPr>
        <w:t>sistate</w:t>
      </w:r>
      <w:proofErr w:type="spellEnd"/>
      <w:r w:rsidRPr="00272D32">
        <w:rPr>
          <w:rFonts w:ascii="Arial" w:hAnsi="Arial" w:cs="Arial"/>
          <w:b w:val="0"/>
          <w:lang w:val="en-US"/>
        </w:rPr>
        <w:t xml:space="preserve"> </w:t>
      </w:r>
      <w:proofErr w:type="spellStart"/>
      <w:r w:rsidRPr="00272D32">
        <w:rPr>
          <w:rFonts w:ascii="Arial" w:hAnsi="Arial" w:cs="Arial"/>
          <w:b w:val="0"/>
          <w:lang w:val="en-US"/>
        </w:rPr>
        <w:t>în</w:t>
      </w:r>
      <w:proofErr w:type="spellEnd"/>
      <w:r w:rsidRPr="00272D32">
        <w:rPr>
          <w:rFonts w:ascii="Arial" w:hAnsi="Arial" w:cs="Arial"/>
          <w:b w:val="0"/>
          <w:lang w:val="en-US"/>
        </w:rPr>
        <w:t xml:space="preserve"> </w:t>
      </w:r>
      <w:proofErr w:type="spellStart"/>
      <w:r w:rsidRPr="00272D32">
        <w:rPr>
          <w:rFonts w:ascii="Arial" w:hAnsi="Arial" w:cs="Arial"/>
          <w:b w:val="0"/>
          <w:lang w:val="en-US"/>
        </w:rPr>
        <w:t>condiţiile</w:t>
      </w:r>
      <w:proofErr w:type="spellEnd"/>
      <w:r w:rsidRPr="00272D32">
        <w:rPr>
          <w:rFonts w:ascii="Arial" w:hAnsi="Arial" w:cs="Arial"/>
          <w:b w:val="0"/>
          <w:lang w:val="en-US"/>
        </w:rPr>
        <w:t xml:space="preserve"> </w:t>
      </w:r>
      <w:proofErr w:type="spellStart"/>
      <w:r w:rsidRPr="00272D32">
        <w:rPr>
          <w:rFonts w:ascii="Arial" w:hAnsi="Arial" w:cs="Arial"/>
          <w:b w:val="0"/>
          <w:lang w:val="en-US"/>
        </w:rPr>
        <w:t>altor</w:t>
      </w:r>
      <w:proofErr w:type="spellEnd"/>
      <w:r w:rsidRPr="00272D32">
        <w:rPr>
          <w:rFonts w:ascii="Arial" w:hAnsi="Arial" w:cs="Arial"/>
          <w:b w:val="0"/>
          <w:lang w:val="en-US"/>
        </w:rPr>
        <w:t xml:space="preserve"> </w:t>
      </w:r>
      <w:proofErr w:type="spellStart"/>
      <w:r w:rsidRPr="00272D32">
        <w:rPr>
          <w:rFonts w:ascii="Arial" w:hAnsi="Arial" w:cs="Arial"/>
          <w:b w:val="0"/>
          <w:lang w:val="en-US"/>
        </w:rPr>
        <w:t>acte</w:t>
      </w:r>
      <w:proofErr w:type="spellEnd"/>
      <w:r w:rsidRPr="00272D32">
        <w:rPr>
          <w:rFonts w:ascii="Arial" w:hAnsi="Arial" w:cs="Arial"/>
          <w:b w:val="0"/>
          <w:lang w:val="en-US"/>
        </w:rPr>
        <w:t xml:space="preserve"> normative, se </w:t>
      </w:r>
      <w:proofErr w:type="spellStart"/>
      <w:r w:rsidRPr="00272D32">
        <w:rPr>
          <w:rFonts w:ascii="Arial" w:hAnsi="Arial" w:cs="Arial"/>
          <w:b w:val="0"/>
          <w:lang w:val="en-US"/>
        </w:rPr>
        <w:t>menţin</w:t>
      </w:r>
      <w:proofErr w:type="spellEnd"/>
      <w:r w:rsidRPr="00272D32">
        <w:rPr>
          <w:rFonts w:ascii="Arial" w:hAnsi="Arial" w:cs="Arial"/>
          <w:b w:val="0"/>
          <w:lang w:val="en-US"/>
        </w:rPr>
        <w:t>.</w:t>
      </w:r>
    </w:p>
    <w:p w14:paraId="39F1CF1C" w14:textId="77777777" w:rsidR="00272D32" w:rsidRPr="00272D32" w:rsidRDefault="00272D32" w:rsidP="007E3F40">
      <w:pPr>
        <w:jc w:val="both"/>
        <w:rPr>
          <w:rFonts w:ascii="Arial" w:hAnsi="Arial" w:cs="Arial"/>
          <w:b w:val="0"/>
          <w:lang w:val="en-US"/>
        </w:rPr>
      </w:pPr>
      <w:r w:rsidRPr="00272D32">
        <w:rPr>
          <w:rFonts w:ascii="Arial" w:hAnsi="Arial" w:cs="Arial"/>
          <w:b w:val="0"/>
          <w:lang w:val="en-US"/>
        </w:rPr>
        <w:t xml:space="preserve">    (4)  </w:t>
      </w:r>
      <w:proofErr w:type="spellStart"/>
      <w:r w:rsidRPr="00272D32">
        <w:rPr>
          <w:rFonts w:ascii="Arial" w:hAnsi="Arial" w:cs="Arial"/>
          <w:b w:val="0"/>
          <w:lang w:val="en-US"/>
        </w:rPr>
        <w:t>Alimentarea</w:t>
      </w:r>
      <w:proofErr w:type="spellEnd"/>
      <w:r w:rsidRPr="00272D32">
        <w:rPr>
          <w:rFonts w:ascii="Arial" w:hAnsi="Arial" w:cs="Arial"/>
          <w:b w:val="0"/>
          <w:lang w:val="en-US"/>
        </w:rPr>
        <w:t xml:space="preserve"> cu cote defalcate din </w:t>
      </w:r>
      <w:proofErr w:type="spellStart"/>
      <w:r w:rsidRPr="00272D32">
        <w:rPr>
          <w:rFonts w:ascii="Arial" w:hAnsi="Arial" w:cs="Arial"/>
          <w:b w:val="0"/>
          <w:lang w:val="en-US"/>
        </w:rPr>
        <w:t>impozitul</w:t>
      </w:r>
      <w:proofErr w:type="spellEnd"/>
      <w:r w:rsidRPr="00272D32">
        <w:rPr>
          <w:rFonts w:ascii="Arial" w:hAnsi="Arial" w:cs="Arial"/>
          <w:b w:val="0"/>
          <w:lang w:val="en-US"/>
        </w:rPr>
        <w:t xml:space="preserve"> pe </w:t>
      </w:r>
      <w:proofErr w:type="spellStart"/>
      <w:r w:rsidRPr="00272D32">
        <w:rPr>
          <w:rFonts w:ascii="Arial" w:hAnsi="Arial" w:cs="Arial"/>
          <w:b w:val="0"/>
          <w:lang w:val="en-US"/>
        </w:rPr>
        <w:t>venit</w:t>
      </w:r>
      <w:proofErr w:type="spellEnd"/>
      <w:r w:rsidRPr="00272D32">
        <w:rPr>
          <w:rFonts w:ascii="Arial" w:hAnsi="Arial" w:cs="Arial"/>
          <w:b w:val="0"/>
          <w:lang w:val="en-US"/>
        </w:rPr>
        <w:t xml:space="preserve"> </w:t>
      </w:r>
      <w:proofErr w:type="spellStart"/>
      <w:r w:rsidRPr="00272D32">
        <w:rPr>
          <w:rFonts w:ascii="Arial" w:hAnsi="Arial" w:cs="Arial"/>
          <w:b w:val="0"/>
          <w:lang w:val="en-US"/>
        </w:rPr>
        <w:t>şi</w:t>
      </w:r>
      <w:proofErr w:type="spellEnd"/>
      <w:r w:rsidRPr="00272D32">
        <w:rPr>
          <w:rFonts w:ascii="Arial" w:hAnsi="Arial" w:cs="Arial"/>
          <w:b w:val="0"/>
          <w:lang w:val="en-US"/>
        </w:rPr>
        <w:t xml:space="preserve"> </w:t>
      </w:r>
      <w:proofErr w:type="spellStart"/>
      <w:r w:rsidRPr="00272D32">
        <w:rPr>
          <w:rFonts w:ascii="Arial" w:hAnsi="Arial" w:cs="Arial"/>
          <w:b w:val="0"/>
          <w:lang w:val="en-US"/>
        </w:rPr>
        <w:t>sume</w:t>
      </w:r>
      <w:proofErr w:type="spellEnd"/>
      <w:r w:rsidRPr="00272D32">
        <w:rPr>
          <w:rFonts w:ascii="Arial" w:hAnsi="Arial" w:cs="Arial"/>
          <w:b w:val="0"/>
          <w:lang w:val="en-US"/>
        </w:rPr>
        <w:t xml:space="preserve"> defalcate din </w:t>
      </w:r>
      <w:proofErr w:type="spellStart"/>
      <w:r w:rsidRPr="00272D32">
        <w:rPr>
          <w:rFonts w:ascii="Arial" w:hAnsi="Arial" w:cs="Arial"/>
          <w:b w:val="0"/>
          <w:lang w:val="en-US"/>
        </w:rPr>
        <w:t>unele</w:t>
      </w:r>
      <w:proofErr w:type="spellEnd"/>
      <w:r w:rsidRPr="00272D32">
        <w:rPr>
          <w:rFonts w:ascii="Arial" w:hAnsi="Arial" w:cs="Arial"/>
          <w:b w:val="0"/>
          <w:lang w:val="en-US"/>
        </w:rPr>
        <w:t xml:space="preserve"> </w:t>
      </w:r>
      <w:proofErr w:type="spellStart"/>
      <w:r w:rsidRPr="00272D32">
        <w:rPr>
          <w:rFonts w:ascii="Arial" w:hAnsi="Arial" w:cs="Arial"/>
          <w:b w:val="0"/>
          <w:lang w:val="en-US"/>
        </w:rPr>
        <w:t>venituri</w:t>
      </w:r>
      <w:proofErr w:type="spellEnd"/>
      <w:r w:rsidRPr="00272D32">
        <w:rPr>
          <w:rFonts w:ascii="Arial" w:hAnsi="Arial" w:cs="Arial"/>
          <w:b w:val="0"/>
          <w:lang w:val="en-US"/>
        </w:rPr>
        <w:t xml:space="preserve"> ale </w:t>
      </w:r>
      <w:proofErr w:type="spellStart"/>
      <w:r w:rsidRPr="00272D32">
        <w:rPr>
          <w:rFonts w:ascii="Arial" w:hAnsi="Arial" w:cs="Arial"/>
          <w:b w:val="0"/>
          <w:lang w:val="en-US"/>
        </w:rPr>
        <w:t>bugetului</w:t>
      </w:r>
      <w:proofErr w:type="spellEnd"/>
      <w:r w:rsidRPr="00272D32">
        <w:rPr>
          <w:rFonts w:ascii="Arial" w:hAnsi="Arial" w:cs="Arial"/>
          <w:b w:val="0"/>
          <w:lang w:val="en-US"/>
        </w:rPr>
        <w:t xml:space="preserve"> de stat </w:t>
      </w:r>
      <w:proofErr w:type="spellStart"/>
      <w:r w:rsidRPr="00272D32">
        <w:rPr>
          <w:rFonts w:ascii="Arial" w:hAnsi="Arial" w:cs="Arial"/>
          <w:b w:val="0"/>
          <w:lang w:val="en-US"/>
        </w:rPr>
        <w:t>pentru</w:t>
      </w:r>
      <w:proofErr w:type="spellEnd"/>
      <w:r w:rsidRPr="00272D32">
        <w:rPr>
          <w:rFonts w:ascii="Arial" w:hAnsi="Arial" w:cs="Arial"/>
          <w:b w:val="0"/>
          <w:lang w:val="en-US"/>
        </w:rPr>
        <w:t xml:space="preserve"> </w:t>
      </w:r>
      <w:proofErr w:type="spellStart"/>
      <w:r w:rsidRPr="00272D32">
        <w:rPr>
          <w:rFonts w:ascii="Arial" w:hAnsi="Arial" w:cs="Arial"/>
          <w:b w:val="0"/>
          <w:lang w:val="en-US"/>
        </w:rPr>
        <w:t>echilibrarea</w:t>
      </w:r>
      <w:proofErr w:type="spellEnd"/>
      <w:r w:rsidRPr="00272D32">
        <w:rPr>
          <w:rFonts w:ascii="Arial" w:hAnsi="Arial" w:cs="Arial"/>
          <w:b w:val="0"/>
          <w:lang w:val="en-US"/>
        </w:rPr>
        <w:t xml:space="preserve"> </w:t>
      </w:r>
      <w:proofErr w:type="spellStart"/>
      <w:r w:rsidRPr="00272D32">
        <w:rPr>
          <w:rFonts w:ascii="Arial" w:hAnsi="Arial" w:cs="Arial"/>
          <w:b w:val="0"/>
          <w:lang w:val="en-US"/>
        </w:rPr>
        <w:t>bugetelor</w:t>
      </w:r>
      <w:proofErr w:type="spellEnd"/>
      <w:r w:rsidRPr="00272D32">
        <w:rPr>
          <w:rFonts w:ascii="Arial" w:hAnsi="Arial" w:cs="Arial"/>
          <w:b w:val="0"/>
          <w:lang w:val="en-US"/>
        </w:rPr>
        <w:t xml:space="preserve"> locale se </w:t>
      </w:r>
      <w:proofErr w:type="spellStart"/>
      <w:r w:rsidRPr="00272D32">
        <w:rPr>
          <w:rFonts w:ascii="Arial" w:hAnsi="Arial" w:cs="Arial"/>
          <w:b w:val="0"/>
          <w:lang w:val="en-US"/>
        </w:rPr>
        <w:t>reia</w:t>
      </w:r>
      <w:proofErr w:type="spellEnd"/>
      <w:r w:rsidRPr="00272D32">
        <w:rPr>
          <w:rFonts w:ascii="Arial" w:hAnsi="Arial" w:cs="Arial"/>
          <w:b w:val="0"/>
          <w:lang w:val="en-US"/>
        </w:rPr>
        <w:t xml:space="preserve"> la data la care </w:t>
      </w:r>
      <w:proofErr w:type="spellStart"/>
      <w:r w:rsidRPr="00272D32">
        <w:rPr>
          <w:rFonts w:ascii="Arial" w:hAnsi="Arial" w:cs="Arial"/>
          <w:b w:val="0"/>
          <w:lang w:val="en-US"/>
        </w:rPr>
        <w:t>autorităţile</w:t>
      </w:r>
      <w:proofErr w:type="spellEnd"/>
      <w:r w:rsidRPr="00272D32">
        <w:rPr>
          <w:rFonts w:ascii="Arial" w:hAnsi="Arial" w:cs="Arial"/>
          <w:b w:val="0"/>
          <w:lang w:val="en-US"/>
        </w:rPr>
        <w:t xml:space="preserve"> </w:t>
      </w:r>
      <w:proofErr w:type="spellStart"/>
      <w:r w:rsidRPr="00272D32">
        <w:rPr>
          <w:rFonts w:ascii="Arial" w:hAnsi="Arial" w:cs="Arial"/>
          <w:b w:val="0"/>
          <w:lang w:val="en-US"/>
        </w:rPr>
        <w:t>administraţiei</w:t>
      </w:r>
      <w:proofErr w:type="spellEnd"/>
      <w:r w:rsidRPr="00272D32">
        <w:rPr>
          <w:rFonts w:ascii="Arial" w:hAnsi="Arial" w:cs="Arial"/>
          <w:b w:val="0"/>
          <w:lang w:val="en-US"/>
        </w:rPr>
        <w:t xml:space="preserve"> </w:t>
      </w:r>
      <w:proofErr w:type="spellStart"/>
      <w:r w:rsidRPr="00272D32">
        <w:rPr>
          <w:rFonts w:ascii="Arial" w:hAnsi="Arial" w:cs="Arial"/>
          <w:b w:val="0"/>
          <w:lang w:val="en-US"/>
        </w:rPr>
        <w:t>publice</w:t>
      </w:r>
      <w:proofErr w:type="spellEnd"/>
      <w:r w:rsidRPr="00272D32">
        <w:rPr>
          <w:rFonts w:ascii="Arial" w:hAnsi="Arial" w:cs="Arial"/>
          <w:b w:val="0"/>
          <w:lang w:val="en-US"/>
        </w:rPr>
        <w:t xml:space="preserve"> locale fac </w:t>
      </w:r>
      <w:proofErr w:type="spellStart"/>
      <w:r w:rsidRPr="00272D32">
        <w:rPr>
          <w:rFonts w:ascii="Arial" w:hAnsi="Arial" w:cs="Arial"/>
          <w:b w:val="0"/>
          <w:lang w:val="en-US"/>
        </w:rPr>
        <w:t>dovada</w:t>
      </w:r>
      <w:proofErr w:type="spellEnd"/>
      <w:r w:rsidRPr="00272D32">
        <w:rPr>
          <w:rFonts w:ascii="Arial" w:hAnsi="Arial" w:cs="Arial"/>
          <w:b w:val="0"/>
          <w:lang w:val="en-US"/>
        </w:rPr>
        <w:t xml:space="preserve"> </w:t>
      </w:r>
      <w:proofErr w:type="spellStart"/>
      <w:r w:rsidRPr="00272D32">
        <w:rPr>
          <w:rFonts w:ascii="Arial" w:hAnsi="Arial" w:cs="Arial"/>
          <w:b w:val="0"/>
          <w:lang w:val="en-US"/>
        </w:rPr>
        <w:t>aprobării</w:t>
      </w:r>
      <w:proofErr w:type="spellEnd"/>
      <w:r w:rsidRPr="00272D32">
        <w:rPr>
          <w:rFonts w:ascii="Arial" w:hAnsi="Arial" w:cs="Arial"/>
          <w:b w:val="0"/>
          <w:lang w:val="en-US"/>
        </w:rPr>
        <w:t xml:space="preserve"> </w:t>
      </w:r>
      <w:proofErr w:type="spellStart"/>
      <w:r w:rsidRPr="00272D32">
        <w:rPr>
          <w:rFonts w:ascii="Arial" w:hAnsi="Arial" w:cs="Arial"/>
          <w:b w:val="0"/>
          <w:lang w:val="en-US"/>
        </w:rPr>
        <w:t>hotărârii</w:t>
      </w:r>
      <w:proofErr w:type="spellEnd"/>
      <w:r w:rsidRPr="00272D32">
        <w:rPr>
          <w:rFonts w:ascii="Arial" w:hAnsi="Arial" w:cs="Arial"/>
          <w:b w:val="0"/>
          <w:lang w:val="en-US"/>
        </w:rPr>
        <w:t xml:space="preserve"> </w:t>
      </w:r>
      <w:proofErr w:type="spellStart"/>
      <w:r w:rsidRPr="00272D32">
        <w:rPr>
          <w:rFonts w:ascii="Arial" w:hAnsi="Arial" w:cs="Arial"/>
          <w:b w:val="0"/>
          <w:lang w:val="en-US"/>
        </w:rPr>
        <w:t>consiliului</w:t>
      </w:r>
      <w:proofErr w:type="spellEnd"/>
      <w:r w:rsidRPr="00272D32">
        <w:rPr>
          <w:rFonts w:ascii="Arial" w:hAnsi="Arial" w:cs="Arial"/>
          <w:b w:val="0"/>
          <w:lang w:val="en-US"/>
        </w:rPr>
        <w:t xml:space="preserve"> local/</w:t>
      </w:r>
      <w:proofErr w:type="spellStart"/>
      <w:r w:rsidRPr="00272D32">
        <w:rPr>
          <w:rFonts w:ascii="Arial" w:hAnsi="Arial" w:cs="Arial"/>
          <w:b w:val="0"/>
          <w:lang w:val="en-US"/>
        </w:rPr>
        <w:t>Consiliului</w:t>
      </w:r>
      <w:proofErr w:type="spellEnd"/>
      <w:r w:rsidRPr="00272D32">
        <w:rPr>
          <w:rFonts w:ascii="Arial" w:hAnsi="Arial" w:cs="Arial"/>
          <w:b w:val="0"/>
          <w:lang w:val="en-US"/>
        </w:rPr>
        <w:t xml:space="preserve"> General al </w:t>
      </w:r>
      <w:proofErr w:type="spellStart"/>
      <w:r w:rsidRPr="00272D32">
        <w:rPr>
          <w:rFonts w:ascii="Arial" w:hAnsi="Arial" w:cs="Arial"/>
          <w:b w:val="0"/>
          <w:lang w:val="en-US"/>
        </w:rPr>
        <w:t>Municipiului</w:t>
      </w:r>
      <w:proofErr w:type="spellEnd"/>
      <w:r w:rsidRPr="00272D32">
        <w:rPr>
          <w:rFonts w:ascii="Arial" w:hAnsi="Arial" w:cs="Arial"/>
          <w:b w:val="0"/>
          <w:lang w:val="en-US"/>
        </w:rPr>
        <w:t xml:space="preserve"> </w:t>
      </w:r>
      <w:proofErr w:type="spellStart"/>
      <w:r w:rsidRPr="00272D32">
        <w:rPr>
          <w:rFonts w:ascii="Arial" w:hAnsi="Arial" w:cs="Arial"/>
          <w:b w:val="0"/>
          <w:lang w:val="en-US"/>
        </w:rPr>
        <w:t>Bucureşti</w:t>
      </w:r>
      <w:proofErr w:type="spellEnd"/>
      <w:r w:rsidRPr="00272D32">
        <w:rPr>
          <w:rFonts w:ascii="Arial" w:hAnsi="Arial" w:cs="Arial"/>
          <w:b w:val="0"/>
          <w:lang w:val="en-US"/>
        </w:rPr>
        <w:t xml:space="preserve"> </w:t>
      </w:r>
      <w:proofErr w:type="spellStart"/>
      <w:r w:rsidRPr="00272D32">
        <w:rPr>
          <w:rFonts w:ascii="Arial" w:hAnsi="Arial" w:cs="Arial"/>
          <w:b w:val="0"/>
          <w:lang w:val="en-US"/>
        </w:rPr>
        <w:t>pentru</w:t>
      </w:r>
      <w:proofErr w:type="spellEnd"/>
      <w:r w:rsidRPr="00272D32">
        <w:rPr>
          <w:rFonts w:ascii="Arial" w:hAnsi="Arial" w:cs="Arial"/>
          <w:b w:val="0"/>
          <w:lang w:val="en-US"/>
        </w:rPr>
        <w:t xml:space="preserve"> </w:t>
      </w:r>
      <w:proofErr w:type="spellStart"/>
      <w:r w:rsidRPr="00272D32">
        <w:rPr>
          <w:rFonts w:ascii="Arial" w:hAnsi="Arial" w:cs="Arial"/>
          <w:b w:val="0"/>
          <w:lang w:val="en-US"/>
        </w:rPr>
        <w:t>anul</w:t>
      </w:r>
      <w:proofErr w:type="spellEnd"/>
      <w:r w:rsidRPr="00272D32">
        <w:rPr>
          <w:rFonts w:ascii="Arial" w:hAnsi="Arial" w:cs="Arial"/>
          <w:b w:val="0"/>
          <w:lang w:val="en-US"/>
        </w:rPr>
        <w:t xml:space="preserve"> fiscal 2026.</w:t>
      </w:r>
    </w:p>
    <w:p w14:paraId="7B7D20E0" w14:textId="0C255708" w:rsidR="003C2F05" w:rsidRPr="008E7C83" w:rsidRDefault="00AE60A1" w:rsidP="007E3F40">
      <w:pPr>
        <w:jc w:val="both"/>
        <w:rPr>
          <w:rFonts w:ascii="Arial" w:hAnsi="Arial" w:cs="Arial"/>
          <w:b w:val="0"/>
          <w:color w:val="000000"/>
        </w:rPr>
      </w:pPr>
      <w:r w:rsidRPr="008E7C83">
        <w:rPr>
          <w:rStyle w:val="articol1"/>
          <w:rFonts w:ascii="Arial" w:hAnsi="Arial" w:cs="Arial"/>
          <w:b/>
          <w:color w:val="auto"/>
        </w:rPr>
        <w:t xml:space="preserve">Art. 40. </w:t>
      </w:r>
      <w:r w:rsidR="003C2F05" w:rsidRPr="008E7C83">
        <w:rPr>
          <w:rStyle w:val="articol1"/>
          <w:rFonts w:ascii="Arial" w:hAnsi="Arial" w:cs="Arial"/>
          <w:b/>
          <w:color w:val="auto"/>
        </w:rPr>
        <w:t xml:space="preserve">(490) </w:t>
      </w:r>
      <w:r w:rsidR="003C2F05" w:rsidRPr="008E7C83">
        <w:rPr>
          <w:rStyle w:val="articol1"/>
          <w:rFonts w:ascii="Arial" w:hAnsi="Arial" w:cs="Arial"/>
          <w:color w:val="auto"/>
        </w:rPr>
        <w:t>-</w:t>
      </w:r>
      <w:r w:rsidR="003C2F05" w:rsidRPr="008E7C83">
        <w:rPr>
          <w:rFonts w:ascii="Arial" w:hAnsi="Arial" w:cs="Arial"/>
          <w:color w:val="000000"/>
        </w:rPr>
        <w:t xml:space="preserve"> Controlul şi colectarea impozitelor şi taxelor locale </w:t>
      </w:r>
    </w:p>
    <w:p w14:paraId="0A6328D0"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Fonts w:ascii="Arial" w:hAnsi="Arial" w:cs="Arial"/>
          <w:b w:val="0"/>
          <w:color w:val="000000"/>
        </w:rPr>
        <w:t xml:space="preserve"> </w:t>
      </w:r>
      <w:proofErr w:type="spellStart"/>
      <w:r w:rsidRPr="008E7C83">
        <w:rPr>
          <w:rFonts w:ascii="Arial" w:hAnsi="Arial" w:cs="Arial"/>
          <w:b w:val="0"/>
          <w:color w:val="000000"/>
        </w:rPr>
        <w:t>Autorităţile</w:t>
      </w:r>
      <w:proofErr w:type="spellEnd"/>
      <w:r w:rsidRPr="008E7C83">
        <w:rPr>
          <w:rFonts w:ascii="Arial" w:hAnsi="Arial" w:cs="Arial"/>
          <w:b w:val="0"/>
          <w:color w:val="000000"/>
        </w:rPr>
        <w:t xml:space="preserve"> administraţiei publice locale şi organele speciale ale acestora, după caz, sunt responsabile pentru stabilirea, controlul şi colectarea impozitelor şi taxelor locale, precum şi a amenzilor şi penalizărilor aferente. </w:t>
      </w:r>
    </w:p>
    <w:p w14:paraId="3494189D" w14:textId="3C038C57" w:rsidR="003C2F05" w:rsidRPr="008E7C83" w:rsidRDefault="003C2F05" w:rsidP="007E3F40">
      <w:pPr>
        <w:jc w:val="both"/>
        <w:rPr>
          <w:rFonts w:ascii="Arial" w:hAnsi="Arial" w:cs="Arial"/>
          <w:b w:val="0"/>
          <w:color w:val="000000"/>
        </w:rPr>
      </w:pPr>
      <w:r w:rsidRPr="008E7C83">
        <w:rPr>
          <w:rStyle w:val="articol1"/>
          <w:rFonts w:ascii="Arial" w:hAnsi="Arial" w:cs="Arial"/>
          <w:b/>
          <w:color w:val="auto"/>
        </w:rPr>
        <w:t>Art. 4</w:t>
      </w:r>
      <w:r w:rsidR="004C3F7E" w:rsidRPr="008E7C83">
        <w:rPr>
          <w:rStyle w:val="articol1"/>
          <w:rFonts w:ascii="Arial" w:hAnsi="Arial" w:cs="Arial"/>
          <w:b/>
          <w:color w:val="auto"/>
        </w:rPr>
        <w:t>1</w:t>
      </w:r>
      <w:r w:rsidRPr="008E7C83">
        <w:rPr>
          <w:rStyle w:val="articol1"/>
          <w:rFonts w:ascii="Arial" w:hAnsi="Arial" w:cs="Arial"/>
          <w:b/>
          <w:color w:val="auto"/>
        </w:rPr>
        <w:t xml:space="preserve">. (491) </w:t>
      </w:r>
      <w:r w:rsidRPr="008E7C83">
        <w:rPr>
          <w:rStyle w:val="articol1"/>
          <w:rFonts w:ascii="Arial" w:hAnsi="Arial" w:cs="Arial"/>
          <w:color w:val="auto"/>
        </w:rPr>
        <w:t>-</w:t>
      </w:r>
      <w:r w:rsidRPr="008E7C83">
        <w:rPr>
          <w:rFonts w:ascii="Arial" w:hAnsi="Arial" w:cs="Arial"/>
          <w:color w:val="000000"/>
        </w:rPr>
        <w:t xml:space="preserve"> Indexarea impozitelor şi taxelor locale </w:t>
      </w:r>
    </w:p>
    <w:p w14:paraId="76840A95" w14:textId="1889A2FB" w:rsidR="004C3F7E" w:rsidRPr="008E7C83" w:rsidRDefault="009C6854" w:rsidP="007E3F40">
      <w:pPr>
        <w:pStyle w:val="Default"/>
        <w:jc w:val="both"/>
        <w:rPr>
          <w:rFonts w:ascii="Arial" w:hAnsi="Arial" w:cs="Arial"/>
        </w:rPr>
      </w:pPr>
      <w:r w:rsidRPr="008E7C83">
        <w:rPr>
          <w:rFonts w:ascii="Arial" w:hAnsi="Arial" w:cs="Arial"/>
          <w:b/>
          <w:bCs/>
        </w:rPr>
        <w:t xml:space="preserve">   </w:t>
      </w:r>
      <w:r w:rsidR="004C3F7E" w:rsidRPr="008E7C83">
        <w:rPr>
          <w:rFonts w:ascii="Arial" w:hAnsi="Arial" w:cs="Arial"/>
          <w:b/>
          <w:bCs/>
        </w:rPr>
        <w:t>(1)</w:t>
      </w:r>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w:t>
      </w:r>
      <w:proofErr w:type="spellStart"/>
      <w:r w:rsidR="004C3F7E" w:rsidRPr="008E7C83">
        <w:rPr>
          <w:rFonts w:ascii="Arial" w:hAnsi="Arial" w:cs="Arial"/>
        </w:rPr>
        <w:t>anul</w:t>
      </w:r>
      <w:proofErr w:type="spellEnd"/>
      <w:r w:rsidR="004C3F7E" w:rsidRPr="008E7C83">
        <w:rPr>
          <w:rFonts w:ascii="Arial" w:hAnsi="Arial" w:cs="Arial"/>
        </w:rPr>
        <w:t xml:space="preserve"> fiscal 2026, </w:t>
      </w:r>
      <w:proofErr w:type="spellStart"/>
      <w:r w:rsidR="004C3F7E" w:rsidRPr="008E7C83">
        <w:rPr>
          <w:rFonts w:ascii="Arial" w:hAnsi="Arial" w:cs="Arial"/>
        </w:rPr>
        <w:t>pentru</w:t>
      </w:r>
      <w:proofErr w:type="spellEnd"/>
      <w:r w:rsidR="004C3F7E" w:rsidRPr="008E7C83">
        <w:rPr>
          <w:rFonts w:ascii="Arial" w:hAnsi="Arial" w:cs="Arial"/>
        </w:rPr>
        <w:t xml:space="preserve"> </w:t>
      </w:r>
      <w:proofErr w:type="spellStart"/>
      <w:r w:rsidR="004C3F7E" w:rsidRPr="008E7C83">
        <w:rPr>
          <w:rFonts w:ascii="Arial" w:hAnsi="Arial" w:cs="Arial"/>
        </w:rPr>
        <w:t>impozitele</w:t>
      </w:r>
      <w:proofErr w:type="spellEnd"/>
      <w:r w:rsidR="004C3F7E" w:rsidRPr="008E7C83">
        <w:rPr>
          <w:rFonts w:ascii="Arial" w:hAnsi="Arial" w:cs="Arial"/>
        </w:rPr>
        <w:t xml:space="preserve"> </w:t>
      </w:r>
      <w:proofErr w:type="spellStart"/>
      <w:r w:rsidR="004C3F7E" w:rsidRPr="008E7C83">
        <w:rPr>
          <w:rFonts w:ascii="Arial" w:hAnsi="Arial" w:cs="Arial"/>
        </w:rPr>
        <w:t>și</w:t>
      </w:r>
      <w:proofErr w:type="spellEnd"/>
      <w:r w:rsidR="004C3F7E" w:rsidRPr="008E7C83">
        <w:rPr>
          <w:rFonts w:ascii="Arial" w:hAnsi="Arial" w:cs="Arial"/>
        </w:rPr>
        <w:t xml:space="preserve"> </w:t>
      </w:r>
      <w:proofErr w:type="spellStart"/>
      <w:r w:rsidR="004C3F7E" w:rsidRPr="008E7C83">
        <w:rPr>
          <w:rFonts w:ascii="Arial" w:hAnsi="Arial" w:cs="Arial"/>
        </w:rPr>
        <w:t>taxele</w:t>
      </w:r>
      <w:proofErr w:type="spellEnd"/>
      <w:r w:rsidR="004C3F7E" w:rsidRPr="008E7C83">
        <w:rPr>
          <w:rFonts w:ascii="Arial" w:hAnsi="Arial" w:cs="Arial"/>
        </w:rPr>
        <w:t xml:space="preserve"> locale care </w:t>
      </w:r>
      <w:proofErr w:type="spellStart"/>
      <w:r w:rsidR="004C3F7E" w:rsidRPr="008E7C83">
        <w:rPr>
          <w:rFonts w:ascii="Arial" w:hAnsi="Arial" w:cs="Arial"/>
        </w:rPr>
        <w:t>constau</w:t>
      </w:r>
      <w:proofErr w:type="spellEnd"/>
      <w:r w:rsidR="004C3F7E" w:rsidRPr="008E7C83">
        <w:rPr>
          <w:rFonts w:ascii="Arial" w:hAnsi="Arial" w:cs="Arial"/>
        </w:rPr>
        <w:t xml:space="preserve"> </w:t>
      </w:r>
      <w:proofErr w:type="spellStart"/>
      <w:r w:rsidR="004C3F7E" w:rsidRPr="008E7C83">
        <w:rPr>
          <w:rFonts w:ascii="Arial" w:hAnsi="Arial" w:cs="Arial"/>
        </w:rPr>
        <w:t>într</w:t>
      </w:r>
      <w:proofErr w:type="spellEnd"/>
      <w:r w:rsidR="004C3F7E" w:rsidRPr="008E7C83">
        <w:rPr>
          <w:rFonts w:ascii="Arial" w:hAnsi="Arial" w:cs="Arial"/>
        </w:rPr>
        <w:t xml:space="preserve">-o </w:t>
      </w:r>
      <w:proofErr w:type="spellStart"/>
      <w:r w:rsidR="004C3F7E" w:rsidRPr="008E7C83">
        <w:rPr>
          <w:rFonts w:ascii="Arial" w:hAnsi="Arial" w:cs="Arial"/>
        </w:rPr>
        <w:t>anumită</w:t>
      </w:r>
      <w:proofErr w:type="spellEnd"/>
      <w:r w:rsidR="004C3F7E" w:rsidRPr="008E7C83">
        <w:rPr>
          <w:rFonts w:ascii="Arial" w:hAnsi="Arial" w:cs="Arial"/>
        </w:rPr>
        <w:t xml:space="preserve"> </w:t>
      </w:r>
      <w:proofErr w:type="spellStart"/>
      <w:r w:rsidR="004C3F7E" w:rsidRPr="008E7C83">
        <w:rPr>
          <w:rFonts w:ascii="Arial" w:hAnsi="Arial" w:cs="Arial"/>
        </w:rPr>
        <w:t>sumă</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lei </w:t>
      </w:r>
      <w:proofErr w:type="spellStart"/>
      <w:r w:rsidR="004C3F7E" w:rsidRPr="008E7C83">
        <w:rPr>
          <w:rFonts w:ascii="Arial" w:hAnsi="Arial" w:cs="Arial"/>
        </w:rPr>
        <w:t>sau</w:t>
      </w:r>
      <w:proofErr w:type="spellEnd"/>
      <w:r w:rsidR="004C3F7E" w:rsidRPr="008E7C83">
        <w:rPr>
          <w:rFonts w:ascii="Arial" w:hAnsi="Arial" w:cs="Arial"/>
        </w:rPr>
        <w:t xml:space="preserve"> care sunt </w:t>
      </w:r>
      <w:proofErr w:type="spellStart"/>
      <w:r w:rsidR="004C3F7E" w:rsidRPr="008E7C83">
        <w:rPr>
          <w:rFonts w:ascii="Arial" w:hAnsi="Arial" w:cs="Arial"/>
        </w:rPr>
        <w:t>stabilite</w:t>
      </w:r>
      <w:proofErr w:type="spellEnd"/>
      <w:r w:rsidR="004C3F7E" w:rsidRPr="008E7C83">
        <w:rPr>
          <w:rFonts w:ascii="Arial" w:hAnsi="Arial" w:cs="Arial"/>
        </w:rPr>
        <w:t xml:space="preserve"> pe </w:t>
      </w:r>
      <w:proofErr w:type="spellStart"/>
      <w:r w:rsidR="004C3F7E" w:rsidRPr="008E7C83">
        <w:rPr>
          <w:rFonts w:ascii="Arial" w:hAnsi="Arial" w:cs="Arial"/>
        </w:rPr>
        <w:t>baza</w:t>
      </w:r>
      <w:proofErr w:type="spellEnd"/>
      <w:r w:rsidR="004C3F7E" w:rsidRPr="008E7C83">
        <w:rPr>
          <w:rFonts w:ascii="Arial" w:hAnsi="Arial" w:cs="Arial"/>
        </w:rPr>
        <w:t xml:space="preserve"> </w:t>
      </w:r>
      <w:proofErr w:type="spellStart"/>
      <w:r w:rsidR="004C3F7E" w:rsidRPr="008E7C83">
        <w:rPr>
          <w:rFonts w:ascii="Arial" w:hAnsi="Arial" w:cs="Arial"/>
        </w:rPr>
        <w:t>unei</w:t>
      </w:r>
      <w:proofErr w:type="spellEnd"/>
      <w:r w:rsidR="004C3F7E" w:rsidRPr="008E7C83">
        <w:rPr>
          <w:rFonts w:ascii="Arial" w:hAnsi="Arial" w:cs="Arial"/>
        </w:rPr>
        <w:t xml:space="preserve"> </w:t>
      </w:r>
      <w:proofErr w:type="spellStart"/>
      <w:r w:rsidR="004C3F7E" w:rsidRPr="008E7C83">
        <w:rPr>
          <w:rFonts w:ascii="Arial" w:hAnsi="Arial" w:cs="Arial"/>
        </w:rPr>
        <w:t>anumite</w:t>
      </w:r>
      <w:proofErr w:type="spellEnd"/>
      <w:r w:rsidR="004C3F7E" w:rsidRPr="008E7C83">
        <w:rPr>
          <w:rFonts w:ascii="Arial" w:hAnsi="Arial" w:cs="Arial"/>
        </w:rPr>
        <w:t xml:space="preserve"> </w:t>
      </w:r>
      <w:proofErr w:type="spellStart"/>
      <w:r w:rsidR="004C3F7E" w:rsidRPr="008E7C83">
        <w:rPr>
          <w:rFonts w:ascii="Arial" w:hAnsi="Arial" w:cs="Arial"/>
        </w:rPr>
        <w:t>sume</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lei, se </w:t>
      </w:r>
      <w:proofErr w:type="spellStart"/>
      <w:r w:rsidR="004C3F7E" w:rsidRPr="008E7C83">
        <w:rPr>
          <w:rFonts w:ascii="Arial" w:hAnsi="Arial" w:cs="Arial"/>
        </w:rPr>
        <w:t>aplică</w:t>
      </w:r>
      <w:proofErr w:type="spellEnd"/>
      <w:r w:rsidR="004C3F7E" w:rsidRPr="008E7C83">
        <w:rPr>
          <w:rFonts w:ascii="Arial" w:hAnsi="Arial" w:cs="Arial"/>
        </w:rPr>
        <w:t xml:space="preserve"> </w:t>
      </w:r>
      <w:proofErr w:type="spellStart"/>
      <w:r w:rsidR="004C3F7E" w:rsidRPr="008E7C83">
        <w:rPr>
          <w:rFonts w:ascii="Arial" w:hAnsi="Arial" w:cs="Arial"/>
        </w:rPr>
        <w:t>nivelurile</w:t>
      </w:r>
      <w:proofErr w:type="spellEnd"/>
      <w:r w:rsidR="004C3F7E" w:rsidRPr="008E7C83">
        <w:rPr>
          <w:rFonts w:ascii="Arial" w:hAnsi="Arial" w:cs="Arial"/>
        </w:rPr>
        <w:t xml:space="preserve"> </w:t>
      </w:r>
      <w:proofErr w:type="spellStart"/>
      <w:r w:rsidR="004C3F7E" w:rsidRPr="008E7C83">
        <w:rPr>
          <w:rFonts w:ascii="Arial" w:hAnsi="Arial" w:cs="Arial"/>
        </w:rPr>
        <w:t>prevăzute</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mod distinct </w:t>
      </w:r>
      <w:proofErr w:type="spellStart"/>
      <w:r w:rsidR="004C3F7E" w:rsidRPr="008E7C83">
        <w:rPr>
          <w:rFonts w:ascii="Arial" w:hAnsi="Arial" w:cs="Arial"/>
        </w:rPr>
        <w:t>pentru</w:t>
      </w:r>
      <w:proofErr w:type="spellEnd"/>
      <w:r w:rsidR="004C3F7E" w:rsidRPr="008E7C83">
        <w:rPr>
          <w:rFonts w:ascii="Arial" w:hAnsi="Arial" w:cs="Arial"/>
        </w:rPr>
        <w:t xml:space="preserve"> </w:t>
      </w:r>
      <w:proofErr w:type="spellStart"/>
      <w:r w:rsidR="004C3F7E" w:rsidRPr="008E7C83">
        <w:rPr>
          <w:rFonts w:ascii="Arial" w:hAnsi="Arial" w:cs="Arial"/>
        </w:rPr>
        <w:t>fiecare</w:t>
      </w:r>
      <w:proofErr w:type="spellEnd"/>
      <w:r w:rsidR="004C3F7E" w:rsidRPr="008E7C83">
        <w:rPr>
          <w:rFonts w:ascii="Arial" w:hAnsi="Arial" w:cs="Arial"/>
        </w:rPr>
        <w:t xml:space="preserve"> </w:t>
      </w:r>
      <w:proofErr w:type="spellStart"/>
      <w:r w:rsidR="004C3F7E" w:rsidRPr="008E7C83">
        <w:rPr>
          <w:rFonts w:ascii="Arial" w:hAnsi="Arial" w:cs="Arial"/>
        </w:rPr>
        <w:t>impozit</w:t>
      </w:r>
      <w:proofErr w:type="spellEnd"/>
      <w:r w:rsidR="004C3F7E" w:rsidRPr="008E7C83">
        <w:rPr>
          <w:rFonts w:ascii="Arial" w:hAnsi="Arial" w:cs="Arial"/>
        </w:rPr>
        <w:t>/</w:t>
      </w:r>
      <w:proofErr w:type="spellStart"/>
      <w:r w:rsidR="004C3F7E" w:rsidRPr="008E7C83">
        <w:rPr>
          <w:rFonts w:ascii="Arial" w:hAnsi="Arial" w:cs="Arial"/>
        </w:rPr>
        <w:t>taxă</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w:t>
      </w:r>
      <w:proofErr w:type="spellStart"/>
      <w:r w:rsidR="004C3F7E" w:rsidRPr="008E7C83">
        <w:rPr>
          <w:rFonts w:ascii="Arial" w:hAnsi="Arial" w:cs="Arial"/>
        </w:rPr>
        <w:t>parte</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w:t>
      </w:r>
      <w:proofErr w:type="spellStart"/>
      <w:r w:rsidR="004C3F7E" w:rsidRPr="008E7C83">
        <w:rPr>
          <w:rFonts w:ascii="Arial" w:hAnsi="Arial" w:cs="Arial"/>
        </w:rPr>
        <w:t>cadrul</w:t>
      </w:r>
      <w:proofErr w:type="spellEnd"/>
      <w:r w:rsidR="004C3F7E" w:rsidRPr="008E7C83">
        <w:rPr>
          <w:rFonts w:ascii="Arial" w:hAnsi="Arial" w:cs="Arial"/>
        </w:rPr>
        <w:t xml:space="preserve"> </w:t>
      </w:r>
      <w:proofErr w:type="spellStart"/>
      <w:r w:rsidR="004C3F7E" w:rsidRPr="008E7C83">
        <w:rPr>
          <w:rFonts w:ascii="Arial" w:hAnsi="Arial" w:cs="Arial"/>
        </w:rPr>
        <w:t>prezentului</w:t>
      </w:r>
      <w:proofErr w:type="spellEnd"/>
      <w:r w:rsidR="004C3F7E" w:rsidRPr="008E7C83">
        <w:rPr>
          <w:rFonts w:ascii="Arial" w:hAnsi="Arial" w:cs="Arial"/>
        </w:rPr>
        <w:t xml:space="preserve"> </w:t>
      </w:r>
      <w:proofErr w:type="spellStart"/>
      <w:r w:rsidR="004C3F7E" w:rsidRPr="008E7C83">
        <w:rPr>
          <w:rFonts w:ascii="Arial" w:hAnsi="Arial" w:cs="Arial"/>
        </w:rPr>
        <w:t>titlu</w:t>
      </w:r>
      <w:proofErr w:type="spellEnd"/>
      <w:r w:rsidR="004C3F7E" w:rsidRPr="008E7C83">
        <w:rPr>
          <w:rFonts w:ascii="Arial" w:hAnsi="Arial" w:cs="Arial"/>
        </w:rPr>
        <w:t xml:space="preserve">. </w:t>
      </w:r>
    </w:p>
    <w:p w14:paraId="191F873F" w14:textId="5F97269B" w:rsidR="004C3F7E" w:rsidRPr="008E7C83" w:rsidRDefault="009C6854" w:rsidP="007E3F40">
      <w:pPr>
        <w:pStyle w:val="Default"/>
        <w:jc w:val="both"/>
        <w:rPr>
          <w:rFonts w:ascii="Arial" w:hAnsi="Arial" w:cs="Arial"/>
        </w:rPr>
      </w:pPr>
      <w:r w:rsidRPr="008E7C83">
        <w:rPr>
          <w:rFonts w:ascii="Arial" w:hAnsi="Arial" w:cs="Arial"/>
          <w:b/>
          <w:bCs/>
        </w:rPr>
        <w:t xml:space="preserve">   </w:t>
      </w:r>
      <w:r w:rsidR="004C3F7E" w:rsidRPr="008E7C83">
        <w:rPr>
          <w:rFonts w:ascii="Arial" w:hAnsi="Arial" w:cs="Arial"/>
          <w:b/>
          <w:bCs/>
        </w:rPr>
        <w:t>(2)</w:t>
      </w:r>
      <w:r w:rsidR="004C3F7E" w:rsidRPr="008E7C83">
        <w:rPr>
          <w:rFonts w:ascii="Arial" w:hAnsi="Arial" w:cs="Arial"/>
        </w:rPr>
        <w:t xml:space="preserve"> Prin </w:t>
      </w:r>
      <w:proofErr w:type="spellStart"/>
      <w:r w:rsidR="004C3F7E" w:rsidRPr="008E7C83">
        <w:rPr>
          <w:rFonts w:ascii="Arial" w:hAnsi="Arial" w:cs="Arial"/>
        </w:rPr>
        <w:t>excepție</w:t>
      </w:r>
      <w:proofErr w:type="spellEnd"/>
      <w:r w:rsidR="004C3F7E" w:rsidRPr="008E7C83">
        <w:rPr>
          <w:rFonts w:ascii="Arial" w:hAnsi="Arial" w:cs="Arial"/>
        </w:rPr>
        <w:t xml:space="preserve"> de la </w:t>
      </w:r>
      <w:proofErr w:type="spellStart"/>
      <w:r w:rsidR="004C3F7E" w:rsidRPr="008E7C83">
        <w:rPr>
          <w:rFonts w:ascii="Arial" w:hAnsi="Arial" w:cs="Arial"/>
        </w:rPr>
        <w:t>prevederile</w:t>
      </w:r>
      <w:proofErr w:type="spellEnd"/>
      <w:r w:rsidR="004C3F7E" w:rsidRPr="008E7C83">
        <w:rPr>
          <w:rFonts w:ascii="Arial" w:hAnsi="Arial" w:cs="Arial"/>
        </w:rPr>
        <w:t xml:space="preserve"> </w:t>
      </w:r>
      <w:proofErr w:type="spellStart"/>
      <w:r w:rsidR="004C3F7E" w:rsidRPr="008E7C83">
        <w:rPr>
          <w:rFonts w:ascii="Arial" w:hAnsi="Arial" w:cs="Arial"/>
        </w:rPr>
        <w:t>alin</w:t>
      </w:r>
      <w:proofErr w:type="spellEnd"/>
      <w:r w:rsidR="004C3F7E" w:rsidRPr="008E7C83">
        <w:rPr>
          <w:rFonts w:ascii="Arial" w:hAnsi="Arial" w:cs="Arial"/>
        </w:rPr>
        <w:t xml:space="preserve">. (1), </w:t>
      </w:r>
      <w:proofErr w:type="spellStart"/>
      <w:r w:rsidR="004C3F7E" w:rsidRPr="008E7C83">
        <w:rPr>
          <w:rFonts w:ascii="Arial" w:hAnsi="Arial" w:cs="Arial"/>
        </w:rPr>
        <w:t>sumele</w:t>
      </w:r>
      <w:proofErr w:type="spellEnd"/>
      <w:r w:rsidR="004C3F7E" w:rsidRPr="008E7C83">
        <w:rPr>
          <w:rFonts w:ascii="Arial" w:hAnsi="Arial" w:cs="Arial"/>
        </w:rPr>
        <w:t xml:space="preserve"> </w:t>
      </w:r>
      <w:proofErr w:type="spellStart"/>
      <w:r w:rsidR="004C3F7E" w:rsidRPr="008E7C83">
        <w:rPr>
          <w:rFonts w:ascii="Arial" w:hAnsi="Arial" w:cs="Arial"/>
        </w:rPr>
        <w:t>prevăzute</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w:t>
      </w:r>
      <w:proofErr w:type="spellStart"/>
      <w:r w:rsidR="004C3F7E" w:rsidRPr="008E7C83">
        <w:rPr>
          <w:rFonts w:ascii="Arial" w:hAnsi="Arial" w:cs="Arial"/>
        </w:rPr>
        <w:t>tabelele</w:t>
      </w:r>
      <w:proofErr w:type="spellEnd"/>
      <w:r w:rsidR="004C3F7E" w:rsidRPr="008E7C83">
        <w:rPr>
          <w:rFonts w:ascii="Arial" w:hAnsi="Arial" w:cs="Arial"/>
        </w:rPr>
        <w:t xml:space="preserve"> </w:t>
      </w:r>
      <w:proofErr w:type="spellStart"/>
      <w:r w:rsidR="004C3F7E" w:rsidRPr="008E7C83">
        <w:rPr>
          <w:rFonts w:ascii="Arial" w:hAnsi="Arial" w:cs="Arial"/>
        </w:rPr>
        <w:t>prevăzute</w:t>
      </w:r>
      <w:proofErr w:type="spellEnd"/>
      <w:r w:rsidR="004C3F7E" w:rsidRPr="008E7C83">
        <w:rPr>
          <w:rFonts w:ascii="Arial" w:hAnsi="Arial" w:cs="Arial"/>
        </w:rPr>
        <w:t xml:space="preserve"> la art. 470 </w:t>
      </w:r>
      <w:proofErr w:type="spellStart"/>
      <w:r w:rsidR="004C3F7E" w:rsidRPr="008E7C83">
        <w:rPr>
          <w:rFonts w:ascii="Arial" w:hAnsi="Arial" w:cs="Arial"/>
        </w:rPr>
        <w:t>alin</w:t>
      </w:r>
      <w:proofErr w:type="spellEnd"/>
      <w:r w:rsidR="004C3F7E" w:rsidRPr="008E7C83">
        <w:rPr>
          <w:rFonts w:ascii="Arial" w:hAnsi="Arial" w:cs="Arial"/>
        </w:rPr>
        <w:t xml:space="preserve">. (5) </w:t>
      </w:r>
      <w:proofErr w:type="spellStart"/>
      <w:r w:rsidR="004C3F7E" w:rsidRPr="008E7C83">
        <w:rPr>
          <w:rFonts w:ascii="Arial" w:hAnsi="Arial" w:cs="Arial"/>
        </w:rPr>
        <w:t>și</w:t>
      </w:r>
      <w:proofErr w:type="spellEnd"/>
      <w:r w:rsidR="004C3F7E" w:rsidRPr="008E7C83">
        <w:rPr>
          <w:rFonts w:ascii="Arial" w:hAnsi="Arial" w:cs="Arial"/>
        </w:rPr>
        <w:t xml:space="preserve"> (6) se </w:t>
      </w:r>
      <w:proofErr w:type="spellStart"/>
      <w:r w:rsidR="004C3F7E" w:rsidRPr="008E7C83">
        <w:rPr>
          <w:rFonts w:ascii="Arial" w:hAnsi="Arial" w:cs="Arial"/>
        </w:rPr>
        <w:t>indexează</w:t>
      </w:r>
      <w:proofErr w:type="spellEnd"/>
      <w:r w:rsidR="004C3F7E" w:rsidRPr="008E7C83">
        <w:rPr>
          <w:rFonts w:ascii="Arial" w:hAnsi="Arial" w:cs="Arial"/>
        </w:rPr>
        <w:t xml:space="preserve"> </w:t>
      </w:r>
      <w:proofErr w:type="spellStart"/>
      <w:r w:rsidR="004C3F7E" w:rsidRPr="008E7C83">
        <w:rPr>
          <w:rFonts w:ascii="Arial" w:hAnsi="Arial" w:cs="Arial"/>
        </w:rPr>
        <w:t>anual</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w:t>
      </w:r>
      <w:proofErr w:type="spellStart"/>
      <w:r w:rsidR="004C3F7E" w:rsidRPr="008E7C83">
        <w:rPr>
          <w:rFonts w:ascii="Arial" w:hAnsi="Arial" w:cs="Arial"/>
        </w:rPr>
        <w:t>funcție</w:t>
      </w:r>
      <w:proofErr w:type="spellEnd"/>
      <w:r w:rsidR="004C3F7E" w:rsidRPr="008E7C83">
        <w:rPr>
          <w:rFonts w:ascii="Arial" w:hAnsi="Arial" w:cs="Arial"/>
        </w:rPr>
        <w:t xml:space="preserve"> de rata de </w:t>
      </w:r>
      <w:proofErr w:type="spellStart"/>
      <w:r w:rsidR="004C3F7E" w:rsidRPr="008E7C83">
        <w:rPr>
          <w:rFonts w:ascii="Arial" w:hAnsi="Arial" w:cs="Arial"/>
        </w:rPr>
        <w:t>schimb</w:t>
      </w:r>
      <w:proofErr w:type="spellEnd"/>
      <w:r w:rsidR="004C3F7E" w:rsidRPr="008E7C83">
        <w:rPr>
          <w:rFonts w:ascii="Arial" w:hAnsi="Arial" w:cs="Arial"/>
        </w:rPr>
        <w:t xml:space="preserve"> a </w:t>
      </w:r>
      <w:proofErr w:type="spellStart"/>
      <w:r w:rsidR="004C3F7E" w:rsidRPr="008E7C83">
        <w:rPr>
          <w:rFonts w:ascii="Arial" w:hAnsi="Arial" w:cs="Arial"/>
        </w:rPr>
        <w:t>monedei</w:t>
      </w:r>
      <w:proofErr w:type="spellEnd"/>
      <w:r w:rsidR="004C3F7E" w:rsidRPr="008E7C83">
        <w:rPr>
          <w:rFonts w:ascii="Arial" w:hAnsi="Arial" w:cs="Arial"/>
        </w:rPr>
        <w:t xml:space="preserve"> euro </w:t>
      </w:r>
      <w:proofErr w:type="spellStart"/>
      <w:r w:rsidR="004C3F7E" w:rsidRPr="008E7C83">
        <w:rPr>
          <w:rFonts w:ascii="Arial" w:hAnsi="Arial" w:cs="Arial"/>
        </w:rPr>
        <w:t>în</w:t>
      </w:r>
      <w:proofErr w:type="spellEnd"/>
      <w:r w:rsidR="004C3F7E" w:rsidRPr="008E7C83">
        <w:rPr>
          <w:rFonts w:ascii="Arial" w:hAnsi="Arial" w:cs="Arial"/>
        </w:rPr>
        <w:t xml:space="preserve"> </w:t>
      </w:r>
      <w:proofErr w:type="spellStart"/>
      <w:r w:rsidR="004C3F7E" w:rsidRPr="008E7C83">
        <w:rPr>
          <w:rFonts w:ascii="Arial" w:hAnsi="Arial" w:cs="Arial"/>
        </w:rPr>
        <w:t>vigoare</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prima zi </w:t>
      </w:r>
      <w:proofErr w:type="spellStart"/>
      <w:r w:rsidR="004C3F7E" w:rsidRPr="008E7C83">
        <w:rPr>
          <w:rFonts w:ascii="Arial" w:hAnsi="Arial" w:cs="Arial"/>
        </w:rPr>
        <w:t>lucrătoare</w:t>
      </w:r>
      <w:proofErr w:type="spellEnd"/>
      <w:r w:rsidR="004C3F7E" w:rsidRPr="008E7C83">
        <w:rPr>
          <w:rFonts w:ascii="Arial" w:hAnsi="Arial" w:cs="Arial"/>
        </w:rPr>
        <w:t xml:space="preserve"> a </w:t>
      </w:r>
      <w:proofErr w:type="spellStart"/>
      <w:r w:rsidR="004C3F7E" w:rsidRPr="008E7C83">
        <w:rPr>
          <w:rFonts w:ascii="Arial" w:hAnsi="Arial" w:cs="Arial"/>
        </w:rPr>
        <w:t>lunii</w:t>
      </w:r>
      <w:proofErr w:type="spellEnd"/>
      <w:r w:rsidR="004C3F7E" w:rsidRPr="008E7C83">
        <w:rPr>
          <w:rFonts w:ascii="Arial" w:hAnsi="Arial" w:cs="Arial"/>
        </w:rPr>
        <w:t xml:space="preserve"> </w:t>
      </w:r>
      <w:proofErr w:type="spellStart"/>
      <w:r w:rsidR="004C3F7E" w:rsidRPr="008E7C83">
        <w:rPr>
          <w:rFonts w:ascii="Arial" w:hAnsi="Arial" w:cs="Arial"/>
        </w:rPr>
        <w:t>octombrie</w:t>
      </w:r>
      <w:proofErr w:type="spellEnd"/>
      <w:r w:rsidR="004C3F7E" w:rsidRPr="008E7C83">
        <w:rPr>
          <w:rFonts w:ascii="Arial" w:hAnsi="Arial" w:cs="Arial"/>
        </w:rPr>
        <w:t xml:space="preserve"> a </w:t>
      </w:r>
      <w:proofErr w:type="spellStart"/>
      <w:r w:rsidR="004C3F7E" w:rsidRPr="008E7C83">
        <w:rPr>
          <w:rFonts w:ascii="Arial" w:hAnsi="Arial" w:cs="Arial"/>
        </w:rPr>
        <w:t>fiecărui</w:t>
      </w:r>
      <w:proofErr w:type="spellEnd"/>
      <w:r w:rsidR="004C3F7E" w:rsidRPr="008E7C83">
        <w:rPr>
          <w:rFonts w:ascii="Arial" w:hAnsi="Arial" w:cs="Arial"/>
        </w:rPr>
        <w:t xml:space="preserve"> an </w:t>
      </w:r>
      <w:proofErr w:type="spellStart"/>
      <w:r w:rsidR="004C3F7E" w:rsidRPr="008E7C83">
        <w:rPr>
          <w:rFonts w:ascii="Arial" w:hAnsi="Arial" w:cs="Arial"/>
        </w:rPr>
        <w:t>și</w:t>
      </w:r>
      <w:proofErr w:type="spellEnd"/>
      <w:r w:rsidR="004C3F7E" w:rsidRPr="008E7C83">
        <w:rPr>
          <w:rFonts w:ascii="Arial" w:hAnsi="Arial" w:cs="Arial"/>
        </w:rPr>
        <w:t xml:space="preserve"> </w:t>
      </w:r>
      <w:proofErr w:type="spellStart"/>
      <w:r w:rsidR="004C3F7E" w:rsidRPr="008E7C83">
        <w:rPr>
          <w:rFonts w:ascii="Arial" w:hAnsi="Arial" w:cs="Arial"/>
        </w:rPr>
        <w:t>publicată</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Jurnalul </w:t>
      </w:r>
      <w:proofErr w:type="spellStart"/>
      <w:r w:rsidR="004C3F7E" w:rsidRPr="008E7C83">
        <w:rPr>
          <w:rFonts w:ascii="Arial" w:hAnsi="Arial" w:cs="Arial"/>
        </w:rPr>
        <w:t>Uniunii</w:t>
      </w:r>
      <w:proofErr w:type="spellEnd"/>
      <w:r w:rsidR="004C3F7E" w:rsidRPr="008E7C83">
        <w:rPr>
          <w:rFonts w:ascii="Arial" w:hAnsi="Arial" w:cs="Arial"/>
        </w:rPr>
        <w:t xml:space="preserve"> </w:t>
      </w:r>
      <w:proofErr w:type="spellStart"/>
      <w:r w:rsidR="004C3F7E" w:rsidRPr="008E7C83">
        <w:rPr>
          <w:rFonts w:ascii="Arial" w:hAnsi="Arial" w:cs="Arial"/>
        </w:rPr>
        <w:t>Europene</w:t>
      </w:r>
      <w:proofErr w:type="spellEnd"/>
      <w:r w:rsidR="004C3F7E" w:rsidRPr="008E7C83">
        <w:rPr>
          <w:rFonts w:ascii="Arial" w:hAnsi="Arial" w:cs="Arial"/>
        </w:rPr>
        <w:t xml:space="preserve"> </w:t>
      </w:r>
      <w:proofErr w:type="spellStart"/>
      <w:r w:rsidR="004C3F7E" w:rsidRPr="008E7C83">
        <w:rPr>
          <w:rFonts w:ascii="Arial" w:hAnsi="Arial" w:cs="Arial"/>
        </w:rPr>
        <w:t>și</w:t>
      </w:r>
      <w:proofErr w:type="spellEnd"/>
      <w:r w:rsidR="004C3F7E" w:rsidRPr="008E7C83">
        <w:rPr>
          <w:rFonts w:ascii="Arial" w:hAnsi="Arial" w:cs="Arial"/>
        </w:rPr>
        <w:t xml:space="preserve"> de </w:t>
      </w:r>
      <w:proofErr w:type="spellStart"/>
      <w:r w:rsidR="004C3F7E" w:rsidRPr="008E7C83">
        <w:rPr>
          <w:rFonts w:ascii="Arial" w:hAnsi="Arial" w:cs="Arial"/>
        </w:rPr>
        <w:t>nivelurile</w:t>
      </w:r>
      <w:proofErr w:type="spellEnd"/>
      <w:r w:rsidR="004C3F7E" w:rsidRPr="008E7C83">
        <w:rPr>
          <w:rFonts w:ascii="Arial" w:hAnsi="Arial" w:cs="Arial"/>
        </w:rPr>
        <w:t xml:space="preserve"> </w:t>
      </w:r>
      <w:proofErr w:type="spellStart"/>
      <w:r w:rsidR="004C3F7E" w:rsidRPr="008E7C83">
        <w:rPr>
          <w:rFonts w:ascii="Arial" w:hAnsi="Arial" w:cs="Arial"/>
        </w:rPr>
        <w:t>minime</w:t>
      </w:r>
      <w:proofErr w:type="spellEnd"/>
      <w:r w:rsidR="004C3F7E" w:rsidRPr="008E7C83">
        <w:rPr>
          <w:rFonts w:ascii="Arial" w:hAnsi="Arial" w:cs="Arial"/>
        </w:rPr>
        <w:t xml:space="preserve"> </w:t>
      </w:r>
      <w:proofErr w:type="spellStart"/>
      <w:r w:rsidR="004C3F7E" w:rsidRPr="008E7C83">
        <w:rPr>
          <w:rFonts w:ascii="Arial" w:hAnsi="Arial" w:cs="Arial"/>
        </w:rPr>
        <w:t>prevăzute</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w:t>
      </w:r>
      <w:proofErr w:type="spellStart"/>
      <w:r w:rsidR="004C3F7E" w:rsidRPr="008E7C83">
        <w:rPr>
          <w:rFonts w:ascii="Arial" w:hAnsi="Arial" w:cs="Arial"/>
        </w:rPr>
        <w:t>Directiva</w:t>
      </w:r>
      <w:proofErr w:type="spellEnd"/>
      <w:r w:rsidR="004C3F7E" w:rsidRPr="008E7C83">
        <w:rPr>
          <w:rFonts w:ascii="Arial" w:hAnsi="Arial" w:cs="Arial"/>
        </w:rPr>
        <w:t xml:space="preserve"> 1999/62/CE de </w:t>
      </w:r>
      <w:proofErr w:type="spellStart"/>
      <w:r w:rsidR="004C3F7E" w:rsidRPr="008E7C83">
        <w:rPr>
          <w:rFonts w:ascii="Arial" w:hAnsi="Arial" w:cs="Arial"/>
        </w:rPr>
        <w:t>aplicare</w:t>
      </w:r>
      <w:proofErr w:type="spellEnd"/>
      <w:r w:rsidR="004C3F7E" w:rsidRPr="008E7C83">
        <w:rPr>
          <w:rFonts w:ascii="Arial" w:hAnsi="Arial" w:cs="Arial"/>
        </w:rPr>
        <w:t xml:space="preserve"> la </w:t>
      </w:r>
      <w:proofErr w:type="spellStart"/>
      <w:r w:rsidR="004C3F7E" w:rsidRPr="008E7C83">
        <w:rPr>
          <w:rFonts w:ascii="Arial" w:hAnsi="Arial" w:cs="Arial"/>
        </w:rPr>
        <w:t>vehiculele</w:t>
      </w:r>
      <w:proofErr w:type="spellEnd"/>
      <w:r w:rsidR="004C3F7E" w:rsidRPr="008E7C83">
        <w:rPr>
          <w:rFonts w:ascii="Arial" w:hAnsi="Arial" w:cs="Arial"/>
        </w:rPr>
        <w:t xml:space="preserve"> </w:t>
      </w:r>
      <w:proofErr w:type="spellStart"/>
      <w:r w:rsidR="004C3F7E" w:rsidRPr="008E7C83">
        <w:rPr>
          <w:rFonts w:ascii="Arial" w:hAnsi="Arial" w:cs="Arial"/>
        </w:rPr>
        <w:t>grele</w:t>
      </w:r>
      <w:proofErr w:type="spellEnd"/>
      <w:r w:rsidR="004C3F7E" w:rsidRPr="008E7C83">
        <w:rPr>
          <w:rFonts w:ascii="Arial" w:hAnsi="Arial" w:cs="Arial"/>
        </w:rPr>
        <w:t xml:space="preserve"> de </w:t>
      </w:r>
      <w:proofErr w:type="spellStart"/>
      <w:r w:rsidR="004C3F7E" w:rsidRPr="008E7C83">
        <w:rPr>
          <w:rFonts w:ascii="Arial" w:hAnsi="Arial" w:cs="Arial"/>
        </w:rPr>
        <w:t>marfă</w:t>
      </w:r>
      <w:proofErr w:type="spellEnd"/>
      <w:r w:rsidR="004C3F7E" w:rsidRPr="008E7C83">
        <w:rPr>
          <w:rFonts w:ascii="Arial" w:hAnsi="Arial" w:cs="Arial"/>
        </w:rPr>
        <w:t xml:space="preserve"> </w:t>
      </w:r>
      <w:proofErr w:type="spellStart"/>
      <w:r w:rsidR="004C3F7E" w:rsidRPr="008E7C83">
        <w:rPr>
          <w:rFonts w:ascii="Arial" w:hAnsi="Arial" w:cs="Arial"/>
        </w:rPr>
        <w:t>pentru</w:t>
      </w:r>
      <w:proofErr w:type="spellEnd"/>
      <w:r w:rsidR="004C3F7E" w:rsidRPr="008E7C83">
        <w:rPr>
          <w:rFonts w:ascii="Arial" w:hAnsi="Arial" w:cs="Arial"/>
        </w:rPr>
        <w:t xml:space="preserve"> </w:t>
      </w:r>
      <w:proofErr w:type="spellStart"/>
      <w:r w:rsidR="004C3F7E" w:rsidRPr="008E7C83">
        <w:rPr>
          <w:rFonts w:ascii="Arial" w:hAnsi="Arial" w:cs="Arial"/>
        </w:rPr>
        <w:t>utilizarea</w:t>
      </w:r>
      <w:proofErr w:type="spellEnd"/>
      <w:r w:rsidR="004C3F7E" w:rsidRPr="008E7C83">
        <w:rPr>
          <w:rFonts w:ascii="Arial" w:hAnsi="Arial" w:cs="Arial"/>
        </w:rPr>
        <w:t xml:space="preserve"> </w:t>
      </w:r>
      <w:proofErr w:type="spellStart"/>
      <w:r w:rsidR="004C3F7E" w:rsidRPr="008E7C83">
        <w:rPr>
          <w:rFonts w:ascii="Arial" w:hAnsi="Arial" w:cs="Arial"/>
        </w:rPr>
        <w:t>anumitor</w:t>
      </w:r>
      <w:proofErr w:type="spellEnd"/>
      <w:r w:rsidR="004C3F7E" w:rsidRPr="008E7C83">
        <w:rPr>
          <w:rFonts w:ascii="Arial" w:hAnsi="Arial" w:cs="Arial"/>
        </w:rPr>
        <w:t xml:space="preserve"> </w:t>
      </w:r>
      <w:proofErr w:type="spellStart"/>
      <w:r w:rsidR="004C3F7E" w:rsidRPr="008E7C83">
        <w:rPr>
          <w:rFonts w:ascii="Arial" w:hAnsi="Arial" w:cs="Arial"/>
        </w:rPr>
        <w:t>infrastructuri</w:t>
      </w:r>
      <w:proofErr w:type="spellEnd"/>
      <w:r w:rsidR="004C3F7E" w:rsidRPr="008E7C83">
        <w:rPr>
          <w:rFonts w:ascii="Arial" w:hAnsi="Arial" w:cs="Arial"/>
        </w:rPr>
        <w:t xml:space="preserve">. </w:t>
      </w:r>
      <w:proofErr w:type="spellStart"/>
      <w:r w:rsidR="004C3F7E" w:rsidRPr="008E7C83">
        <w:rPr>
          <w:rFonts w:ascii="Arial" w:hAnsi="Arial" w:cs="Arial"/>
        </w:rPr>
        <w:t>Cursul</w:t>
      </w:r>
      <w:proofErr w:type="spellEnd"/>
      <w:r w:rsidR="004C3F7E" w:rsidRPr="008E7C83">
        <w:rPr>
          <w:rFonts w:ascii="Arial" w:hAnsi="Arial" w:cs="Arial"/>
        </w:rPr>
        <w:t xml:space="preserve"> de </w:t>
      </w:r>
      <w:proofErr w:type="spellStart"/>
      <w:r w:rsidR="004C3F7E" w:rsidRPr="008E7C83">
        <w:rPr>
          <w:rFonts w:ascii="Arial" w:hAnsi="Arial" w:cs="Arial"/>
        </w:rPr>
        <w:t>schimb</w:t>
      </w:r>
      <w:proofErr w:type="spellEnd"/>
      <w:r w:rsidR="004C3F7E" w:rsidRPr="008E7C83">
        <w:rPr>
          <w:rFonts w:ascii="Arial" w:hAnsi="Arial" w:cs="Arial"/>
        </w:rPr>
        <w:t xml:space="preserve"> a </w:t>
      </w:r>
      <w:proofErr w:type="spellStart"/>
      <w:r w:rsidR="004C3F7E" w:rsidRPr="008E7C83">
        <w:rPr>
          <w:rFonts w:ascii="Arial" w:hAnsi="Arial" w:cs="Arial"/>
        </w:rPr>
        <w:t>monedei</w:t>
      </w:r>
      <w:proofErr w:type="spellEnd"/>
      <w:r w:rsidR="004C3F7E" w:rsidRPr="008E7C83">
        <w:rPr>
          <w:rFonts w:ascii="Arial" w:hAnsi="Arial" w:cs="Arial"/>
        </w:rPr>
        <w:t xml:space="preserve"> euro </w:t>
      </w:r>
      <w:proofErr w:type="spellStart"/>
      <w:r w:rsidR="004C3F7E" w:rsidRPr="008E7C83">
        <w:rPr>
          <w:rFonts w:ascii="Arial" w:hAnsi="Arial" w:cs="Arial"/>
        </w:rPr>
        <w:t>și</w:t>
      </w:r>
      <w:proofErr w:type="spellEnd"/>
      <w:r w:rsidR="004C3F7E" w:rsidRPr="008E7C83">
        <w:rPr>
          <w:rFonts w:ascii="Arial" w:hAnsi="Arial" w:cs="Arial"/>
        </w:rPr>
        <w:t xml:space="preserve"> </w:t>
      </w:r>
      <w:proofErr w:type="spellStart"/>
      <w:r w:rsidR="004C3F7E" w:rsidRPr="008E7C83">
        <w:rPr>
          <w:rFonts w:ascii="Arial" w:hAnsi="Arial" w:cs="Arial"/>
        </w:rPr>
        <w:t>nivelurile</w:t>
      </w:r>
      <w:proofErr w:type="spellEnd"/>
      <w:r w:rsidR="004C3F7E" w:rsidRPr="008E7C83">
        <w:rPr>
          <w:rFonts w:ascii="Arial" w:hAnsi="Arial" w:cs="Arial"/>
        </w:rPr>
        <w:t xml:space="preserve"> </w:t>
      </w:r>
      <w:proofErr w:type="spellStart"/>
      <w:r w:rsidR="004C3F7E" w:rsidRPr="008E7C83">
        <w:rPr>
          <w:rFonts w:ascii="Arial" w:hAnsi="Arial" w:cs="Arial"/>
        </w:rPr>
        <w:t>minime</w:t>
      </w:r>
      <w:proofErr w:type="spellEnd"/>
      <w:r w:rsidR="004C3F7E" w:rsidRPr="008E7C83">
        <w:rPr>
          <w:rFonts w:ascii="Arial" w:hAnsi="Arial" w:cs="Arial"/>
        </w:rPr>
        <w:t xml:space="preserve">, </w:t>
      </w:r>
      <w:proofErr w:type="spellStart"/>
      <w:r w:rsidR="004C3F7E" w:rsidRPr="008E7C83">
        <w:rPr>
          <w:rFonts w:ascii="Arial" w:hAnsi="Arial" w:cs="Arial"/>
        </w:rPr>
        <w:t>exprimate</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euro, </w:t>
      </w:r>
      <w:proofErr w:type="spellStart"/>
      <w:r w:rsidR="004C3F7E" w:rsidRPr="008E7C83">
        <w:rPr>
          <w:rFonts w:ascii="Arial" w:hAnsi="Arial" w:cs="Arial"/>
        </w:rPr>
        <w:t>prevăzute</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w:t>
      </w:r>
      <w:proofErr w:type="spellStart"/>
      <w:r w:rsidR="004C3F7E" w:rsidRPr="008E7C83">
        <w:rPr>
          <w:rFonts w:ascii="Arial" w:hAnsi="Arial" w:cs="Arial"/>
        </w:rPr>
        <w:t>Directiva</w:t>
      </w:r>
      <w:proofErr w:type="spellEnd"/>
      <w:r w:rsidR="004C3F7E" w:rsidRPr="008E7C83">
        <w:rPr>
          <w:rFonts w:ascii="Arial" w:hAnsi="Arial" w:cs="Arial"/>
        </w:rPr>
        <w:t xml:space="preserve"> 1999/62/CE de </w:t>
      </w:r>
      <w:proofErr w:type="spellStart"/>
      <w:r w:rsidR="004C3F7E" w:rsidRPr="008E7C83">
        <w:rPr>
          <w:rFonts w:ascii="Arial" w:hAnsi="Arial" w:cs="Arial"/>
        </w:rPr>
        <w:t>aplicare</w:t>
      </w:r>
      <w:proofErr w:type="spellEnd"/>
      <w:r w:rsidR="004C3F7E" w:rsidRPr="008E7C83">
        <w:rPr>
          <w:rFonts w:ascii="Arial" w:hAnsi="Arial" w:cs="Arial"/>
        </w:rPr>
        <w:t xml:space="preserve"> la </w:t>
      </w:r>
      <w:proofErr w:type="spellStart"/>
      <w:r w:rsidR="004C3F7E" w:rsidRPr="008E7C83">
        <w:rPr>
          <w:rFonts w:ascii="Arial" w:hAnsi="Arial" w:cs="Arial"/>
        </w:rPr>
        <w:t>vehiculele</w:t>
      </w:r>
      <w:proofErr w:type="spellEnd"/>
      <w:r w:rsidR="004C3F7E" w:rsidRPr="008E7C83">
        <w:rPr>
          <w:rFonts w:ascii="Arial" w:hAnsi="Arial" w:cs="Arial"/>
        </w:rPr>
        <w:t xml:space="preserve"> </w:t>
      </w:r>
      <w:proofErr w:type="spellStart"/>
      <w:r w:rsidR="004C3F7E" w:rsidRPr="008E7C83">
        <w:rPr>
          <w:rFonts w:ascii="Arial" w:hAnsi="Arial" w:cs="Arial"/>
        </w:rPr>
        <w:t>grele</w:t>
      </w:r>
      <w:proofErr w:type="spellEnd"/>
      <w:r w:rsidR="004C3F7E" w:rsidRPr="008E7C83">
        <w:rPr>
          <w:rFonts w:ascii="Arial" w:hAnsi="Arial" w:cs="Arial"/>
        </w:rPr>
        <w:t xml:space="preserve"> de </w:t>
      </w:r>
      <w:proofErr w:type="spellStart"/>
      <w:r w:rsidR="004C3F7E" w:rsidRPr="008E7C83">
        <w:rPr>
          <w:rFonts w:ascii="Arial" w:hAnsi="Arial" w:cs="Arial"/>
        </w:rPr>
        <w:t>marfă</w:t>
      </w:r>
      <w:proofErr w:type="spellEnd"/>
      <w:r w:rsidR="004C3F7E" w:rsidRPr="008E7C83">
        <w:rPr>
          <w:rFonts w:ascii="Arial" w:hAnsi="Arial" w:cs="Arial"/>
        </w:rPr>
        <w:t xml:space="preserve"> </w:t>
      </w:r>
      <w:proofErr w:type="spellStart"/>
      <w:r w:rsidR="004C3F7E" w:rsidRPr="008E7C83">
        <w:rPr>
          <w:rFonts w:ascii="Arial" w:hAnsi="Arial" w:cs="Arial"/>
        </w:rPr>
        <w:t>pentru</w:t>
      </w:r>
      <w:proofErr w:type="spellEnd"/>
      <w:r w:rsidR="004C3F7E" w:rsidRPr="008E7C83">
        <w:rPr>
          <w:rFonts w:ascii="Arial" w:hAnsi="Arial" w:cs="Arial"/>
        </w:rPr>
        <w:t xml:space="preserve"> </w:t>
      </w:r>
      <w:proofErr w:type="spellStart"/>
      <w:r w:rsidR="004C3F7E" w:rsidRPr="008E7C83">
        <w:rPr>
          <w:rFonts w:ascii="Arial" w:hAnsi="Arial" w:cs="Arial"/>
        </w:rPr>
        <w:t>utilizarea</w:t>
      </w:r>
      <w:proofErr w:type="spellEnd"/>
      <w:r w:rsidR="004C3F7E" w:rsidRPr="008E7C83">
        <w:rPr>
          <w:rFonts w:ascii="Arial" w:hAnsi="Arial" w:cs="Arial"/>
        </w:rPr>
        <w:t xml:space="preserve"> </w:t>
      </w:r>
      <w:proofErr w:type="spellStart"/>
      <w:r w:rsidR="004C3F7E" w:rsidRPr="008E7C83">
        <w:rPr>
          <w:rFonts w:ascii="Arial" w:hAnsi="Arial" w:cs="Arial"/>
        </w:rPr>
        <w:t>anumitor</w:t>
      </w:r>
      <w:proofErr w:type="spellEnd"/>
      <w:r w:rsidR="004C3F7E" w:rsidRPr="008E7C83">
        <w:rPr>
          <w:rFonts w:ascii="Arial" w:hAnsi="Arial" w:cs="Arial"/>
        </w:rPr>
        <w:t xml:space="preserve"> </w:t>
      </w:r>
      <w:proofErr w:type="spellStart"/>
      <w:r w:rsidR="004C3F7E" w:rsidRPr="008E7C83">
        <w:rPr>
          <w:rFonts w:ascii="Arial" w:hAnsi="Arial" w:cs="Arial"/>
        </w:rPr>
        <w:t>infrastructuri</w:t>
      </w:r>
      <w:proofErr w:type="spellEnd"/>
      <w:r w:rsidR="004C3F7E" w:rsidRPr="008E7C83">
        <w:rPr>
          <w:rFonts w:ascii="Arial" w:hAnsi="Arial" w:cs="Arial"/>
        </w:rPr>
        <w:t xml:space="preserve"> se </w:t>
      </w:r>
      <w:proofErr w:type="spellStart"/>
      <w:r w:rsidR="004C3F7E" w:rsidRPr="008E7C83">
        <w:rPr>
          <w:rFonts w:ascii="Arial" w:hAnsi="Arial" w:cs="Arial"/>
        </w:rPr>
        <w:t>comunică</w:t>
      </w:r>
      <w:proofErr w:type="spellEnd"/>
      <w:r w:rsidR="004C3F7E" w:rsidRPr="008E7C83">
        <w:rPr>
          <w:rFonts w:ascii="Arial" w:hAnsi="Arial" w:cs="Arial"/>
        </w:rPr>
        <w:t xml:space="preserve"> pe site-urile </w:t>
      </w:r>
      <w:proofErr w:type="spellStart"/>
      <w:r w:rsidR="004C3F7E" w:rsidRPr="008E7C83">
        <w:rPr>
          <w:rFonts w:ascii="Arial" w:hAnsi="Arial" w:cs="Arial"/>
        </w:rPr>
        <w:t>oficiale</w:t>
      </w:r>
      <w:proofErr w:type="spellEnd"/>
      <w:r w:rsidR="004C3F7E" w:rsidRPr="008E7C83">
        <w:rPr>
          <w:rFonts w:ascii="Arial" w:hAnsi="Arial" w:cs="Arial"/>
        </w:rPr>
        <w:t xml:space="preserve"> ale </w:t>
      </w:r>
      <w:proofErr w:type="spellStart"/>
      <w:r w:rsidR="004C3F7E" w:rsidRPr="008E7C83">
        <w:rPr>
          <w:rFonts w:ascii="Arial" w:hAnsi="Arial" w:cs="Arial"/>
        </w:rPr>
        <w:t>Ministerului</w:t>
      </w:r>
      <w:proofErr w:type="spellEnd"/>
      <w:r w:rsidR="004C3F7E" w:rsidRPr="008E7C83">
        <w:rPr>
          <w:rFonts w:ascii="Arial" w:hAnsi="Arial" w:cs="Arial"/>
        </w:rPr>
        <w:t xml:space="preserve"> </w:t>
      </w:r>
      <w:proofErr w:type="spellStart"/>
      <w:r w:rsidR="004C3F7E" w:rsidRPr="008E7C83">
        <w:rPr>
          <w:rFonts w:ascii="Arial" w:hAnsi="Arial" w:cs="Arial"/>
        </w:rPr>
        <w:t>Finanțelor</w:t>
      </w:r>
      <w:proofErr w:type="spellEnd"/>
      <w:r w:rsidR="004C3F7E" w:rsidRPr="008E7C83">
        <w:rPr>
          <w:rFonts w:ascii="Arial" w:hAnsi="Arial" w:cs="Arial"/>
        </w:rPr>
        <w:t xml:space="preserve"> </w:t>
      </w:r>
      <w:proofErr w:type="spellStart"/>
      <w:r w:rsidR="004C3F7E" w:rsidRPr="008E7C83">
        <w:rPr>
          <w:rFonts w:ascii="Arial" w:hAnsi="Arial" w:cs="Arial"/>
        </w:rPr>
        <w:t>și</w:t>
      </w:r>
      <w:proofErr w:type="spellEnd"/>
      <w:r w:rsidR="004C3F7E" w:rsidRPr="008E7C83">
        <w:rPr>
          <w:rFonts w:ascii="Arial" w:hAnsi="Arial" w:cs="Arial"/>
        </w:rPr>
        <w:t xml:space="preserve"> </w:t>
      </w:r>
      <w:proofErr w:type="spellStart"/>
      <w:r w:rsidR="004C3F7E" w:rsidRPr="008E7C83">
        <w:rPr>
          <w:rFonts w:ascii="Arial" w:hAnsi="Arial" w:cs="Arial"/>
        </w:rPr>
        <w:t>Ministerului</w:t>
      </w:r>
      <w:proofErr w:type="spellEnd"/>
      <w:r w:rsidR="004C3F7E" w:rsidRPr="008E7C83">
        <w:rPr>
          <w:rFonts w:ascii="Arial" w:hAnsi="Arial" w:cs="Arial"/>
        </w:rPr>
        <w:t xml:space="preserve"> </w:t>
      </w:r>
      <w:proofErr w:type="spellStart"/>
      <w:r w:rsidR="004C3F7E" w:rsidRPr="008E7C83">
        <w:rPr>
          <w:rFonts w:ascii="Arial" w:hAnsi="Arial" w:cs="Arial"/>
        </w:rPr>
        <w:t>Dezvoltării</w:t>
      </w:r>
      <w:proofErr w:type="spellEnd"/>
      <w:r w:rsidR="004C3F7E" w:rsidRPr="008E7C83">
        <w:rPr>
          <w:rFonts w:ascii="Arial" w:hAnsi="Arial" w:cs="Arial"/>
        </w:rPr>
        <w:t xml:space="preserve"> </w:t>
      </w:r>
      <w:proofErr w:type="spellStart"/>
      <w:r w:rsidR="004C3F7E" w:rsidRPr="008E7C83">
        <w:rPr>
          <w:rFonts w:ascii="Arial" w:hAnsi="Arial" w:cs="Arial"/>
        </w:rPr>
        <w:t>Lucrărilor</w:t>
      </w:r>
      <w:proofErr w:type="spellEnd"/>
      <w:r w:rsidR="004C3F7E" w:rsidRPr="008E7C83">
        <w:rPr>
          <w:rFonts w:ascii="Arial" w:hAnsi="Arial" w:cs="Arial"/>
        </w:rPr>
        <w:t xml:space="preserve"> </w:t>
      </w:r>
      <w:proofErr w:type="spellStart"/>
      <w:r w:rsidR="004C3F7E" w:rsidRPr="008E7C83">
        <w:rPr>
          <w:rFonts w:ascii="Arial" w:hAnsi="Arial" w:cs="Arial"/>
        </w:rPr>
        <w:t>Publice</w:t>
      </w:r>
      <w:proofErr w:type="spellEnd"/>
      <w:r w:rsidR="004C3F7E" w:rsidRPr="008E7C83">
        <w:rPr>
          <w:rFonts w:ascii="Arial" w:hAnsi="Arial" w:cs="Arial"/>
        </w:rPr>
        <w:t xml:space="preserve"> </w:t>
      </w:r>
      <w:proofErr w:type="spellStart"/>
      <w:r w:rsidR="004C3F7E" w:rsidRPr="008E7C83">
        <w:rPr>
          <w:rFonts w:ascii="Arial" w:hAnsi="Arial" w:cs="Arial"/>
        </w:rPr>
        <w:t>și</w:t>
      </w:r>
      <w:proofErr w:type="spellEnd"/>
      <w:r w:rsidR="004C3F7E" w:rsidRPr="008E7C83">
        <w:rPr>
          <w:rFonts w:ascii="Arial" w:hAnsi="Arial" w:cs="Arial"/>
        </w:rPr>
        <w:t xml:space="preserve"> </w:t>
      </w:r>
      <w:proofErr w:type="spellStart"/>
      <w:r w:rsidR="004C3F7E" w:rsidRPr="008E7C83">
        <w:rPr>
          <w:rFonts w:ascii="Arial" w:hAnsi="Arial" w:cs="Arial"/>
        </w:rPr>
        <w:t>Administrației</w:t>
      </w:r>
      <w:proofErr w:type="spellEnd"/>
      <w:r w:rsidR="004C3F7E" w:rsidRPr="008E7C83">
        <w:rPr>
          <w:rFonts w:ascii="Arial" w:hAnsi="Arial" w:cs="Arial"/>
        </w:rPr>
        <w:t xml:space="preserve">. </w:t>
      </w:r>
    </w:p>
    <w:p w14:paraId="69942E63" w14:textId="1A8F2BD4" w:rsidR="004C3F7E" w:rsidRPr="008E7C83" w:rsidRDefault="009C6854" w:rsidP="007E3F40">
      <w:pPr>
        <w:pStyle w:val="Default"/>
        <w:jc w:val="both"/>
        <w:rPr>
          <w:rFonts w:ascii="Arial" w:hAnsi="Arial" w:cs="Arial"/>
        </w:rPr>
      </w:pPr>
      <w:r w:rsidRPr="008E7C83">
        <w:rPr>
          <w:rFonts w:ascii="Arial" w:hAnsi="Arial" w:cs="Arial"/>
          <w:b/>
          <w:bCs/>
        </w:rPr>
        <w:t xml:space="preserve">   </w:t>
      </w:r>
      <w:r w:rsidR="004C3F7E" w:rsidRPr="008E7C83">
        <w:rPr>
          <w:rFonts w:ascii="Arial" w:hAnsi="Arial" w:cs="Arial"/>
          <w:b/>
          <w:bCs/>
        </w:rPr>
        <w:t>(3)</w:t>
      </w:r>
      <w:r w:rsidR="004C3F7E" w:rsidRPr="008E7C83">
        <w:rPr>
          <w:rFonts w:ascii="Arial" w:hAnsi="Arial" w:cs="Arial"/>
        </w:rPr>
        <w:t xml:space="preserve"> </w:t>
      </w:r>
      <w:proofErr w:type="spellStart"/>
      <w:r w:rsidR="004C3F7E" w:rsidRPr="008E7C83">
        <w:rPr>
          <w:rFonts w:ascii="Arial" w:hAnsi="Arial" w:cs="Arial"/>
        </w:rPr>
        <w:t>Sumele</w:t>
      </w:r>
      <w:proofErr w:type="spellEnd"/>
      <w:r w:rsidR="004C3F7E" w:rsidRPr="008E7C83">
        <w:rPr>
          <w:rFonts w:ascii="Arial" w:hAnsi="Arial" w:cs="Arial"/>
        </w:rPr>
        <w:t xml:space="preserve"> </w:t>
      </w:r>
      <w:proofErr w:type="spellStart"/>
      <w:r w:rsidR="004C3F7E" w:rsidRPr="008E7C83">
        <w:rPr>
          <w:rFonts w:ascii="Arial" w:hAnsi="Arial" w:cs="Arial"/>
        </w:rPr>
        <w:t>indexate</w:t>
      </w:r>
      <w:proofErr w:type="spellEnd"/>
      <w:r w:rsidR="004C3F7E" w:rsidRPr="008E7C83">
        <w:rPr>
          <w:rFonts w:ascii="Arial" w:hAnsi="Arial" w:cs="Arial"/>
        </w:rPr>
        <w:t xml:space="preserve"> conform </w:t>
      </w:r>
      <w:proofErr w:type="spellStart"/>
      <w:r w:rsidR="004C3F7E" w:rsidRPr="008E7C83">
        <w:rPr>
          <w:rFonts w:ascii="Arial" w:hAnsi="Arial" w:cs="Arial"/>
        </w:rPr>
        <w:t>alin</w:t>
      </w:r>
      <w:proofErr w:type="spellEnd"/>
      <w:r w:rsidR="004C3F7E" w:rsidRPr="008E7C83">
        <w:rPr>
          <w:rFonts w:ascii="Arial" w:hAnsi="Arial" w:cs="Arial"/>
        </w:rPr>
        <w:t xml:space="preserve">. (2) se </w:t>
      </w:r>
      <w:proofErr w:type="spellStart"/>
      <w:r w:rsidR="004C3F7E" w:rsidRPr="008E7C83">
        <w:rPr>
          <w:rFonts w:ascii="Arial" w:hAnsi="Arial" w:cs="Arial"/>
        </w:rPr>
        <w:t>aprobă</w:t>
      </w:r>
      <w:proofErr w:type="spellEnd"/>
      <w:r w:rsidR="004C3F7E" w:rsidRPr="008E7C83">
        <w:rPr>
          <w:rFonts w:ascii="Arial" w:hAnsi="Arial" w:cs="Arial"/>
        </w:rPr>
        <w:t xml:space="preserve"> </w:t>
      </w:r>
      <w:proofErr w:type="spellStart"/>
      <w:r w:rsidR="004C3F7E" w:rsidRPr="008E7C83">
        <w:rPr>
          <w:rFonts w:ascii="Arial" w:hAnsi="Arial" w:cs="Arial"/>
        </w:rPr>
        <w:t>prin</w:t>
      </w:r>
      <w:proofErr w:type="spellEnd"/>
      <w:r w:rsidR="004C3F7E" w:rsidRPr="008E7C83">
        <w:rPr>
          <w:rFonts w:ascii="Arial" w:hAnsi="Arial" w:cs="Arial"/>
        </w:rPr>
        <w:t xml:space="preserve"> </w:t>
      </w:r>
      <w:proofErr w:type="spellStart"/>
      <w:r w:rsidR="004C3F7E" w:rsidRPr="008E7C83">
        <w:rPr>
          <w:rFonts w:ascii="Arial" w:hAnsi="Arial" w:cs="Arial"/>
        </w:rPr>
        <w:t>hotărâre</w:t>
      </w:r>
      <w:proofErr w:type="spellEnd"/>
      <w:r w:rsidR="004C3F7E" w:rsidRPr="008E7C83">
        <w:rPr>
          <w:rFonts w:ascii="Arial" w:hAnsi="Arial" w:cs="Arial"/>
        </w:rPr>
        <w:t xml:space="preserve"> a </w:t>
      </w:r>
      <w:proofErr w:type="spellStart"/>
      <w:r w:rsidR="004C3F7E" w:rsidRPr="008E7C83">
        <w:rPr>
          <w:rFonts w:ascii="Arial" w:hAnsi="Arial" w:cs="Arial"/>
        </w:rPr>
        <w:t>consiliului</w:t>
      </w:r>
      <w:proofErr w:type="spellEnd"/>
      <w:r w:rsidR="004C3F7E" w:rsidRPr="008E7C83">
        <w:rPr>
          <w:rFonts w:ascii="Arial" w:hAnsi="Arial" w:cs="Arial"/>
        </w:rPr>
        <w:t xml:space="preserve"> local </w:t>
      </w:r>
      <w:proofErr w:type="spellStart"/>
      <w:r w:rsidR="004C3F7E" w:rsidRPr="008E7C83">
        <w:rPr>
          <w:rFonts w:ascii="Arial" w:hAnsi="Arial" w:cs="Arial"/>
        </w:rPr>
        <w:t>și</w:t>
      </w:r>
      <w:proofErr w:type="spellEnd"/>
      <w:r w:rsidR="004C3F7E" w:rsidRPr="008E7C83">
        <w:rPr>
          <w:rFonts w:ascii="Arial" w:hAnsi="Arial" w:cs="Arial"/>
        </w:rPr>
        <w:t xml:space="preserve"> se </w:t>
      </w:r>
      <w:proofErr w:type="spellStart"/>
      <w:r w:rsidR="004C3F7E" w:rsidRPr="008E7C83">
        <w:rPr>
          <w:rFonts w:ascii="Arial" w:hAnsi="Arial" w:cs="Arial"/>
        </w:rPr>
        <w:t>aplică</w:t>
      </w:r>
      <w:proofErr w:type="spellEnd"/>
      <w:r w:rsidR="004C3F7E" w:rsidRPr="008E7C83">
        <w:rPr>
          <w:rFonts w:ascii="Arial" w:hAnsi="Arial" w:cs="Arial"/>
        </w:rPr>
        <w:t xml:space="preserve"> </w:t>
      </w:r>
      <w:proofErr w:type="spellStart"/>
      <w:r w:rsidR="004C3F7E" w:rsidRPr="008E7C83">
        <w:rPr>
          <w:rFonts w:ascii="Arial" w:hAnsi="Arial" w:cs="Arial"/>
        </w:rPr>
        <w:t>în</w:t>
      </w:r>
      <w:proofErr w:type="spellEnd"/>
      <w:r w:rsidR="004C3F7E" w:rsidRPr="008E7C83">
        <w:rPr>
          <w:rFonts w:ascii="Arial" w:hAnsi="Arial" w:cs="Arial"/>
        </w:rPr>
        <w:t xml:space="preserve"> </w:t>
      </w:r>
      <w:proofErr w:type="spellStart"/>
      <w:r w:rsidR="004C3F7E" w:rsidRPr="008E7C83">
        <w:rPr>
          <w:rFonts w:ascii="Arial" w:hAnsi="Arial" w:cs="Arial"/>
        </w:rPr>
        <w:t>anul</w:t>
      </w:r>
      <w:proofErr w:type="spellEnd"/>
      <w:r w:rsidR="004C3F7E" w:rsidRPr="008E7C83">
        <w:rPr>
          <w:rFonts w:ascii="Arial" w:hAnsi="Arial" w:cs="Arial"/>
        </w:rPr>
        <w:t xml:space="preserve"> fiscal </w:t>
      </w:r>
      <w:proofErr w:type="spellStart"/>
      <w:r w:rsidR="004C3F7E" w:rsidRPr="008E7C83">
        <w:rPr>
          <w:rFonts w:ascii="Arial" w:hAnsi="Arial" w:cs="Arial"/>
        </w:rPr>
        <w:t>următor</w:t>
      </w:r>
      <w:proofErr w:type="spellEnd"/>
      <w:r w:rsidR="004C3F7E" w:rsidRPr="008E7C83">
        <w:rPr>
          <w:rFonts w:ascii="Arial" w:hAnsi="Arial" w:cs="Arial"/>
        </w:rPr>
        <w:t xml:space="preserve">. </w:t>
      </w:r>
    </w:p>
    <w:p w14:paraId="124DDA4F" w14:textId="2A84D5F7" w:rsidR="004C3F7E" w:rsidRPr="008E7C83" w:rsidRDefault="009C6854" w:rsidP="007E3F40">
      <w:pPr>
        <w:jc w:val="both"/>
        <w:rPr>
          <w:rFonts w:ascii="Arial" w:hAnsi="Arial" w:cs="Arial"/>
          <w:b w:val="0"/>
        </w:rPr>
      </w:pPr>
      <w:r w:rsidRPr="008E7C83">
        <w:rPr>
          <w:rFonts w:ascii="Arial" w:hAnsi="Arial" w:cs="Arial"/>
          <w:bCs/>
        </w:rPr>
        <w:t xml:space="preserve">   </w:t>
      </w:r>
      <w:r w:rsidR="004C3F7E" w:rsidRPr="008E7C83">
        <w:rPr>
          <w:rFonts w:ascii="Arial" w:hAnsi="Arial" w:cs="Arial"/>
          <w:bCs/>
        </w:rPr>
        <w:t>(4)</w:t>
      </w:r>
      <w:r w:rsidR="004C3F7E" w:rsidRPr="008E7C83">
        <w:rPr>
          <w:rFonts w:ascii="Arial" w:hAnsi="Arial" w:cs="Arial"/>
          <w:b w:val="0"/>
        </w:rPr>
        <w:t xml:space="preserve"> Hotărârea consiliului local se adoptă </w:t>
      </w:r>
      <w:proofErr w:type="spellStart"/>
      <w:r w:rsidR="00272D32" w:rsidRPr="00272D32">
        <w:rPr>
          <w:rFonts w:ascii="Arial" w:hAnsi="Arial" w:cs="Arial"/>
          <w:b w:val="0"/>
          <w:lang w:val="en-US"/>
        </w:rPr>
        <w:t>până</w:t>
      </w:r>
      <w:proofErr w:type="spellEnd"/>
      <w:r w:rsidR="00272D32" w:rsidRPr="00272D32">
        <w:rPr>
          <w:rFonts w:ascii="Arial" w:hAnsi="Arial" w:cs="Arial"/>
          <w:b w:val="0"/>
          <w:lang w:val="en-US"/>
        </w:rPr>
        <w:t xml:space="preserve"> la data de 31 </w:t>
      </w:r>
      <w:proofErr w:type="spellStart"/>
      <w:r w:rsidR="00272D32" w:rsidRPr="00272D32">
        <w:rPr>
          <w:rFonts w:ascii="Arial" w:hAnsi="Arial" w:cs="Arial"/>
          <w:b w:val="0"/>
          <w:lang w:val="en-US"/>
        </w:rPr>
        <w:t>decembrie</w:t>
      </w:r>
      <w:proofErr w:type="spellEnd"/>
      <w:r w:rsidR="004C3F7E" w:rsidRPr="008E7C83">
        <w:rPr>
          <w:rFonts w:ascii="Arial" w:hAnsi="Arial" w:cs="Arial"/>
          <w:b w:val="0"/>
        </w:rPr>
        <w:t xml:space="preserve">, pentru anul fiscal următor. </w:t>
      </w:r>
    </w:p>
    <w:p w14:paraId="44602601" w14:textId="1E844D08" w:rsidR="003C2F05" w:rsidRPr="008E7C83" w:rsidRDefault="003C2F05" w:rsidP="007E3F40">
      <w:pPr>
        <w:jc w:val="both"/>
        <w:rPr>
          <w:rFonts w:ascii="Arial" w:hAnsi="Arial" w:cs="Arial"/>
          <w:color w:val="000000"/>
        </w:rPr>
      </w:pPr>
      <w:r w:rsidRPr="008E7C83">
        <w:rPr>
          <w:rStyle w:val="articol1"/>
          <w:rFonts w:ascii="Arial" w:hAnsi="Arial" w:cs="Arial"/>
          <w:b/>
          <w:color w:val="auto"/>
        </w:rPr>
        <w:t>   Art. 4</w:t>
      </w:r>
      <w:r w:rsidR="004C3F7E" w:rsidRPr="008E7C83">
        <w:rPr>
          <w:rStyle w:val="articol1"/>
          <w:rFonts w:ascii="Arial" w:hAnsi="Arial" w:cs="Arial"/>
          <w:b/>
          <w:color w:val="auto"/>
        </w:rPr>
        <w:t>2</w:t>
      </w:r>
      <w:r w:rsidRPr="008E7C83">
        <w:rPr>
          <w:rStyle w:val="articol1"/>
          <w:rFonts w:ascii="Arial" w:hAnsi="Arial" w:cs="Arial"/>
          <w:b/>
          <w:color w:val="auto"/>
        </w:rPr>
        <w:t xml:space="preserve">. (492) </w:t>
      </w:r>
      <w:r w:rsidRPr="008E7C83">
        <w:rPr>
          <w:rStyle w:val="articol1"/>
          <w:rFonts w:ascii="Arial" w:hAnsi="Arial" w:cs="Arial"/>
          <w:color w:val="auto"/>
        </w:rPr>
        <w:t>-</w:t>
      </w:r>
      <w:r w:rsidRPr="008E7C83">
        <w:rPr>
          <w:rFonts w:ascii="Arial" w:hAnsi="Arial" w:cs="Arial"/>
          <w:color w:val="000000"/>
        </w:rPr>
        <w:t xml:space="preserve"> Elaborarea normelor </w:t>
      </w:r>
    </w:p>
    <w:p w14:paraId="379EC1EA" w14:textId="77777777" w:rsidR="003C2F05" w:rsidRPr="008E7C83" w:rsidRDefault="003C2F05" w:rsidP="007E3F40">
      <w:pPr>
        <w:jc w:val="both"/>
        <w:rPr>
          <w:rFonts w:ascii="Arial" w:hAnsi="Arial" w:cs="Arial"/>
          <w:b w:val="0"/>
          <w:color w:val="000000"/>
        </w:rPr>
      </w:pPr>
      <w:r w:rsidRPr="008E7C83">
        <w:rPr>
          <w:rStyle w:val="alineat1"/>
          <w:rFonts w:ascii="Arial" w:hAnsi="Arial" w:cs="Arial"/>
        </w:rPr>
        <w:t>   </w:t>
      </w:r>
      <w:r w:rsidRPr="008E7C83">
        <w:rPr>
          <w:rFonts w:ascii="Arial" w:hAnsi="Arial" w:cs="Arial"/>
          <w:b w:val="0"/>
          <w:color w:val="000000"/>
        </w:rPr>
        <w:t xml:space="preserve"> Elaborarea normelor pentru prezentul titlu se face de către Ministerul </w:t>
      </w:r>
      <w:proofErr w:type="spellStart"/>
      <w:r w:rsidRPr="008E7C83">
        <w:rPr>
          <w:rFonts w:ascii="Arial" w:hAnsi="Arial" w:cs="Arial"/>
          <w:b w:val="0"/>
          <w:color w:val="000000"/>
        </w:rPr>
        <w:t>Finanţelor</w:t>
      </w:r>
      <w:proofErr w:type="spellEnd"/>
      <w:r w:rsidRPr="008E7C83">
        <w:rPr>
          <w:rFonts w:ascii="Arial" w:hAnsi="Arial" w:cs="Arial"/>
          <w:b w:val="0"/>
          <w:color w:val="000000"/>
        </w:rPr>
        <w:t xml:space="preserve"> Publice şi Ministerul Dezvoltării Regionale şi Administraţiei Publice. </w:t>
      </w:r>
    </w:p>
    <w:p w14:paraId="608207C5" w14:textId="77777777" w:rsidR="003C2F05" w:rsidRPr="008E7C83" w:rsidRDefault="003C2F05" w:rsidP="007E3F40">
      <w:pPr>
        <w:jc w:val="both"/>
        <w:rPr>
          <w:rFonts w:ascii="Arial" w:hAnsi="Arial" w:cs="Arial"/>
          <w:b w:val="0"/>
          <w:color w:val="000000"/>
        </w:rPr>
      </w:pPr>
    </w:p>
    <w:p w14:paraId="777101A1" w14:textId="77777777" w:rsidR="003C2F05" w:rsidRPr="008E7C83" w:rsidRDefault="003C2F05" w:rsidP="007E3F40">
      <w:pPr>
        <w:jc w:val="center"/>
        <w:rPr>
          <w:rStyle w:val="articol1"/>
          <w:rFonts w:ascii="Arial" w:hAnsi="Arial" w:cs="Arial"/>
          <w:bCs w:val="0"/>
        </w:rPr>
      </w:pPr>
      <w:r w:rsidRPr="008E7C83">
        <w:rPr>
          <w:rFonts w:ascii="Arial" w:hAnsi="Arial" w:cs="Arial"/>
          <w:b w:val="0"/>
          <w:bCs/>
          <w:color w:val="950095"/>
        </w:rPr>
        <w:br/>
      </w:r>
      <w:r w:rsidRPr="009675FC">
        <w:rPr>
          <w:rStyle w:val="capitol1"/>
          <w:rFonts w:ascii="Arial" w:hAnsi="Arial" w:cs="Arial"/>
          <w:b/>
          <w:color w:val="auto"/>
        </w:rPr>
        <w:t>CAPITOLUL XI</w:t>
      </w:r>
      <w:r w:rsidRPr="009675FC">
        <w:rPr>
          <w:rFonts w:ascii="Arial" w:hAnsi="Arial" w:cs="Arial"/>
          <w:b w:val="0"/>
        </w:rPr>
        <w:br/>
      </w:r>
      <w:r w:rsidRPr="008E7C83">
        <w:rPr>
          <w:rFonts w:ascii="Arial" w:hAnsi="Arial" w:cs="Arial"/>
          <w:color w:val="000000"/>
        </w:rPr>
        <w:t xml:space="preserve">  </w:t>
      </w:r>
      <w:proofErr w:type="spellStart"/>
      <w:r w:rsidRPr="008E7C83">
        <w:rPr>
          <w:rFonts w:ascii="Arial" w:hAnsi="Arial" w:cs="Arial"/>
          <w:color w:val="000000"/>
        </w:rPr>
        <w:t>Sancţiuni</w:t>
      </w:r>
      <w:proofErr w:type="spellEnd"/>
    </w:p>
    <w:p w14:paraId="4558815D" w14:textId="77777777" w:rsidR="003C2F05" w:rsidRPr="008E7C83" w:rsidRDefault="003C2F05" w:rsidP="007E3F40">
      <w:pPr>
        <w:jc w:val="both"/>
        <w:rPr>
          <w:rStyle w:val="articol1"/>
          <w:rFonts w:ascii="Arial" w:hAnsi="Arial" w:cs="Arial"/>
        </w:rPr>
      </w:pPr>
    </w:p>
    <w:p w14:paraId="6F679AA2" w14:textId="19F64B5F"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Art. 4</w:t>
      </w:r>
      <w:r w:rsidR="004C3F7E" w:rsidRPr="008E7C83">
        <w:rPr>
          <w:rStyle w:val="articol1"/>
          <w:rFonts w:ascii="Arial" w:hAnsi="Arial" w:cs="Arial"/>
          <w:b/>
          <w:color w:val="auto"/>
        </w:rPr>
        <w:t>3</w:t>
      </w:r>
      <w:r w:rsidRPr="008E7C83">
        <w:rPr>
          <w:rStyle w:val="articol1"/>
          <w:rFonts w:ascii="Arial" w:hAnsi="Arial" w:cs="Arial"/>
          <w:b/>
          <w:color w:val="auto"/>
        </w:rPr>
        <w:t xml:space="preserve">. (493) </w:t>
      </w:r>
      <w:r w:rsidRPr="008E7C83">
        <w:rPr>
          <w:rStyle w:val="articol1"/>
          <w:rFonts w:ascii="Arial" w:hAnsi="Arial" w:cs="Arial"/>
          <w:color w:val="auto"/>
        </w:rPr>
        <w:t>-</w:t>
      </w:r>
      <w:r w:rsidRPr="008E7C83">
        <w:rPr>
          <w:rFonts w:ascii="Arial" w:hAnsi="Arial" w:cs="Arial"/>
        </w:rPr>
        <w:t xml:space="preserve"> </w:t>
      </w:r>
      <w:proofErr w:type="spellStart"/>
      <w:r w:rsidRPr="008E7C83">
        <w:rPr>
          <w:rFonts w:ascii="Arial" w:hAnsi="Arial" w:cs="Arial"/>
          <w:color w:val="000000"/>
        </w:rPr>
        <w:t>Sancţiuni</w:t>
      </w:r>
      <w:proofErr w:type="spellEnd"/>
      <w:r w:rsidRPr="008E7C83">
        <w:rPr>
          <w:rFonts w:ascii="Arial" w:hAnsi="Arial" w:cs="Arial"/>
          <w:b w:val="0"/>
          <w:color w:val="000000"/>
        </w:rPr>
        <w:t xml:space="preserve"> </w:t>
      </w:r>
    </w:p>
    <w:p w14:paraId="74A42E7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(1)</w:t>
      </w:r>
      <w:r w:rsidRPr="008E7C83">
        <w:rPr>
          <w:rFonts w:ascii="Arial" w:hAnsi="Arial" w:cs="Arial"/>
          <w:b w:val="0"/>
          <w:color w:val="000000"/>
        </w:rPr>
        <w:t xml:space="preserve"> Nerespectarea prevederilor prezentului titlu atrage răspunderea disciplinară, </w:t>
      </w:r>
      <w:proofErr w:type="spellStart"/>
      <w:r w:rsidRPr="008E7C83">
        <w:rPr>
          <w:rFonts w:ascii="Arial" w:hAnsi="Arial" w:cs="Arial"/>
          <w:b w:val="0"/>
          <w:color w:val="000000"/>
        </w:rPr>
        <w:t>contravenţională</w:t>
      </w:r>
      <w:proofErr w:type="spellEnd"/>
      <w:r w:rsidRPr="008E7C83">
        <w:rPr>
          <w:rFonts w:ascii="Arial" w:hAnsi="Arial" w:cs="Arial"/>
          <w:b w:val="0"/>
          <w:color w:val="000000"/>
        </w:rPr>
        <w:t xml:space="preserve"> sau penală, potrivit </w:t>
      </w:r>
      <w:proofErr w:type="spellStart"/>
      <w:r w:rsidRPr="008E7C83">
        <w:rPr>
          <w:rFonts w:ascii="Arial" w:hAnsi="Arial" w:cs="Arial"/>
          <w:b w:val="0"/>
          <w:color w:val="000000"/>
        </w:rPr>
        <w:t>dispoziţiilor</w:t>
      </w:r>
      <w:proofErr w:type="spellEnd"/>
      <w:r w:rsidRPr="008E7C83">
        <w:rPr>
          <w:rFonts w:ascii="Arial" w:hAnsi="Arial" w:cs="Arial"/>
          <w:b w:val="0"/>
          <w:color w:val="000000"/>
        </w:rPr>
        <w:t xml:space="preserve"> legale în vigoare. </w:t>
      </w:r>
    </w:p>
    <w:p w14:paraId="59985224"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lastRenderedPageBreak/>
        <w:t>   (2)</w:t>
      </w:r>
      <w:r w:rsidRPr="008E7C83">
        <w:rPr>
          <w:rFonts w:ascii="Arial" w:hAnsi="Arial" w:cs="Arial"/>
          <w:b w:val="0"/>
          <w:color w:val="000000"/>
        </w:rPr>
        <w:t xml:space="preserve"> Constituie </w:t>
      </w:r>
      <w:proofErr w:type="spellStart"/>
      <w:r w:rsidRPr="008E7C83">
        <w:rPr>
          <w:rFonts w:ascii="Arial" w:hAnsi="Arial" w:cs="Arial"/>
          <w:b w:val="0"/>
          <w:color w:val="000000"/>
        </w:rPr>
        <w:t>contravenţii</w:t>
      </w:r>
      <w:proofErr w:type="spellEnd"/>
      <w:r w:rsidRPr="008E7C83">
        <w:rPr>
          <w:rFonts w:ascii="Arial" w:hAnsi="Arial" w:cs="Arial"/>
          <w:b w:val="0"/>
          <w:color w:val="000000"/>
        </w:rPr>
        <w:t xml:space="preserve"> următoarele fapte, dacă nu au fost </w:t>
      </w:r>
      <w:proofErr w:type="spellStart"/>
      <w:r w:rsidRPr="008E7C83">
        <w:rPr>
          <w:rFonts w:ascii="Arial" w:hAnsi="Arial" w:cs="Arial"/>
          <w:b w:val="0"/>
          <w:color w:val="000000"/>
        </w:rPr>
        <w:t>săvârşite</w:t>
      </w:r>
      <w:proofErr w:type="spellEnd"/>
      <w:r w:rsidRPr="008E7C83">
        <w:rPr>
          <w:rFonts w:ascii="Arial" w:hAnsi="Arial" w:cs="Arial"/>
          <w:b w:val="0"/>
          <w:color w:val="000000"/>
        </w:rPr>
        <w:t xml:space="preserve"> în astfel de </w:t>
      </w:r>
      <w:proofErr w:type="spellStart"/>
      <w:r w:rsidRPr="008E7C83">
        <w:rPr>
          <w:rFonts w:ascii="Arial" w:hAnsi="Arial" w:cs="Arial"/>
          <w:b w:val="0"/>
          <w:color w:val="000000"/>
        </w:rPr>
        <w:t>condiţii</w:t>
      </w:r>
      <w:proofErr w:type="spellEnd"/>
      <w:r w:rsidRPr="008E7C83">
        <w:rPr>
          <w:rFonts w:ascii="Arial" w:hAnsi="Arial" w:cs="Arial"/>
          <w:b w:val="0"/>
          <w:color w:val="000000"/>
        </w:rPr>
        <w:t xml:space="preserve"> încât să fie considerate, potrivit legii, </w:t>
      </w:r>
      <w:proofErr w:type="spellStart"/>
      <w:r w:rsidRPr="008E7C83">
        <w:rPr>
          <w:rFonts w:ascii="Arial" w:hAnsi="Arial" w:cs="Arial"/>
          <w:b w:val="0"/>
          <w:color w:val="000000"/>
        </w:rPr>
        <w:t>infracţiuni</w:t>
      </w:r>
      <w:proofErr w:type="spellEnd"/>
      <w:r w:rsidRPr="008E7C83">
        <w:rPr>
          <w:rFonts w:ascii="Arial" w:hAnsi="Arial" w:cs="Arial"/>
          <w:b w:val="0"/>
          <w:color w:val="000000"/>
        </w:rPr>
        <w:t xml:space="preserve">: </w:t>
      </w:r>
    </w:p>
    <w:p w14:paraId="43941C19" w14:textId="77777777" w:rsidR="003C2F05" w:rsidRPr="008E7C83" w:rsidRDefault="003C2F05" w:rsidP="007E3F40">
      <w:pPr>
        <w:jc w:val="both"/>
        <w:rPr>
          <w:rFonts w:ascii="Arial" w:hAnsi="Arial" w:cs="Arial"/>
          <w:b w:val="0"/>
        </w:rPr>
      </w:pPr>
      <w:r w:rsidRPr="008E7C83">
        <w:rPr>
          <w:rStyle w:val="litera1"/>
          <w:rFonts w:ascii="Arial" w:hAnsi="Arial" w:cs="Arial"/>
        </w:rPr>
        <w:t>   a)</w:t>
      </w:r>
      <w:r w:rsidRPr="008E7C83">
        <w:rPr>
          <w:rFonts w:ascii="Arial" w:hAnsi="Arial" w:cs="Arial"/>
          <w:b w:val="0"/>
          <w:color w:val="000000"/>
        </w:rPr>
        <w:t xml:space="preserve"> depunerea peste termen a </w:t>
      </w:r>
      <w:proofErr w:type="spellStart"/>
      <w:r w:rsidRPr="008E7C83">
        <w:rPr>
          <w:rFonts w:ascii="Arial" w:hAnsi="Arial" w:cs="Arial"/>
          <w:b w:val="0"/>
          <w:color w:val="000000"/>
        </w:rPr>
        <w:t>declaraţiilor</w:t>
      </w:r>
      <w:proofErr w:type="spellEnd"/>
      <w:r w:rsidRPr="008E7C83">
        <w:rPr>
          <w:rFonts w:ascii="Arial" w:hAnsi="Arial" w:cs="Arial"/>
          <w:b w:val="0"/>
          <w:color w:val="000000"/>
        </w:rPr>
        <w:t xml:space="preserve"> de impunere prevăzute la art. </w:t>
      </w:r>
      <w:r w:rsidRPr="008E7C83">
        <w:rPr>
          <w:rFonts w:ascii="Arial" w:hAnsi="Arial" w:cs="Arial"/>
          <w:b w:val="0"/>
        </w:rPr>
        <w:t xml:space="preserve">9 (461) </w:t>
      </w:r>
      <w:hyperlink r:id="rId25" w:tooltip="Codul Fiscal 2015 - Parlamentul României" w:history="1">
        <w:r w:rsidRPr="008E7C83">
          <w:rPr>
            <w:rStyle w:val="Hyperlink"/>
            <w:rFonts w:ascii="Arial" w:hAnsi="Arial" w:cs="Arial"/>
            <w:b w:val="0"/>
            <w:bCs/>
            <w:color w:val="auto"/>
          </w:rPr>
          <w:t>alin. (2)</w:t>
        </w:r>
      </w:hyperlink>
      <w:r w:rsidRPr="008E7C83">
        <w:rPr>
          <w:rFonts w:ascii="Arial" w:hAnsi="Arial" w:cs="Arial"/>
          <w:b w:val="0"/>
        </w:rPr>
        <w:t xml:space="preserve">, </w:t>
      </w:r>
      <w:hyperlink r:id="rId26" w:tooltip="Codul Fiscal 2015 - Parlamentul României" w:history="1">
        <w:r w:rsidRPr="008E7C83">
          <w:rPr>
            <w:rStyle w:val="Hyperlink"/>
            <w:rFonts w:ascii="Arial" w:hAnsi="Arial" w:cs="Arial"/>
            <w:b w:val="0"/>
            <w:bCs/>
            <w:color w:val="auto"/>
          </w:rPr>
          <w:t>(6)</w:t>
        </w:r>
      </w:hyperlink>
      <w:r w:rsidRPr="008E7C83">
        <w:rPr>
          <w:rFonts w:ascii="Arial" w:hAnsi="Arial" w:cs="Arial"/>
          <w:b w:val="0"/>
        </w:rPr>
        <w:t xml:space="preserve">, </w:t>
      </w:r>
      <w:hyperlink r:id="rId27" w:tooltip="Codul Fiscal 2015 - Parlamentul României" w:history="1">
        <w:r w:rsidRPr="008E7C83">
          <w:rPr>
            <w:rStyle w:val="Hyperlink"/>
            <w:rFonts w:ascii="Arial" w:hAnsi="Arial" w:cs="Arial"/>
            <w:b w:val="0"/>
            <w:bCs/>
            <w:color w:val="auto"/>
          </w:rPr>
          <w:t>(7)</w:t>
        </w:r>
      </w:hyperlink>
      <w:r w:rsidRPr="008E7C83">
        <w:rPr>
          <w:rFonts w:ascii="Arial" w:hAnsi="Arial" w:cs="Arial"/>
          <w:b w:val="0"/>
        </w:rPr>
        <w:t xml:space="preserve">, alin. (10) </w:t>
      </w:r>
      <w:hyperlink r:id="rId28" w:tooltip="Codul Fiscal 2015 - Parlamentul României" w:history="1">
        <w:r w:rsidRPr="008E7C83">
          <w:rPr>
            <w:rStyle w:val="Hyperlink"/>
            <w:rFonts w:ascii="Arial" w:hAnsi="Arial" w:cs="Arial"/>
            <w:b w:val="0"/>
            <w:bCs/>
            <w:color w:val="auto"/>
          </w:rPr>
          <w:t>lit. c)</w:t>
        </w:r>
      </w:hyperlink>
      <w:r w:rsidRPr="008E7C83">
        <w:rPr>
          <w:rFonts w:ascii="Arial" w:hAnsi="Arial" w:cs="Arial"/>
          <w:b w:val="0"/>
        </w:rPr>
        <w:t xml:space="preserve">, </w:t>
      </w:r>
      <w:hyperlink r:id="rId29" w:tooltip="Codul Fiscal 2015 - Parlamentul României" w:history="1">
        <w:r w:rsidRPr="008E7C83">
          <w:rPr>
            <w:rStyle w:val="Hyperlink"/>
            <w:rFonts w:ascii="Arial" w:hAnsi="Arial" w:cs="Arial"/>
            <w:b w:val="0"/>
            <w:bCs/>
            <w:color w:val="auto"/>
          </w:rPr>
          <w:t>alin. (12)</w:t>
        </w:r>
      </w:hyperlink>
      <w:r w:rsidRPr="008E7C83">
        <w:rPr>
          <w:rFonts w:ascii="Arial" w:hAnsi="Arial" w:cs="Arial"/>
          <w:b w:val="0"/>
        </w:rPr>
        <w:t xml:space="preserve"> şi </w:t>
      </w:r>
      <w:hyperlink r:id="rId30" w:tooltip="Codul Fiscal 2015 - Parlamentul României" w:history="1">
        <w:r w:rsidRPr="008E7C83">
          <w:rPr>
            <w:rStyle w:val="Hyperlink"/>
            <w:rFonts w:ascii="Arial" w:hAnsi="Arial" w:cs="Arial"/>
            <w:b w:val="0"/>
            <w:bCs/>
            <w:color w:val="auto"/>
          </w:rPr>
          <w:t>(13)</w:t>
        </w:r>
      </w:hyperlink>
      <w:r w:rsidRPr="008E7C83">
        <w:rPr>
          <w:rFonts w:ascii="Arial" w:hAnsi="Arial" w:cs="Arial"/>
          <w:b w:val="0"/>
        </w:rPr>
        <w:t xml:space="preserve">, art. 14 (466) </w:t>
      </w:r>
      <w:hyperlink r:id="rId31" w:tooltip="Codul Fiscal 2015 - Parlamentul României" w:history="1">
        <w:r w:rsidRPr="008E7C83">
          <w:rPr>
            <w:rStyle w:val="Hyperlink"/>
            <w:rFonts w:ascii="Arial" w:hAnsi="Arial" w:cs="Arial"/>
            <w:b w:val="0"/>
            <w:bCs/>
            <w:color w:val="auto"/>
          </w:rPr>
          <w:t>alin. (2)</w:t>
        </w:r>
      </w:hyperlink>
      <w:r w:rsidRPr="008E7C83">
        <w:rPr>
          <w:rFonts w:ascii="Arial" w:hAnsi="Arial" w:cs="Arial"/>
          <w:b w:val="0"/>
        </w:rPr>
        <w:t xml:space="preserve">, </w:t>
      </w:r>
      <w:hyperlink r:id="rId32" w:tooltip="Codul Fiscal 2015 - Parlamentul României" w:history="1">
        <w:r w:rsidRPr="008E7C83">
          <w:rPr>
            <w:rStyle w:val="Hyperlink"/>
            <w:rFonts w:ascii="Arial" w:hAnsi="Arial" w:cs="Arial"/>
            <w:b w:val="0"/>
            <w:bCs/>
            <w:color w:val="auto"/>
          </w:rPr>
          <w:t>(5)</w:t>
        </w:r>
      </w:hyperlink>
      <w:r w:rsidRPr="008E7C83">
        <w:rPr>
          <w:rFonts w:ascii="Arial" w:hAnsi="Arial" w:cs="Arial"/>
          <w:b w:val="0"/>
        </w:rPr>
        <w:t xml:space="preserve">, alin. (7) </w:t>
      </w:r>
      <w:hyperlink r:id="rId33" w:tooltip="Codul Fiscal 2015 - Parlamentul României" w:history="1">
        <w:r w:rsidRPr="008E7C83">
          <w:rPr>
            <w:rStyle w:val="Hyperlink"/>
            <w:rFonts w:ascii="Arial" w:hAnsi="Arial" w:cs="Arial"/>
            <w:b w:val="0"/>
            <w:bCs/>
            <w:color w:val="auto"/>
          </w:rPr>
          <w:t>lit. c)</w:t>
        </w:r>
      </w:hyperlink>
      <w:r w:rsidRPr="008E7C83">
        <w:rPr>
          <w:rFonts w:ascii="Arial" w:hAnsi="Arial" w:cs="Arial"/>
          <w:b w:val="0"/>
        </w:rPr>
        <w:t xml:space="preserve">, </w:t>
      </w:r>
      <w:hyperlink r:id="rId34" w:tooltip="Codul Fiscal 2015 - Parlamentul României" w:history="1">
        <w:r w:rsidRPr="008E7C83">
          <w:rPr>
            <w:rStyle w:val="Hyperlink"/>
            <w:rFonts w:ascii="Arial" w:hAnsi="Arial" w:cs="Arial"/>
            <w:b w:val="0"/>
            <w:bCs/>
            <w:color w:val="auto"/>
          </w:rPr>
          <w:t>alin. (9)</w:t>
        </w:r>
      </w:hyperlink>
      <w:r w:rsidRPr="008E7C83">
        <w:rPr>
          <w:rFonts w:ascii="Arial" w:hAnsi="Arial" w:cs="Arial"/>
          <w:b w:val="0"/>
        </w:rPr>
        <w:t xml:space="preserve"> şi </w:t>
      </w:r>
      <w:hyperlink r:id="rId35" w:tooltip="Codul Fiscal 2015 - Parlamentul României" w:history="1">
        <w:r w:rsidRPr="008E7C83">
          <w:rPr>
            <w:rStyle w:val="Hyperlink"/>
            <w:rFonts w:ascii="Arial" w:hAnsi="Arial" w:cs="Arial"/>
            <w:b w:val="0"/>
            <w:bCs/>
            <w:color w:val="auto"/>
          </w:rPr>
          <w:t>(10)</w:t>
        </w:r>
      </w:hyperlink>
      <w:r w:rsidRPr="008E7C83">
        <w:rPr>
          <w:rFonts w:ascii="Arial" w:hAnsi="Arial" w:cs="Arial"/>
          <w:b w:val="0"/>
        </w:rPr>
        <w:t xml:space="preserve">, art. 19 (471) </w:t>
      </w:r>
      <w:hyperlink r:id="rId36" w:tooltip="Codul Fiscal 2015 - Parlamentul României" w:history="1">
        <w:r w:rsidRPr="008E7C83">
          <w:rPr>
            <w:rStyle w:val="Hyperlink"/>
            <w:rFonts w:ascii="Arial" w:hAnsi="Arial" w:cs="Arial"/>
            <w:b w:val="0"/>
            <w:bCs/>
            <w:color w:val="auto"/>
          </w:rPr>
          <w:t>alin. (2)</w:t>
        </w:r>
      </w:hyperlink>
      <w:r w:rsidRPr="008E7C83">
        <w:rPr>
          <w:rFonts w:ascii="Arial" w:hAnsi="Arial" w:cs="Arial"/>
          <w:b w:val="0"/>
        </w:rPr>
        <w:t xml:space="preserve">, </w:t>
      </w:r>
      <w:hyperlink r:id="rId37" w:tooltip="Codul Fiscal 2015 - Parlamentul României" w:history="1">
        <w:r w:rsidRPr="008E7C83">
          <w:rPr>
            <w:rStyle w:val="Hyperlink"/>
            <w:rFonts w:ascii="Arial" w:hAnsi="Arial" w:cs="Arial"/>
            <w:b w:val="0"/>
            <w:bCs/>
            <w:color w:val="auto"/>
          </w:rPr>
          <w:t>(4)</w:t>
        </w:r>
      </w:hyperlink>
      <w:r w:rsidRPr="008E7C83">
        <w:rPr>
          <w:rFonts w:ascii="Arial" w:hAnsi="Arial" w:cs="Arial"/>
          <w:b w:val="0"/>
        </w:rPr>
        <w:t xml:space="preserve">, </w:t>
      </w:r>
      <w:hyperlink r:id="rId38" w:tooltip="Codul Fiscal 2015 - Parlamentul României" w:history="1">
        <w:r w:rsidRPr="008E7C83">
          <w:rPr>
            <w:rStyle w:val="Hyperlink"/>
            <w:rFonts w:ascii="Arial" w:hAnsi="Arial" w:cs="Arial"/>
            <w:b w:val="0"/>
            <w:bCs/>
            <w:color w:val="auto"/>
          </w:rPr>
          <w:t>(5)</w:t>
        </w:r>
      </w:hyperlink>
      <w:r w:rsidRPr="008E7C83">
        <w:rPr>
          <w:rFonts w:ascii="Arial" w:hAnsi="Arial" w:cs="Arial"/>
          <w:b w:val="0"/>
        </w:rPr>
        <w:t xml:space="preserve"> şi alin. (6) </w:t>
      </w:r>
      <w:hyperlink r:id="rId39" w:tooltip="Codul Fiscal 2015 - Parlamentul României" w:history="1">
        <w:r w:rsidRPr="008E7C83">
          <w:rPr>
            <w:rStyle w:val="Hyperlink"/>
            <w:rFonts w:ascii="Arial" w:hAnsi="Arial" w:cs="Arial"/>
            <w:b w:val="0"/>
            <w:bCs/>
            <w:color w:val="auto"/>
          </w:rPr>
          <w:t>lit. b)</w:t>
        </w:r>
      </w:hyperlink>
      <w:r w:rsidRPr="008E7C83">
        <w:rPr>
          <w:rFonts w:ascii="Arial" w:hAnsi="Arial" w:cs="Arial"/>
          <w:b w:val="0"/>
        </w:rPr>
        <w:t xml:space="preserve"> şi </w:t>
      </w:r>
      <w:hyperlink r:id="rId40" w:tooltip="Codul Fiscal 2015 - Parlamentul României" w:history="1">
        <w:r w:rsidRPr="008E7C83">
          <w:rPr>
            <w:rStyle w:val="Hyperlink"/>
            <w:rFonts w:ascii="Arial" w:hAnsi="Arial" w:cs="Arial"/>
            <w:b w:val="0"/>
            <w:bCs/>
            <w:color w:val="auto"/>
          </w:rPr>
          <w:t>c)</w:t>
        </w:r>
      </w:hyperlink>
      <w:r w:rsidRPr="008E7C83">
        <w:rPr>
          <w:rFonts w:ascii="Arial" w:hAnsi="Arial" w:cs="Arial"/>
          <w:b w:val="0"/>
        </w:rPr>
        <w:t xml:space="preserve">, art. 22 (474) alin. (7) </w:t>
      </w:r>
      <w:hyperlink r:id="rId41" w:tooltip="Codul Fiscal 2015 - Parlamentul României" w:history="1">
        <w:r w:rsidRPr="008E7C83">
          <w:rPr>
            <w:rStyle w:val="Hyperlink"/>
            <w:rFonts w:ascii="Arial" w:hAnsi="Arial" w:cs="Arial"/>
            <w:b w:val="0"/>
            <w:bCs/>
            <w:color w:val="auto"/>
          </w:rPr>
          <w:t>lit. c)</w:t>
        </w:r>
      </w:hyperlink>
      <w:r w:rsidRPr="008E7C83">
        <w:rPr>
          <w:rFonts w:ascii="Arial" w:hAnsi="Arial" w:cs="Arial"/>
          <w:b w:val="0"/>
        </w:rPr>
        <w:t xml:space="preserve">, </w:t>
      </w:r>
      <w:hyperlink r:id="rId42" w:tooltip="Codul Fiscal 2015 - Parlamentul României" w:history="1">
        <w:r w:rsidRPr="008E7C83">
          <w:rPr>
            <w:rStyle w:val="Hyperlink"/>
            <w:rFonts w:ascii="Arial" w:hAnsi="Arial" w:cs="Arial"/>
            <w:b w:val="0"/>
            <w:bCs/>
            <w:color w:val="auto"/>
          </w:rPr>
          <w:t>alin. (11)</w:t>
        </w:r>
      </w:hyperlink>
      <w:r w:rsidRPr="008E7C83">
        <w:rPr>
          <w:rFonts w:ascii="Arial" w:hAnsi="Arial" w:cs="Arial"/>
          <w:b w:val="0"/>
        </w:rPr>
        <w:t xml:space="preserve">, art. 26 (478) </w:t>
      </w:r>
      <w:hyperlink r:id="rId43" w:tooltip="Codul Fiscal 2015 - Parlamentul României" w:history="1">
        <w:r w:rsidRPr="008E7C83">
          <w:rPr>
            <w:rStyle w:val="Hyperlink"/>
            <w:rFonts w:ascii="Arial" w:hAnsi="Arial" w:cs="Arial"/>
            <w:b w:val="0"/>
            <w:bCs/>
            <w:color w:val="auto"/>
          </w:rPr>
          <w:t>alin. (5)</w:t>
        </w:r>
      </w:hyperlink>
      <w:r w:rsidRPr="008E7C83">
        <w:rPr>
          <w:rFonts w:ascii="Arial" w:hAnsi="Arial" w:cs="Arial"/>
          <w:b w:val="0"/>
        </w:rPr>
        <w:t xml:space="preserve"> şi art. 31 (483) </w:t>
      </w:r>
      <w:hyperlink r:id="rId44" w:tooltip="Codul Fiscal 2015 - Parlamentul României" w:history="1">
        <w:r w:rsidRPr="008E7C83">
          <w:rPr>
            <w:rStyle w:val="Hyperlink"/>
            <w:rFonts w:ascii="Arial" w:hAnsi="Arial" w:cs="Arial"/>
            <w:b w:val="0"/>
            <w:bCs/>
            <w:color w:val="auto"/>
          </w:rPr>
          <w:t>alin. (2)</w:t>
        </w:r>
      </w:hyperlink>
      <w:r w:rsidRPr="008E7C83">
        <w:rPr>
          <w:rFonts w:ascii="Arial" w:hAnsi="Arial" w:cs="Arial"/>
          <w:b w:val="0"/>
        </w:rPr>
        <w:t xml:space="preserve">; </w:t>
      </w:r>
    </w:p>
    <w:p w14:paraId="2406CFF0" w14:textId="77777777" w:rsidR="003C2F05" w:rsidRPr="008E7C83" w:rsidRDefault="003C2F05" w:rsidP="007E3F40">
      <w:pPr>
        <w:jc w:val="both"/>
        <w:rPr>
          <w:rFonts w:ascii="Arial" w:hAnsi="Arial" w:cs="Arial"/>
          <w:b w:val="0"/>
        </w:rPr>
      </w:pPr>
      <w:r w:rsidRPr="008E7C83">
        <w:rPr>
          <w:rStyle w:val="litera1"/>
          <w:rFonts w:ascii="Arial" w:hAnsi="Arial" w:cs="Arial"/>
          <w:color w:val="auto"/>
        </w:rPr>
        <w:t>   b)</w:t>
      </w:r>
      <w:r w:rsidRPr="008E7C83">
        <w:rPr>
          <w:rFonts w:ascii="Arial" w:hAnsi="Arial" w:cs="Arial"/>
          <w:b w:val="0"/>
        </w:rPr>
        <w:t xml:space="preserve"> nedepunerea </w:t>
      </w:r>
      <w:proofErr w:type="spellStart"/>
      <w:r w:rsidRPr="008E7C83">
        <w:rPr>
          <w:rFonts w:ascii="Arial" w:hAnsi="Arial" w:cs="Arial"/>
          <w:b w:val="0"/>
        </w:rPr>
        <w:t>declaraţiilor</w:t>
      </w:r>
      <w:proofErr w:type="spellEnd"/>
      <w:r w:rsidRPr="008E7C83">
        <w:rPr>
          <w:rFonts w:ascii="Arial" w:hAnsi="Arial" w:cs="Arial"/>
          <w:b w:val="0"/>
        </w:rPr>
        <w:t xml:space="preserve"> de impunere prevăzute la art. 9 (461) </w:t>
      </w:r>
      <w:hyperlink r:id="rId45" w:tooltip="Codul Fiscal 2015 - Parlamentul României" w:history="1">
        <w:r w:rsidRPr="008E7C83">
          <w:rPr>
            <w:rStyle w:val="Hyperlink"/>
            <w:rFonts w:ascii="Arial" w:hAnsi="Arial" w:cs="Arial"/>
            <w:b w:val="0"/>
            <w:bCs/>
            <w:color w:val="auto"/>
          </w:rPr>
          <w:t>alin. (2)</w:t>
        </w:r>
      </w:hyperlink>
      <w:r w:rsidRPr="008E7C83">
        <w:rPr>
          <w:rFonts w:ascii="Arial" w:hAnsi="Arial" w:cs="Arial"/>
          <w:b w:val="0"/>
        </w:rPr>
        <w:t xml:space="preserve">, </w:t>
      </w:r>
      <w:hyperlink r:id="rId46" w:tooltip="Codul Fiscal 2015 - Parlamentul României" w:history="1">
        <w:r w:rsidRPr="008E7C83">
          <w:rPr>
            <w:rStyle w:val="Hyperlink"/>
            <w:rFonts w:ascii="Arial" w:hAnsi="Arial" w:cs="Arial"/>
            <w:b w:val="0"/>
            <w:bCs/>
            <w:color w:val="auto"/>
          </w:rPr>
          <w:t>(6)</w:t>
        </w:r>
      </w:hyperlink>
      <w:r w:rsidRPr="008E7C83">
        <w:rPr>
          <w:rFonts w:ascii="Arial" w:hAnsi="Arial" w:cs="Arial"/>
          <w:b w:val="0"/>
        </w:rPr>
        <w:t xml:space="preserve">, </w:t>
      </w:r>
      <w:hyperlink r:id="rId47" w:tooltip="Codul Fiscal 2015 - Parlamentul României" w:history="1">
        <w:r w:rsidRPr="008E7C83">
          <w:rPr>
            <w:rStyle w:val="Hyperlink"/>
            <w:rFonts w:ascii="Arial" w:hAnsi="Arial" w:cs="Arial"/>
            <w:b w:val="0"/>
            <w:bCs/>
            <w:color w:val="auto"/>
          </w:rPr>
          <w:t>(7)</w:t>
        </w:r>
      </w:hyperlink>
      <w:r w:rsidRPr="008E7C83">
        <w:rPr>
          <w:rFonts w:ascii="Arial" w:hAnsi="Arial" w:cs="Arial"/>
          <w:b w:val="0"/>
        </w:rPr>
        <w:t xml:space="preserve">, alin. (10) </w:t>
      </w:r>
      <w:hyperlink r:id="rId48" w:tooltip="Codul Fiscal 2015 - Parlamentul României" w:history="1">
        <w:r w:rsidRPr="008E7C83">
          <w:rPr>
            <w:rStyle w:val="Hyperlink"/>
            <w:rFonts w:ascii="Arial" w:hAnsi="Arial" w:cs="Arial"/>
            <w:b w:val="0"/>
            <w:bCs/>
            <w:color w:val="auto"/>
          </w:rPr>
          <w:t>lit. c)</w:t>
        </w:r>
      </w:hyperlink>
      <w:r w:rsidRPr="008E7C83">
        <w:rPr>
          <w:rFonts w:ascii="Arial" w:hAnsi="Arial" w:cs="Arial"/>
          <w:b w:val="0"/>
        </w:rPr>
        <w:t xml:space="preserve">, </w:t>
      </w:r>
      <w:hyperlink r:id="rId49" w:tooltip="Codul Fiscal 2015 - Parlamentul României" w:history="1">
        <w:r w:rsidRPr="008E7C83">
          <w:rPr>
            <w:rStyle w:val="Hyperlink"/>
            <w:rFonts w:ascii="Arial" w:hAnsi="Arial" w:cs="Arial"/>
            <w:b w:val="0"/>
            <w:bCs/>
            <w:color w:val="auto"/>
          </w:rPr>
          <w:t>alin. (12)</w:t>
        </w:r>
      </w:hyperlink>
      <w:r w:rsidRPr="008E7C83">
        <w:rPr>
          <w:rFonts w:ascii="Arial" w:hAnsi="Arial" w:cs="Arial"/>
          <w:b w:val="0"/>
        </w:rPr>
        <w:t xml:space="preserve"> şi </w:t>
      </w:r>
      <w:hyperlink r:id="rId50" w:tooltip="Codul Fiscal 2015 - Parlamentul României" w:history="1">
        <w:r w:rsidRPr="008E7C83">
          <w:rPr>
            <w:rStyle w:val="Hyperlink"/>
            <w:rFonts w:ascii="Arial" w:hAnsi="Arial" w:cs="Arial"/>
            <w:b w:val="0"/>
            <w:bCs/>
            <w:color w:val="auto"/>
          </w:rPr>
          <w:t>(13)</w:t>
        </w:r>
      </w:hyperlink>
      <w:r w:rsidRPr="008E7C83">
        <w:rPr>
          <w:rFonts w:ascii="Arial" w:hAnsi="Arial" w:cs="Arial"/>
          <w:b w:val="0"/>
        </w:rPr>
        <w:t xml:space="preserve">, art. 14 (466) </w:t>
      </w:r>
      <w:hyperlink r:id="rId51" w:tooltip="Codul Fiscal 2015 - Parlamentul României" w:history="1">
        <w:r w:rsidRPr="008E7C83">
          <w:rPr>
            <w:rStyle w:val="Hyperlink"/>
            <w:rFonts w:ascii="Arial" w:hAnsi="Arial" w:cs="Arial"/>
            <w:b w:val="0"/>
            <w:bCs/>
            <w:color w:val="auto"/>
          </w:rPr>
          <w:t>alin. (2)</w:t>
        </w:r>
      </w:hyperlink>
      <w:r w:rsidRPr="008E7C83">
        <w:rPr>
          <w:rFonts w:ascii="Arial" w:hAnsi="Arial" w:cs="Arial"/>
          <w:b w:val="0"/>
        </w:rPr>
        <w:t xml:space="preserve">, </w:t>
      </w:r>
      <w:hyperlink r:id="rId52" w:tooltip="Codul Fiscal 2015 - Parlamentul României" w:history="1">
        <w:r w:rsidRPr="008E7C83">
          <w:rPr>
            <w:rStyle w:val="Hyperlink"/>
            <w:rFonts w:ascii="Arial" w:hAnsi="Arial" w:cs="Arial"/>
            <w:b w:val="0"/>
            <w:bCs/>
            <w:color w:val="auto"/>
          </w:rPr>
          <w:t>(5)</w:t>
        </w:r>
      </w:hyperlink>
      <w:r w:rsidRPr="008E7C83">
        <w:rPr>
          <w:rFonts w:ascii="Arial" w:hAnsi="Arial" w:cs="Arial"/>
          <w:b w:val="0"/>
        </w:rPr>
        <w:t xml:space="preserve"> şi alin. (7) </w:t>
      </w:r>
      <w:hyperlink r:id="rId53" w:tooltip="Codul Fiscal 2015 - Parlamentul României" w:history="1">
        <w:r w:rsidRPr="008E7C83">
          <w:rPr>
            <w:rStyle w:val="Hyperlink"/>
            <w:rFonts w:ascii="Arial" w:hAnsi="Arial" w:cs="Arial"/>
            <w:b w:val="0"/>
            <w:bCs/>
            <w:color w:val="auto"/>
          </w:rPr>
          <w:t>lit. c)</w:t>
        </w:r>
      </w:hyperlink>
      <w:r w:rsidRPr="008E7C83">
        <w:rPr>
          <w:rFonts w:ascii="Arial" w:hAnsi="Arial" w:cs="Arial"/>
          <w:b w:val="0"/>
        </w:rPr>
        <w:t xml:space="preserve">, </w:t>
      </w:r>
      <w:hyperlink r:id="rId54" w:tooltip="Codul Fiscal 2015 - Parlamentul României" w:history="1">
        <w:r w:rsidRPr="008E7C83">
          <w:rPr>
            <w:rStyle w:val="Hyperlink"/>
            <w:rFonts w:ascii="Arial" w:hAnsi="Arial" w:cs="Arial"/>
            <w:b w:val="0"/>
            <w:bCs/>
            <w:color w:val="auto"/>
          </w:rPr>
          <w:t>alin. (9)</w:t>
        </w:r>
      </w:hyperlink>
      <w:r w:rsidRPr="008E7C83">
        <w:rPr>
          <w:rFonts w:ascii="Arial" w:hAnsi="Arial" w:cs="Arial"/>
          <w:b w:val="0"/>
        </w:rPr>
        <w:t xml:space="preserve"> şi </w:t>
      </w:r>
      <w:hyperlink r:id="rId55" w:tooltip="Codul Fiscal 2015 - Parlamentul României" w:history="1">
        <w:r w:rsidRPr="008E7C83">
          <w:rPr>
            <w:rStyle w:val="Hyperlink"/>
            <w:rFonts w:ascii="Arial" w:hAnsi="Arial" w:cs="Arial"/>
            <w:b w:val="0"/>
            <w:bCs/>
            <w:color w:val="auto"/>
          </w:rPr>
          <w:t>(10)</w:t>
        </w:r>
      </w:hyperlink>
      <w:r w:rsidRPr="008E7C83">
        <w:rPr>
          <w:rFonts w:ascii="Arial" w:hAnsi="Arial" w:cs="Arial"/>
          <w:b w:val="0"/>
        </w:rPr>
        <w:t xml:space="preserve">, art. 19 (471) </w:t>
      </w:r>
      <w:hyperlink r:id="rId56" w:tooltip="Codul Fiscal 2015 - Parlamentul României" w:history="1">
        <w:r w:rsidRPr="008E7C83">
          <w:rPr>
            <w:rStyle w:val="Hyperlink"/>
            <w:rFonts w:ascii="Arial" w:hAnsi="Arial" w:cs="Arial"/>
            <w:b w:val="0"/>
            <w:bCs/>
            <w:color w:val="auto"/>
          </w:rPr>
          <w:t>alin. (2)</w:t>
        </w:r>
      </w:hyperlink>
      <w:r w:rsidRPr="008E7C83">
        <w:rPr>
          <w:rFonts w:ascii="Arial" w:hAnsi="Arial" w:cs="Arial"/>
          <w:b w:val="0"/>
        </w:rPr>
        <w:t xml:space="preserve">, </w:t>
      </w:r>
      <w:hyperlink r:id="rId57" w:tooltip="Codul Fiscal 2015 - Parlamentul României" w:history="1">
        <w:r w:rsidRPr="008E7C83">
          <w:rPr>
            <w:rStyle w:val="Hyperlink"/>
            <w:rFonts w:ascii="Arial" w:hAnsi="Arial" w:cs="Arial"/>
            <w:b w:val="0"/>
            <w:bCs/>
            <w:color w:val="auto"/>
          </w:rPr>
          <w:t>(4)</w:t>
        </w:r>
      </w:hyperlink>
      <w:r w:rsidRPr="008E7C83">
        <w:rPr>
          <w:rFonts w:ascii="Arial" w:hAnsi="Arial" w:cs="Arial"/>
          <w:b w:val="0"/>
        </w:rPr>
        <w:t xml:space="preserve">, </w:t>
      </w:r>
      <w:hyperlink r:id="rId58" w:tooltip="Codul Fiscal 2015 - Parlamentul României" w:history="1">
        <w:r w:rsidRPr="008E7C83">
          <w:rPr>
            <w:rStyle w:val="Hyperlink"/>
            <w:rFonts w:ascii="Arial" w:hAnsi="Arial" w:cs="Arial"/>
            <w:b w:val="0"/>
            <w:bCs/>
            <w:color w:val="auto"/>
          </w:rPr>
          <w:t>(5)</w:t>
        </w:r>
      </w:hyperlink>
      <w:r w:rsidRPr="008E7C83">
        <w:rPr>
          <w:rFonts w:ascii="Arial" w:hAnsi="Arial" w:cs="Arial"/>
          <w:b w:val="0"/>
        </w:rPr>
        <w:t xml:space="preserve"> şi alin. (6) </w:t>
      </w:r>
      <w:hyperlink r:id="rId59" w:tooltip="Codul Fiscal 2015 - Parlamentul României" w:history="1">
        <w:r w:rsidRPr="008E7C83">
          <w:rPr>
            <w:rStyle w:val="Hyperlink"/>
            <w:rFonts w:ascii="Arial" w:hAnsi="Arial" w:cs="Arial"/>
            <w:b w:val="0"/>
            <w:bCs/>
            <w:color w:val="auto"/>
          </w:rPr>
          <w:t>lit. b)</w:t>
        </w:r>
      </w:hyperlink>
      <w:r w:rsidRPr="008E7C83">
        <w:rPr>
          <w:rFonts w:ascii="Arial" w:hAnsi="Arial" w:cs="Arial"/>
          <w:b w:val="0"/>
        </w:rPr>
        <w:t xml:space="preserve"> şi </w:t>
      </w:r>
      <w:hyperlink r:id="rId60" w:tooltip="Codul Fiscal 2015 - Parlamentul României" w:history="1">
        <w:r w:rsidRPr="008E7C83">
          <w:rPr>
            <w:rStyle w:val="Hyperlink"/>
            <w:rFonts w:ascii="Arial" w:hAnsi="Arial" w:cs="Arial"/>
            <w:b w:val="0"/>
            <w:bCs/>
            <w:color w:val="auto"/>
          </w:rPr>
          <w:t>c)</w:t>
        </w:r>
      </w:hyperlink>
      <w:r w:rsidRPr="008E7C83">
        <w:rPr>
          <w:rFonts w:ascii="Arial" w:hAnsi="Arial" w:cs="Arial"/>
          <w:b w:val="0"/>
        </w:rPr>
        <w:t xml:space="preserve">, art. 22 (474) alin. (7) </w:t>
      </w:r>
      <w:hyperlink r:id="rId61" w:tooltip="Codul Fiscal 2015 - Parlamentul României" w:history="1">
        <w:r w:rsidRPr="008E7C83">
          <w:rPr>
            <w:rStyle w:val="Hyperlink"/>
            <w:rFonts w:ascii="Arial" w:hAnsi="Arial" w:cs="Arial"/>
            <w:b w:val="0"/>
            <w:bCs/>
            <w:color w:val="auto"/>
          </w:rPr>
          <w:t>lit. c)</w:t>
        </w:r>
      </w:hyperlink>
      <w:r w:rsidRPr="008E7C83">
        <w:rPr>
          <w:rFonts w:ascii="Arial" w:hAnsi="Arial" w:cs="Arial"/>
          <w:b w:val="0"/>
        </w:rPr>
        <w:t xml:space="preserve">, </w:t>
      </w:r>
      <w:hyperlink r:id="rId62" w:tooltip="Codul Fiscal 2015 - Parlamentul României" w:history="1">
        <w:r w:rsidRPr="008E7C83">
          <w:rPr>
            <w:rStyle w:val="Hyperlink"/>
            <w:rFonts w:ascii="Arial" w:hAnsi="Arial" w:cs="Arial"/>
            <w:b w:val="0"/>
            <w:bCs/>
            <w:color w:val="auto"/>
          </w:rPr>
          <w:t>alin. (11)</w:t>
        </w:r>
      </w:hyperlink>
      <w:r w:rsidRPr="008E7C83">
        <w:rPr>
          <w:rFonts w:ascii="Arial" w:hAnsi="Arial" w:cs="Arial"/>
          <w:b w:val="0"/>
        </w:rPr>
        <w:t xml:space="preserve">, art. 26 (478) </w:t>
      </w:r>
      <w:hyperlink r:id="rId63" w:tooltip="Codul Fiscal 2015 - Parlamentul României" w:history="1">
        <w:r w:rsidRPr="008E7C83">
          <w:rPr>
            <w:rStyle w:val="Hyperlink"/>
            <w:rFonts w:ascii="Arial" w:hAnsi="Arial" w:cs="Arial"/>
            <w:b w:val="0"/>
            <w:bCs/>
            <w:color w:val="auto"/>
          </w:rPr>
          <w:t>alin. (5)</w:t>
        </w:r>
      </w:hyperlink>
      <w:r w:rsidRPr="008E7C83">
        <w:rPr>
          <w:rFonts w:ascii="Arial" w:hAnsi="Arial" w:cs="Arial"/>
          <w:b w:val="0"/>
        </w:rPr>
        <w:t xml:space="preserve"> şi art. 31 (483) </w:t>
      </w:r>
      <w:hyperlink r:id="rId64" w:tooltip="Codul Fiscal 2015 - Parlamentul României" w:history="1">
        <w:r w:rsidRPr="008E7C83">
          <w:rPr>
            <w:rStyle w:val="Hyperlink"/>
            <w:rFonts w:ascii="Arial" w:hAnsi="Arial" w:cs="Arial"/>
            <w:b w:val="0"/>
            <w:bCs/>
            <w:color w:val="auto"/>
          </w:rPr>
          <w:t>alin. (2)</w:t>
        </w:r>
      </w:hyperlink>
      <w:r w:rsidRPr="008E7C83">
        <w:rPr>
          <w:rFonts w:ascii="Arial" w:hAnsi="Arial" w:cs="Arial"/>
          <w:b w:val="0"/>
        </w:rPr>
        <w:t xml:space="preserve">. </w:t>
      </w:r>
    </w:p>
    <w:p w14:paraId="3463F065"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(3)</w:t>
      </w:r>
      <w:r w:rsidRPr="008E7C83">
        <w:rPr>
          <w:rFonts w:ascii="Arial" w:hAnsi="Arial" w:cs="Arial"/>
          <w:b w:val="0"/>
          <w:color w:val="000000"/>
        </w:rPr>
        <w:t xml:space="preserve"> </w:t>
      </w:r>
      <w:proofErr w:type="spellStart"/>
      <w:r w:rsidRPr="008E7C83">
        <w:rPr>
          <w:rFonts w:ascii="Arial" w:hAnsi="Arial" w:cs="Arial"/>
          <w:b w:val="0"/>
          <w:color w:val="000000"/>
        </w:rPr>
        <w:t>Contravenţia</w:t>
      </w:r>
      <w:proofErr w:type="spellEnd"/>
      <w:r w:rsidRPr="008E7C83">
        <w:rPr>
          <w:rFonts w:ascii="Arial" w:hAnsi="Arial" w:cs="Arial"/>
          <w:b w:val="0"/>
          <w:color w:val="000000"/>
        </w:rPr>
        <w:t xml:space="preserve"> prevăzută la alin. (2) lit. a) se </w:t>
      </w:r>
      <w:proofErr w:type="spellStart"/>
      <w:r w:rsidRPr="008E7C83">
        <w:rPr>
          <w:rFonts w:ascii="Arial" w:hAnsi="Arial" w:cs="Arial"/>
          <w:b w:val="0"/>
          <w:color w:val="000000"/>
        </w:rPr>
        <w:t>sancţionează</w:t>
      </w:r>
      <w:proofErr w:type="spellEnd"/>
      <w:r w:rsidRPr="008E7C83">
        <w:rPr>
          <w:rFonts w:ascii="Arial" w:hAnsi="Arial" w:cs="Arial"/>
          <w:b w:val="0"/>
          <w:color w:val="000000"/>
        </w:rPr>
        <w:t xml:space="preserve"> cu amendă de la 70 lei la 279 lei, iar cele de la alin. (2) lit. b) cu amendă de la 279 lei la 696 lei. </w:t>
      </w:r>
    </w:p>
    <w:p w14:paraId="790A3418"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(4)</w:t>
      </w:r>
      <w:r w:rsidRPr="008E7C83">
        <w:rPr>
          <w:rFonts w:ascii="Arial" w:hAnsi="Arial" w:cs="Arial"/>
          <w:b w:val="0"/>
          <w:color w:val="000000"/>
        </w:rPr>
        <w:t xml:space="preserve"> Încălcarea normelor tehnice privind tipărirea, înregistrarea, vânzarea, </w:t>
      </w:r>
      <w:proofErr w:type="spellStart"/>
      <w:r w:rsidRPr="008E7C83">
        <w:rPr>
          <w:rFonts w:ascii="Arial" w:hAnsi="Arial" w:cs="Arial"/>
          <w:b w:val="0"/>
          <w:color w:val="000000"/>
        </w:rPr>
        <w:t>evidenţa</w:t>
      </w:r>
      <w:proofErr w:type="spellEnd"/>
      <w:r w:rsidRPr="008E7C83">
        <w:rPr>
          <w:rFonts w:ascii="Arial" w:hAnsi="Arial" w:cs="Arial"/>
          <w:b w:val="0"/>
          <w:color w:val="000000"/>
        </w:rPr>
        <w:t xml:space="preserve"> şi gestionarea, după caz, a abonamentelor şi a biletelor de intrare la spectacole constituie </w:t>
      </w:r>
      <w:proofErr w:type="spellStart"/>
      <w:r w:rsidRPr="008E7C83">
        <w:rPr>
          <w:rFonts w:ascii="Arial" w:hAnsi="Arial" w:cs="Arial"/>
          <w:b w:val="0"/>
          <w:color w:val="000000"/>
        </w:rPr>
        <w:t>contravenţie</w:t>
      </w:r>
      <w:proofErr w:type="spellEnd"/>
      <w:r w:rsidRPr="008E7C83">
        <w:rPr>
          <w:rFonts w:ascii="Arial" w:hAnsi="Arial" w:cs="Arial"/>
          <w:b w:val="0"/>
          <w:color w:val="000000"/>
        </w:rPr>
        <w:t xml:space="preserve"> şi se </w:t>
      </w:r>
      <w:proofErr w:type="spellStart"/>
      <w:r w:rsidRPr="008E7C83">
        <w:rPr>
          <w:rFonts w:ascii="Arial" w:hAnsi="Arial" w:cs="Arial"/>
          <w:b w:val="0"/>
          <w:color w:val="000000"/>
        </w:rPr>
        <w:t>sancţionează</w:t>
      </w:r>
      <w:proofErr w:type="spellEnd"/>
      <w:r w:rsidRPr="008E7C83">
        <w:rPr>
          <w:rFonts w:ascii="Arial" w:hAnsi="Arial" w:cs="Arial"/>
          <w:b w:val="0"/>
          <w:color w:val="000000"/>
        </w:rPr>
        <w:t xml:space="preserve"> cu amendă de la 325 lei la 1.578 lei. </w:t>
      </w:r>
    </w:p>
    <w:p w14:paraId="177D8205" w14:textId="77777777" w:rsidR="003C2F05" w:rsidRPr="008E7C83" w:rsidRDefault="003C2F05" w:rsidP="007E3F40">
      <w:pPr>
        <w:jc w:val="both"/>
        <w:rPr>
          <w:rFonts w:ascii="Arial" w:hAnsi="Arial" w:cs="Arial"/>
          <w:b w:val="0"/>
        </w:rPr>
      </w:pPr>
      <w:r w:rsidRPr="008E7C83">
        <w:rPr>
          <w:rFonts w:ascii="Arial" w:hAnsi="Arial" w:cs="Arial"/>
          <w:b w:val="0"/>
        </w:rPr>
        <w:t xml:space="preserve">   </w:t>
      </w:r>
      <w:r w:rsidRPr="008E7C83">
        <w:rPr>
          <w:rFonts w:ascii="Arial" w:hAnsi="Arial" w:cs="Arial"/>
          <w:bCs/>
        </w:rPr>
        <w:t>(4</w:t>
      </w:r>
      <w:r w:rsidRPr="008E7C83">
        <w:rPr>
          <w:rFonts w:ascii="Arial" w:hAnsi="Arial" w:cs="Arial"/>
          <w:bCs/>
          <w:vertAlign w:val="superscript"/>
        </w:rPr>
        <w:t>1</w:t>
      </w:r>
      <w:r w:rsidRPr="008E7C83">
        <w:rPr>
          <w:rFonts w:ascii="Arial" w:hAnsi="Arial" w:cs="Arial"/>
          <w:bCs/>
        </w:rPr>
        <w:t>)</w:t>
      </w:r>
      <w:r w:rsidRPr="008E7C83">
        <w:rPr>
          <w:rFonts w:ascii="Arial" w:hAnsi="Arial" w:cs="Arial"/>
          <w:b w:val="0"/>
        </w:rPr>
        <w:t xml:space="preserve"> Necomunicarea </w:t>
      </w:r>
      <w:proofErr w:type="spellStart"/>
      <w:r w:rsidRPr="008E7C83">
        <w:rPr>
          <w:rFonts w:ascii="Arial" w:hAnsi="Arial" w:cs="Arial"/>
          <w:b w:val="0"/>
        </w:rPr>
        <w:t>informaţiilor</w:t>
      </w:r>
      <w:proofErr w:type="spellEnd"/>
      <w:r w:rsidRPr="008E7C83">
        <w:rPr>
          <w:rFonts w:ascii="Arial" w:hAnsi="Arial" w:cs="Arial"/>
          <w:b w:val="0"/>
        </w:rPr>
        <w:t xml:space="preserve"> şi a documentelor de natura celor prevăzute la 43(494) alin. (12) în termen de cel mult 15 zile lucrătoare de la data primirii solicitării constituie </w:t>
      </w:r>
      <w:proofErr w:type="spellStart"/>
      <w:r w:rsidRPr="008E7C83">
        <w:rPr>
          <w:rFonts w:ascii="Arial" w:hAnsi="Arial" w:cs="Arial"/>
          <w:b w:val="0"/>
        </w:rPr>
        <w:t>contravenţie</w:t>
      </w:r>
      <w:proofErr w:type="spellEnd"/>
      <w:r w:rsidRPr="008E7C83">
        <w:rPr>
          <w:rFonts w:ascii="Arial" w:hAnsi="Arial" w:cs="Arial"/>
          <w:b w:val="0"/>
        </w:rPr>
        <w:t xml:space="preserve"> şi se </w:t>
      </w:r>
      <w:proofErr w:type="spellStart"/>
      <w:r w:rsidRPr="008E7C83">
        <w:rPr>
          <w:rFonts w:ascii="Arial" w:hAnsi="Arial" w:cs="Arial"/>
          <w:b w:val="0"/>
        </w:rPr>
        <w:t>sancţionează</w:t>
      </w:r>
      <w:proofErr w:type="spellEnd"/>
      <w:r w:rsidRPr="008E7C83">
        <w:rPr>
          <w:rFonts w:ascii="Arial" w:hAnsi="Arial" w:cs="Arial"/>
          <w:b w:val="0"/>
        </w:rPr>
        <w:t xml:space="preserve"> cu amendă de la 500 la 2.500 lei.</w:t>
      </w:r>
    </w:p>
    <w:p w14:paraId="44F1B2B0"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(5)</w:t>
      </w:r>
      <w:r w:rsidRPr="008E7C83">
        <w:rPr>
          <w:rFonts w:ascii="Arial" w:hAnsi="Arial" w:cs="Arial"/>
          <w:b w:val="0"/>
          <w:color w:val="000000"/>
        </w:rPr>
        <w:t xml:space="preserve"> În cazul persoanelor juridice, limitele minime şi maxime ale amenzilor prevăzute la alin. (3) şi (4) se majorează cu 300%. </w:t>
      </w:r>
    </w:p>
    <w:p w14:paraId="0760DE9C"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(6)</w:t>
      </w:r>
      <w:r w:rsidRPr="008E7C83">
        <w:rPr>
          <w:rFonts w:ascii="Arial" w:hAnsi="Arial" w:cs="Arial"/>
          <w:b w:val="0"/>
          <w:color w:val="000000"/>
        </w:rPr>
        <w:t xml:space="preserve"> Constatarea </w:t>
      </w:r>
      <w:proofErr w:type="spellStart"/>
      <w:r w:rsidRPr="008E7C83">
        <w:rPr>
          <w:rFonts w:ascii="Arial" w:hAnsi="Arial" w:cs="Arial"/>
          <w:b w:val="0"/>
          <w:color w:val="000000"/>
        </w:rPr>
        <w:t>contravenţiilor</w:t>
      </w:r>
      <w:proofErr w:type="spellEnd"/>
      <w:r w:rsidRPr="008E7C83">
        <w:rPr>
          <w:rFonts w:ascii="Arial" w:hAnsi="Arial" w:cs="Arial"/>
          <w:b w:val="0"/>
          <w:color w:val="000000"/>
        </w:rPr>
        <w:t xml:space="preserve"> şi aplicarea </w:t>
      </w:r>
      <w:proofErr w:type="spellStart"/>
      <w:r w:rsidRPr="008E7C83">
        <w:rPr>
          <w:rFonts w:ascii="Arial" w:hAnsi="Arial" w:cs="Arial"/>
          <w:b w:val="0"/>
          <w:color w:val="000000"/>
        </w:rPr>
        <w:t>sancţiunilor</w:t>
      </w:r>
      <w:proofErr w:type="spellEnd"/>
      <w:r w:rsidRPr="008E7C83">
        <w:rPr>
          <w:rFonts w:ascii="Arial" w:hAnsi="Arial" w:cs="Arial"/>
          <w:b w:val="0"/>
          <w:color w:val="000000"/>
        </w:rPr>
        <w:t xml:space="preserve"> se fac de către primari şi persoane împuternicite din cadrul </w:t>
      </w:r>
      <w:proofErr w:type="spellStart"/>
      <w:r w:rsidRPr="008E7C83">
        <w:rPr>
          <w:rFonts w:ascii="Arial" w:hAnsi="Arial" w:cs="Arial"/>
          <w:b w:val="0"/>
          <w:color w:val="000000"/>
        </w:rPr>
        <w:t>autorităţii</w:t>
      </w:r>
      <w:proofErr w:type="spellEnd"/>
      <w:r w:rsidRPr="008E7C83">
        <w:rPr>
          <w:rFonts w:ascii="Arial" w:hAnsi="Arial" w:cs="Arial"/>
          <w:b w:val="0"/>
          <w:color w:val="000000"/>
        </w:rPr>
        <w:t xml:space="preserve"> administraţiei publice locale. </w:t>
      </w:r>
    </w:p>
    <w:p w14:paraId="2A48C3E4"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(7)</w:t>
      </w:r>
      <w:r w:rsidRPr="008E7C83">
        <w:rPr>
          <w:rFonts w:ascii="Arial" w:hAnsi="Arial" w:cs="Arial"/>
          <w:b w:val="0"/>
          <w:color w:val="000000"/>
        </w:rPr>
        <w:t xml:space="preserve"> Limitele amenzilor prevăzute la alin. (3) şi (4) se actualizează prin hotărâre a consiliilor locale conform procedurii stabilite la </w:t>
      </w:r>
      <w:hyperlink r:id="rId65" w:tooltip="Codul Fiscal 2015 - Parlamentul României" w:history="1">
        <w:r w:rsidRPr="008E7C83">
          <w:rPr>
            <w:rStyle w:val="Hyperlink"/>
            <w:rFonts w:ascii="Arial" w:hAnsi="Arial" w:cs="Arial"/>
            <w:b w:val="0"/>
            <w:bCs/>
            <w:color w:val="auto"/>
          </w:rPr>
          <w:t>art. 40 (491</w:t>
        </w:r>
      </w:hyperlink>
      <w:r w:rsidRPr="008E7C83">
        <w:rPr>
          <w:rFonts w:ascii="Arial" w:hAnsi="Arial" w:cs="Arial"/>
          <w:b w:val="0"/>
        </w:rPr>
        <w:t>).</w:t>
      </w:r>
      <w:r w:rsidRPr="008E7C83">
        <w:rPr>
          <w:rFonts w:ascii="Arial" w:hAnsi="Arial" w:cs="Arial"/>
          <w:b w:val="0"/>
          <w:color w:val="000000"/>
        </w:rPr>
        <w:t xml:space="preserve"> </w:t>
      </w:r>
    </w:p>
    <w:p w14:paraId="448FC4AA" w14:textId="77777777" w:rsidR="003C2F05" w:rsidRPr="008E7C83" w:rsidRDefault="003C2F05" w:rsidP="007E3F40">
      <w:pPr>
        <w:jc w:val="both"/>
        <w:rPr>
          <w:rFonts w:ascii="Arial" w:hAnsi="Arial" w:cs="Arial"/>
          <w:b w:val="0"/>
          <w:color w:val="000000"/>
        </w:rPr>
      </w:pPr>
      <w:r w:rsidRPr="008E7C83">
        <w:rPr>
          <w:rStyle w:val="alineat1"/>
          <w:rFonts w:ascii="Arial" w:hAnsi="Arial" w:cs="Arial"/>
          <w:b/>
          <w:bCs w:val="0"/>
        </w:rPr>
        <w:t>   (8)</w:t>
      </w:r>
      <w:r w:rsidRPr="008E7C83">
        <w:rPr>
          <w:rFonts w:ascii="Arial" w:hAnsi="Arial" w:cs="Arial"/>
          <w:b w:val="0"/>
          <w:color w:val="000000"/>
        </w:rPr>
        <w:t xml:space="preserve"> </w:t>
      </w:r>
      <w:proofErr w:type="spellStart"/>
      <w:r w:rsidRPr="008E7C83">
        <w:rPr>
          <w:rFonts w:ascii="Arial" w:hAnsi="Arial" w:cs="Arial"/>
          <w:b w:val="0"/>
          <w:color w:val="000000"/>
        </w:rPr>
        <w:t>Contravenţiilor</w:t>
      </w:r>
      <w:proofErr w:type="spellEnd"/>
      <w:r w:rsidRPr="008E7C83">
        <w:rPr>
          <w:rFonts w:ascii="Arial" w:hAnsi="Arial" w:cs="Arial"/>
          <w:b w:val="0"/>
          <w:color w:val="000000"/>
        </w:rPr>
        <w:t xml:space="preserve"> prevăzute în prezentul capitol li se aplică </w:t>
      </w:r>
      <w:proofErr w:type="spellStart"/>
      <w:r w:rsidRPr="008E7C83">
        <w:rPr>
          <w:rFonts w:ascii="Arial" w:hAnsi="Arial" w:cs="Arial"/>
          <w:b w:val="0"/>
          <w:color w:val="000000"/>
        </w:rPr>
        <w:t>dispoziţiile</w:t>
      </w:r>
      <w:proofErr w:type="spellEnd"/>
      <w:r w:rsidRPr="008E7C83">
        <w:rPr>
          <w:rFonts w:ascii="Arial" w:hAnsi="Arial" w:cs="Arial"/>
          <w:b w:val="0"/>
          <w:color w:val="000000"/>
        </w:rPr>
        <w:t xml:space="preserve"> </w:t>
      </w:r>
      <w:proofErr w:type="spellStart"/>
      <w:r w:rsidRPr="008E7C83">
        <w:rPr>
          <w:rFonts w:ascii="Arial" w:hAnsi="Arial" w:cs="Arial"/>
          <w:b w:val="0"/>
          <w:color w:val="000000"/>
        </w:rPr>
        <w:t>Ordonanţei</w:t>
      </w:r>
      <w:proofErr w:type="spellEnd"/>
      <w:r w:rsidRPr="008E7C83">
        <w:rPr>
          <w:rFonts w:ascii="Arial" w:hAnsi="Arial" w:cs="Arial"/>
          <w:b w:val="0"/>
          <w:color w:val="000000"/>
        </w:rPr>
        <w:t xml:space="preserve"> Guvernului </w:t>
      </w:r>
      <w:hyperlink r:id="rId66" w:tooltip="Ordonanţă nr. 2/2001 - Guvernul României" w:history="1">
        <w:r w:rsidRPr="008E7C83">
          <w:rPr>
            <w:rStyle w:val="Hyperlink"/>
            <w:rFonts w:ascii="Arial" w:hAnsi="Arial" w:cs="Arial"/>
            <w:b w:val="0"/>
            <w:bCs/>
            <w:color w:val="auto"/>
          </w:rPr>
          <w:t>nr. 2/2001</w:t>
        </w:r>
      </w:hyperlink>
      <w:r w:rsidRPr="008E7C83">
        <w:rPr>
          <w:rFonts w:ascii="Arial" w:hAnsi="Arial" w:cs="Arial"/>
          <w:b w:val="0"/>
          <w:color w:val="000000"/>
        </w:rPr>
        <w:t xml:space="preserve"> privind regimul juridic al </w:t>
      </w:r>
      <w:proofErr w:type="spellStart"/>
      <w:r w:rsidRPr="008E7C83">
        <w:rPr>
          <w:rFonts w:ascii="Arial" w:hAnsi="Arial" w:cs="Arial"/>
          <w:b w:val="0"/>
          <w:color w:val="000000"/>
        </w:rPr>
        <w:t>contravenţiilor</w:t>
      </w:r>
      <w:proofErr w:type="spellEnd"/>
      <w:r w:rsidRPr="008E7C83">
        <w:rPr>
          <w:rFonts w:ascii="Arial" w:hAnsi="Arial" w:cs="Arial"/>
          <w:b w:val="0"/>
          <w:color w:val="000000"/>
        </w:rPr>
        <w:t xml:space="preserve">, aprobată cu modificări şi completări prin Legea </w:t>
      </w:r>
      <w:hyperlink r:id="rId67" w:tooltip="Lege nr. 180/2002 - Parlamentul României" w:history="1">
        <w:r w:rsidRPr="008E7C83">
          <w:rPr>
            <w:rStyle w:val="Hyperlink"/>
            <w:rFonts w:ascii="Arial" w:hAnsi="Arial" w:cs="Arial"/>
            <w:b w:val="0"/>
            <w:bCs/>
            <w:color w:val="auto"/>
          </w:rPr>
          <w:t>nr. 180/2002</w:t>
        </w:r>
      </w:hyperlink>
      <w:r w:rsidRPr="008E7C83">
        <w:rPr>
          <w:rFonts w:ascii="Arial" w:hAnsi="Arial" w:cs="Arial"/>
          <w:b w:val="0"/>
          <w:color w:val="000000"/>
        </w:rPr>
        <w:t xml:space="preserve">, cu modificările şi completările ulterioare. </w:t>
      </w:r>
    </w:p>
    <w:p w14:paraId="5A78887F" w14:textId="77777777" w:rsidR="003C2F05" w:rsidRPr="008E7C83" w:rsidRDefault="003C2F05" w:rsidP="007E3F40">
      <w:pPr>
        <w:jc w:val="center"/>
        <w:rPr>
          <w:rFonts w:ascii="Arial" w:hAnsi="Arial" w:cs="Arial"/>
          <w:b w:val="0"/>
          <w:color w:val="000000"/>
        </w:rPr>
      </w:pPr>
      <w:r w:rsidRPr="008E7C83">
        <w:rPr>
          <w:rFonts w:ascii="Arial" w:hAnsi="Arial" w:cs="Arial"/>
          <w:b w:val="0"/>
          <w:bCs/>
          <w:color w:val="950095"/>
        </w:rPr>
        <w:br/>
      </w:r>
      <w:r w:rsidRPr="009675FC">
        <w:rPr>
          <w:rStyle w:val="capitol1"/>
          <w:rFonts w:ascii="Arial" w:hAnsi="Arial" w:cs="Arial"/>
          <w:b/>
          <w:color w:val="auto"/>
        </w:rPr>
        <w:t>CAPITOLUL XII</w:t>
      </w:r>
      <w:r w:rsidRPr="008E7C83">
        <w:rPr>
          <w:rFonts w:ascii="Arial" w:hAnsi="Arial" w:cs="Arial"/>
          <w:b w:val="0"/>
          <w:color w:val="000000"/>
        </w:rPr>
        <w:br/>
        <w:t xml:space="preserve">  </w:t>
      </w:r>
      <w:proofErr w:type="spellStart"/>
      <w:r w:rsidRPr="008E7C83">
        <w:rPr>
          <w:rFonts w:ascii="Arial" w:hAnsi="Arial" w:cs="Arial"/>
          <w:color w:val="000000"/>
        </w:rPr>
        <w:t>Dispoziţii</w:t>
      </w:r>
      <w:proofErr w:type="spellEnd"/>
      <w:r w:rsidRPr="008E7C83">
        <w:rPr>
          <w:rFonts w:ascii="Arial" w:hAnsi="Arial" w:cs="Arial"/>
          <w:color w:val="000000"/>
        </w:rPr>
        <w:t xml:space="preserve"> finale</w:t>
      </w:r>
    </w:p>
    <w:p w14:paraId="5D1948B3" w14:textId="77777777" w:rsidR="003C2F05" w:rsidRPr="008E7C83" w:rsidRDefault="003C2F05" w:rsidP="007E3F40">
      <w:pPr>
        <w:jc w:val="both"/>
        <w:rPr>
          <w:rFonts w:ascii="Arial" w:hAnsi="Arial" w:cs="Arial"/>
          <w:b w:val="0"/>
          <w:color w:val="000000"/>
        </w:rPr>
      </w:pPr>
    </w:p>
    <w:p w14:paraId="2E06EFB1" w14:textId="245D01BC" w:rsidR="003C2F05" w:rsidRPr="008E7C83" w:rsidRDefault="003C2F05" w:rsidP="007E3F40">
      <w:pPr>
        <w:jc w:val="both"/>
        <w:rPr>
          <w:rFonts w:ascii="Arial" w:hAnsi="Arial" w:cs="Arial"/>
          <w:b w:val="0"/>
          <w:color w:val="000000"/>
        </w:rPr>
      </w:pPr>
      <w:r w:rsidRPr="008E7C83">
        <w:rPr>
          <w:rStyle w:val="articol1"/>
          <w:rFonts w:ascii="Arial" w:hAnsi="Arial" w:cs="Arial"/>
        </w:rPr>
        <w:t>   </w:t>
      </w:r>
      <w:r w:rsidRPr="008E7C83">
        <w:rPr>
          <w:rStyle w:val="articol1"/>
          <w:rFonts w:ascii="Arial" w:hAnsi="Arial" w:cs="Arial"/>
          <w:b/>
          <w:color w:val="auto"/>
        </w:rPr>
        <w:t>Art. 4</w:t>
      </w:r>
      <w:r w:rsidR="004C3F7E" w:rsidRPr="008E7C83">
        <w:rPr>
          <w:rStyle w:val="articol1"/>
          <w:rFonts w:ascii="Arial" w:hAnsi="Arial" w:cs="Arial"/>
          <w:b/>
          <w:color w:val="auto"/>
        </w:rPr>
        <w:t>4</w:t>
      </w:r>
      <w:r w:rsidRPr="008E7C83">
        <w:rPr>
          <w:rStyle w:val="articol1"/>
          <w:rFonts w:ascii="Arial" w:hAnsi="Arial" w:cs="Arial"/>
          <w:b/>
          <w:color w:val="auto"/>
        </w:rPr>
        <w:t xml:space="preserve">. (494) </w:t>
      </w:r>
      <w:r w:rsidRPr="008E7C83">
        <w:rPr>
          <w:rStyle w:val="articol1"/>
          <w:rFonts w:ascii="Arial" w:hAnsi="Arial" w:cs="Arial"/>
          <w:color w:val="auto"/>
        </w:rPr>
        <w:t>-</w:t>
      </w:r>
      <w:r w:rsidRPr="008E7C83">
        <w:rPr>
          <w:rFonts w:ascii="Arial" w:hAnsi="Arial" w:cs="Arial"/>
          <w:color w:val="000000"/>
        </w:rPr>
        <w:t xml:space="preserve"> </w:t>
      </w:r>
      <w:proofErr w:type="spellStart"/>
      <w:r w:rsidRPr="008E7C83">
        <w:rPr>
          <w:rFonts w:ascii="Arial" w:hAnsi="Arial" w:cs="Arial"/>
          <w:color w:val="000000"/>
        </w:rPr>
        <w:t>Implicaţii</w:t>
      </w:r>
      <w:proofErr w:type="spellEnd"/>
      <w:r w:rsidRPr="008E7C83">
        <w:rPr>
          <w:rFonts w:ascii="Arial" w:hAnsi="Arial" w:cs="Arial"/>
          <w:color w:val="000000"/>
        </w:rPr>
        <w:t xml:space="preserve"> bugetare ale impozitelor şi taxelor locale</w:t>
      </w:r>
      <w:r w:rsidRPr="008E7C83">
        <w:rPr>
          <w:rFonts w:ascii="Arial" w:hAnsi="Arial" w:cs="Arial"/>
          <w:b w:val="0"/>
          <w:color w:val="000000"/>
        </w:rPr>
        <w:t xml:space="preserve"> </w:t>
      </w:r>
    </w:p>
    <w:p w14:paraId="3CE08C3D" w14:textId="77777777" w:rsidR="00795D18" w:rsidRPr="00795D18" w:rsidRDefault="00795D18" w:rsidP="007E3F40">
      <w:pPr>
        <w:jc w:val="both"/>
        <w:rPr>
          <w:rFonts w:ascii="Arial" w:hAnsi="Arial" w:cs="Arial"/>
          <w:b w:val="0"/>
          <w:bCs/>
          <w:color w:val="000000"/>
          <w:lang w:val="en-US"/>
        </w:rPr>
      </w:pPr>
      <w:proofErr w:type="spellStart"/>
      <w:r w:rsidRPr="00795D18">
        <w:rPr>
          <w:rFonts w:ascii="Arial" w:hAnsi="Arial" w:cs="Arial"/>
          <w:b w:val="0"/>
          <w:bCs/>
          <w:color w:val="000000"/>
          <w:lang w:val="en-US"/>
        </w:rPr>
        <w:t>Implicaţii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bugetare</w:t>
      </w:r>
      <w:proofErr w:type="spellEnd"/>
      <w:r w:rsidRPr="00795D18">
        <w:rPr>
          <w:rFonts w:ascii="Arial" w:hAnsi="Arial" w:cs="Arial"/>
          <w:b w:val="0"/>
          <w:bCs/>
          <w:color w:val="000000"/>
          <w:lang w:val="en-US"/>
        </w:rPr>
        <w:t xml:space="preserve"> ale </w:t>
      </w:r>
      <w:proofErr w:type="spellStart"/>
      <w:r w:rsidRPr="00795D18">
        <w:rPr>
          <w:rFonts w:ascii="Arial" w:hAnsi="Arial" w:cs="Arial"/>
          <w:b w:val="0"/>
          <w:bCs/>
          <w:color w:val="000000"/>
          <w:lang w:val="en-US"/>
        </w:rPr>
        <w:t>impozitelor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taxelor</w:t>
      </w:r>
      <w:proofErr w:type="spellEnd"/>
      <w:r w:rsidRPr="00795D18">
        <w:rPr>
          <w:rFonts w:ascii="Arial" w:hAnsi="Arial" w:cs="Arial"/>
          <w:b w:val="0"/>
          <w:bCs/>
          <w:color w:val="000000"/>
          <w:lang w:val="en-US"/>
        </w:rPr>
        <w:t xml:space="preserve"> locale</w:t>
      </w:r>
    </w:p>
    <w:p w14:paraId="0D70D01D"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(1) </w:t>
      </w:r>
      <w:proofErr w:type="spellStart"/>
      <w:r w:rsidRPr="00795D18">
        <w:rPr>
          <w:rFonts w:ascii="Arial" w:hAnsi="Arial" w:cs="Arial"/>
          <w:b w:val="0"/>
          <w:bCs/>
          <w:color w:val="000000"/>
          <w:lang w:val="en-US"/>
        </w:rPr>
        <w:t>Impozitele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taxele</w:t>
      </w:r>
      <w:proofErr w:type="spellEnd"/>
      <w:r w:rsidRPr="00795D18">
        <w:rPr>
          <w:rFonts w:ascii="Arial" w:hAnsi="Arial" w:cs="Arial"/>
          <w:b w:val="0"/>
          <w:bCs/>
          <w:color w:val="000000"/>
          <w:lang w:val="en-US"/>
        </w:rPr>
        <w:t xml:space="preserve"> locale, </w:t>
      </w:r>
      <w:proofErr w:type="spellStart"/>
      <w:r w:rsidRPr="00795D18">
        <w:rPr>
          <w:rFonts w:ascii="Arial" w:hAnsi="Arial" w:cs="Arial"/>
          <w:b w:val="0"/>
          <w:bCs/>
          <w:color w:val="000000"/>
          <w:lang w:val="en-US"/>
        </w:rPr>
        <w:t>majorările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întârziere</w:t>
      </w:r>
      <w:proofErr w:type="spellEnd"/>
      <w:r w:rsidRPr="00795D18">
        <w:rPr>
          <w:rFonts w:ascii="Arial" w:hAnsi="Arial" w:cs="Arial"/>
          <w:b w:val="0"/>
          <w:bCs/>
          <w:color w:val="000000"/>
          <w:lang w:val="en-US"/>
        </w:rPr>
        <w:t xml:space="preserve">, precum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amenzile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aferente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acestora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integral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bugetele</w:t>
      </w:r>
      <w:proofErr w:type="spellEnd"/>
      <w:r w:rsidRPr="00795D18">
        <w:rPr>
          <w:rFonts w:ascii="Arial" w:hAnsi="Arial" w:cs="Arial"/>
          <w:b w:val="0"/>
          <w:bCs/>
          <w:color w:val="000000"/>
          <w:lang w:val="en-US"/>
        </w:rPr>
        <w:t xml:space="preserve"> locale ale </w:t>
      </w:r>
      <w:proofErr w:type="spellStart"/>
      <w:r w:rsidRPr="00795D18">
        <w:rPr>
          <w:rFonts w:ascii="Arial" w:hAnsi="Arial" w:cs="Arial"/>
          <w:b w:val="0"/>
          <w:bCs/>
          <w:color w:val="000000"/>
          <w:lang w:val="en-US"/>
        </w:rPr>
        <w:t>unităţilor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administrativ-teritoriale</w:t>
      </w:r>
      <w:proofErr w:type="spellEnd"/>
      <w:r w:rsidRPr="00795D18">
        <w:rPr>
          <w:rFonts w:ascii="Arial" w:hAnsi="Arial" w:cs="Arial"/>
          <w:b w:val="0"/>
          <w:bCs/>
          <w:color w:val="000000"/>
          <w:lang w:val="en-US"/>
        </w:rPr>
        <w:t>.</w:t>
      </w:r>
    </w:p>
    <w:p w14:paraId="3BEC94BE"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(2) </w:t>
      </w:r>
      <w:proofErr w:type="spellStart"/>
      <w:r w:rsidRPr="00795D18">
        <w:rPr>
          <w:rFonts w:ascii="Arial" w:hAnsi="Arial" w:cs="Arial"/>
          <w:b w:val="0"/>
          <w:bCs/>
          <w:color w:val="000000"/>
          <w:lang w:val="en-US"/>
        </w:rPr>
        <w:t>Impozitul</w:t>
      </w:r>
      <w:proofErr w:type="spellEnd"/>
      <w:r w:rsidRPr="00795D18">
        <w:rPr>
          <w:rFonts w:ascii="Arial" w:hAnsi="Arial" w:cs="Arial"/>
          <w:b w:val="0"/>
          <w:bCs/>
          <w:color w:val="000000"/>
          <w:lang w:val="en-US"/>
        </w:rPr>
        <w:t xml:space="preserve"> pe </w:t>
      </w:r>
      <w:proofErr w:type="spellStart"/>
      <w:r w:rsidRPr="00795D18">
        <w:rPr>
          <w:rFonts w:ascii="Arial" w:hAnsi="Arial" w:cs="Arial"/>
          <w:b w:val="0"/>
          <w:bCs/>
          <w:color w:val="000000"/>
          <w:lang w:val="en-US"/>
        </w:rPr>
        <w:t>clădiri</w:t>
      </w:r>
      <w:proofErr w:type="spellEnd"/>
      <w:r w:rsidRPr="00795D18">
        <w:rPr>
          <w:rFonts w:ascii="Arial" w:hAnsi="Arial" w:cs="Arial"/>
          <w:b w:val="0"/>
          <w:bCs/>
          <w:color w:val="000000"/>
          <w:lang w:val="en-US"/>
        </w:rPr>
        <w:t xml:space="preserve">, precum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amenzile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aferente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acestuia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al </w:t>
      </w:r>
      <w:proofErr w:type="spellStart"/>
      <w:r w:rsidRPr="00795D18">
        <w:rPr>
          <w:rFonts w:ascii="Arial" w:hAnsi="Arial" w:cs="Arial"/>
          <w:b w:val="0"/>
          <w:bCs/>
          <w:color w:val="000000"/>
          <w:lang w:val="en-US"/>
        </w:rPr>
        <w:t>unităţii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administrativ-teritoriale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raza </w:t>
      </w:r>
      <w:proofErr w:type="spellStart"/>
      <w:r w:rsidRPr="00795D18">
        <w:rPr>
          <w:rFonts w:ascii="Arial" w:hAnsi="Arial" w:cs="Arial"/>
          <w:b w:val="0"/>
          <w:bCs/>
          <w:color w:val="000000"/>
          <w:lang w:val="en-US"/>
        </w:rPr>
        <w:t>căreia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este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situată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clădirea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respectivă</w:t>
      </w:r>
      <w:proofErr w:type="spellEnd"/>
      <w:r w:rsidRPr="00795D18">
        <w:rPr>
          <w:rFonts w:ascii="Arial" w:hAnsi="Arial" w:cs="Arial"/>
          <w:b w:val="0"/>
          <w:bCs/>
          <w:color w:val="000000"/>
          <w:lang w:val="en-US"/>
        </w:rPr>
        <w:t>.</w:t>
      </w:r>
    </w:p>
    <w:p w14:paraId="7E131D4E"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(3) </w:t>
      </w:r>
      <w:proofErr w:type="spellStart"/>
      <w:r w:rsidRPr="00795D18">
        <w:rPr>
          <w:rFonts w:ascii="Arial" w:hAnsi="Arial" w:cs="Arial"/>
          <w:b w:val="0"/>
          <w:bCs/>
          <w:color w:val="000000"/>
          <w:lang w:val="en-US"/>
        </w:rPr>
        <w:t>Impozitul</w:t>
      </w:r>
      <w:proofErr w:type="spellEnd"/>
      <w:r w:rsidRPr="00795D18">
        <w:rPr>
          <w:rFonts w:ascii="Arial" w:hAnsi="Arial" w:cs="Arial"/>
          <w:b w:val="0"/>
          <w:bCs/>
          <w:color w:val="000000"/>
          <w:lang w:val="en-US"/>
        </w:rPr>
        <w:t xml:space="preserve"> pe </w:t>
      </w:r>
      <w:proofErr w:type="spellStart"/>
      <w:r w:rsidRPr="00795D18">
        <w:rPr>
          <w:rFonts w:ascii="Arial" w:hAnsi="Arial" w:cs="Arial"/>
          <w:b w:val="0"/>
          <w:bCs/>
          <w:color w:val="000000"/>
          <w:lang w:val="en-US"/>
        </w:rPr>
        <w:t>teren</w:t>
      </w:r>
      <w:proofErr w:type="spellEnd"/>
      <w:r w:rsidRPr="00795D18">
        <w:rPr>
          <w:rFonts w:ascii="Arial" w:hAnsi="Arial" w:cs="Arial"/>
          <w:b w:val="0"/>
          <w:bCs/>
          <w:color w:val="000000"/>
          <w:lang w:val="en-US"/>
        </w:rPr>
        <w:t xml:space="preserve">, precum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amenzile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aferente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acestuia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al </w:t>
      </w:r>
      <w:proofErr w:type="spellStart"/>
      <w:r w:rsidRPr="00795D18">
        <w:rPr>
          <w:rFonts w:ascii="Arial" w:hAnsi="Arial" w:cs="Arial"/>
          <w:b w:val="0"/>
          <w:bCs/>
          <w:color w:val="000000"/>
          <w:lang w:val="en-US"/>
        </w:rPr>
        <w:t>unităţii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administrativ-teritoriale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raza </w:t>
      </w:r>
      <w:proofErr w:type="spellStart"/>
      <w:r w:rsidRPr="00795D18">
        <w:rPr>
          <w:rFonts w:ascii="Arial" w:hAnsi="Arial" w:cs="Arial"/>
          <w:b w:val="0"/>
          <w:bCs/>
          <w:color w:val="000000"/>
          <w:lang w:val="en-US"/>
        </w:rPr>
        <w:t>căreia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este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situat</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terenul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respectiv</w:t>
      </w:r>
      <w:proofErr w:type="spellEnd"/>
      <w:r w:rsidRPr="00795D18">
        <w:rPr>
          <w:rFonts w:ascii="Arial" w:hAnsi="Arial" w:cs="Arial"/>
          <w:b w:val="0"/>
          <w:bCs/>
          <w:color w:val="000000"/>
          <w:lang w:val="en-US"/>
        </w:rPr>
        <w:t>.</w:t>
      </w:r>
    </w:p>
    <w:p w14:paraId="563D3BFD" w14:textId="2529E95E" w:rsidR="00795D18" w:rsidRPr="00795D18" w:rsidRDefault="00795D18" w:rsidP="007E3F40">
      <w:pPr>
        <w:jc w:val="both"/>
        <w:rPr>
          <w:rFonts w:ascii="Arial" w:hAnsi="Arial" w:cs="Arial"/>
          <w:b w:val="0"/>
          <w:bCs/>
          <w:color w:val="000000"/>
          <w:lang w:val="en-US"/>
        </w:rPr>
      </w:pPr>
      <w:r w:rsidRPr="00795D18">
        <w:rPr>
          <w:rFonts w:ascii="Arial" w:hAnsi="Arial" w:cs="Arial"/>
          <w:b w:val="0"/>
          <w:bCs/>
          <w:vanish/>
          <w:color w:val="000000"/>
          <w:lang w:val="en-US"/>
        </w:rPr>
        <w:t>&lt;LLNK810003390275000001&gt;</w:t>
      </w:r>
      <w:r w:rsidRPr="00795D18">
        <w:rPr>
          <w:rFonts w:ascii="Arial" w:hAnsi="Arial" w:cs="Arial"/>
          <w:b w:val="0"/>
          <w:bCs/>
          <w:color w:val="000000"/>
          <w:lang w:val="en-US"/>
        </w:rPr>
        <w:t xml:space="preserve">    (4) Cu </w:t>
      </w:r>
      <w:proofErr w:type="spellStart"/>
      <w:r w:rsidRPr="00795D18">
        <w:rPr>
          <w:rFonts w:ascii="Arial" w:hAnsi="Arial" w:cs="Arial"/>
          <w:b w:val="0"/>
          <w:bCs/>
          <w:color w:val="000000"/>
          <w:lang w:val="en-US"/>
        </w:rPr>
        <w:t>excepţiile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prevăzute</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alin</w:t>
      </w:r>
      <w:proofErr w:type="spellEnd"/>
      <w:r w:rsidRPr="00795D18">
        <w:rPr>
          <w:rFonts w:ascii="Arial" w:hAnsi="Arial" w:cs="Arial"/>
          <w:b w:val="0"/>
          <w:bCs/>
          <w:color w:val="000000"/>
          <w:lang w:val="en-US"/>
        </w:rPr>
        <w:t xml:space="preserve">. (5), </w:t>
      </w:r>
      <w:proofErr w:type="spellStart"/>
      <w:r w:rsidRPr="00795D18">
        <w:rPr>
          <w:rFonts w:ascii="Arial" w:hAnsi="Arial" w:cs="Arial"/>
          <w:b w:val="0"/>
          <w:bCs/>
          <w:color w:val="000000"/>
          <w:lang w:val="en-US"/>
        </w:rPr>
        <w:t>impozitul</w:t>
      </w:r>
      <w:proofErr w:type="spellEnd"/>
      <w:r w:rsidRPr="00795D18">
        <w:rPr>
          <w:rFonts w:ascii="Arial" w:hAnsi="Arial" w:cs="Arial"/>
          <w:b w:val="0"/>
          <w:bCs/>
          <w:color w:val="000000"/>
          <w:lang w:val="en-US"/>
        </w:rPr>
        <w:t xml:space="preserve"> pe </w:t>
      </w:r>
      <w:proofErr w:type="spellStart"/>
      <w:r w:rsidRPr="00795D18">
        <w:rPr>
          <w:rFonts w:ascii="Arial" w:hAnsi="Arial" w:cs="Arial"/>
          <w:b w:val="0"/>
          <w:bCs/>
          <w:color w:val="000000"/>
          <w:lang w:val="en-US"/>
        </w:rPr>
        <w:t>mijlocul</w:t>
      </w:r>
      <w:proofErr w:type="spellEnd"/>
      <w:r w:rsidRPr="00795D18">
        <w:rPr>
          <w:rFonts w:ascii="Arial" w:hAnsi="Arial" w:cs="Arial"/>
          <w:b w:val="0"/>
          <w:bCs/>
          <w:color w:val="000000"/>
          <w:lang w:val="en-US"/>
        </w:rPr>
        <w:t xml:space="preserve"> de transport, </w:t>
      </w:r>
      <w:proofErr w:type="spellStart"/>
      <w:r w:rsidRPr="00795D18">
        <w:rPr>
          <w:rFonts w:ascii="Arial" w:hAnsi="Arial" w:cs="Arial"/>
          <w:b w:val="0"/>
          <w:bCs/>
          <w:color w:val="000000"/>
          <w:lang w:val="en-US"/>
        </w:rPr>
        <w:t>majorările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întârziere</w:t>
      </w:r>
      <w:proofErr w:type="spellEnd"/>
      <w:r w:rsidRPr="00795D18">
        <w:rPr>
          <w:rFonts w:ascii="Arial" w:hAnsi="Arial" w:cs="Arial"/>
          <w:b w:val="0"/>
          <w:bCs/>
          <w:color w:val="000000"/>
          <w:lang w:val="en-US"/>
        </w:rPr>
        <w:t xml:space="preserve">, precum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amenzile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aferente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acestuia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al </w:t>
      </w:r>
      <w:proofErr w:type="spellStart"/>
      <w:r w:rsidRPr="00795D18">
        <w:rPr>
          <w:rFonts w:ascii="Arial" w:hAnsi="Arial" w:cs="Arial"/>
          <w:b w:val="0"/>
          <w:bCs/>
          <w:color w:val="000000"/>
          <w:lang w:val="en-US"/>
        </w:rPr>
        <w:t>unităţii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administrativ-teritoriale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raza </w:t>
      </w:r>
      <w:proofErr w:type="spellStart"/>
      <w:r w:rsidRPr="00795D18">
        <w:rPr>
          <w:rFonts w:ascii="Arial" w:hAnsi="Arial" w:cs="Arial"/>
          <w:b w:val="0"/>
          <w:bCs/>
          <w:color w:val="000000"/>
          <w:lang w:val="en-US"/>
        </w:rPr>
        <w:t>căreia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trebuie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înmatriculat</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sau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înregistrat</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mijlocul</w:t>
      </w:r>
      <w:proofErr w:type="spellEnd"/>
      <w:r w:rsidRPr="00795D18">
        <w:rPr>
          <w:rFonts w:ascii="Arial" w:hAnsi="Arial" w:cs="Arial"/>
          <w:b w:val="0"/>
          <w:bCs/>
          <w:color w:val="000000"/>
          <w:lang w:val="en-US"/>
        </w:rPr>
        <w:t xml:space="preserve"> de transport </w:t>
      </w:r>
      <w:r>
        <w:rPr>
          <w:rFonts w:ascii="Arial" w:hAnsi="Arial" w:cs="Arial"/>
          <w:b w:val="0"/>
          <w:bCs/>
          <w:color w:val="000000"/>
          <w:lang w:val="en-US"/>
        </w:rPr>
        <w:t>respective.</w:t>
      </w:r>
      <w:r w:rsidRPr="00795D18">
        <w:rPr>
          <w:rFonts w:ascii="Arial" w:hAnsi="Arial" w:cs="Arial"/>
          <w:b w:val="0"/>
          <w:bCs/>
          <w:vanish/>
          <w:color w:val="000000"/>
          <w:lang w:val="en-US"/>
        </w:rPr>
        <w:t>&lt;LLNK820003390275100001&gt;</w:t>
      </w:r>
    </w:p>
    <w:p w14:paraId="0633475C"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(5) </w:t>
      </w:r>
      <w:proofErr w:type="spellStart"/>
      <w:r w:rsidRPr="00795D18">
        <w:rPr>
          <w:rFonts w:ascii="Arial" w:hAnsi="Arial" w:cs="Arial"/>
          <w:b w:val="0"/>
          <w:bCs/>
          <w:color w:val="000000"/>
          <w:lang w:val="en-US"/>
        </w:rPr>
        <w:t>Veniturile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provenite</w:t>
      </w:r>
      <w:proofErr w:type="spellEnd"/>
      <w:r w:rsidRPr="00795D18">
        <w:rPr>
          <w:rFonts w:ascii="Arial" w:hAnsi="Arial" w:cs="Arial"/>
          <w:b w:val="0"/>
          <w:bCs/>
          <w:color w:val="000000"/>
          <w:lang w:val="en-US"/>
        </w:rPr>
        <w:t xml:space="preserve"> din </w:t>
      </w:r>
      <w:proofErr w:type="spellStart"/>
      <w:r w:rsidRPr="00795D18">
        <w:rPr>
          <w:rFonts w:ascii="Arial" w:hAnsi="Arial" w:cs="Arial"/>
          <w:b w:val="0"/>
          <w:bCs/>
          <w:color w:val="000000"/>
          <w:lang w:val="en-US"/>
        </w:rPr>
        <w:t>impozitul</w:t>
      </w:r>
      <w:proofErr w:type="spellEnd"/>
      <w:r w:rsidRPr="00795D18">
        <w:rPr>
          <w:rFonts w:ascii="Arial" w:hAnsi="Arial" w:cs="Arial"/>
          <w:b w:val="0"/>
          <w:bCs/>
          <w:color w:val="000000"/>
          <w:lang w:val="en-US"/>
        </w:rPr>
        <w:t xml:space="preserve"> pe </w:t>
      </w:r>
      <w:proofErr w:type="spellStart"/>
      <w:r w:rsidRPr="00795D18">
        <w:rPr>
          <w:rFonts w:ascii="Arial" w:hAnsi="Arial" w:cs="Arial"/>
          <w:b w:val="0"/>
          <w:bCs/>
          <w:color w:val="000000"/>
          <w:lang w:val="en-US"/>
        </w:rPr>
        <w:t>mijlocul</w:t>
      </w:r>
      <w:proofErr w:type="spellEnd"/>
      <w:r w:rsidRPr="00795D18">
        <w:rPr>
          <w:rFonts w:ascii="Arial" w:hAnsi="Arial" w:cs="Arial"/>
          <w:b w:val="0"/>
          <w:bCs/>
          <w:color w:val="000000"/>
          <w:lang w:val="en-US"/>
        </w:rPr>
        <w:t xml:space="preserve"> de transport </w:t>
      </w:r>
      <w:proofErr w:type="spellStart"/>
      <w:r w:rsidRPr="00795D18">
        <w:rPr>
          <w:rFonts w:ascii="Arial" w:hAnsi="Arial" w:cs="Arial"/>
          <w:b w:val="0"/>
          <w:bCs/>
          <w:color w:val="000000"/>
          <w:lang w:val="en-US"/>
        </w:rPr>
        <w:t>stabilit</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concordanţă</w:t>
      </w:r>
      <w:proofErr w:type="spellEnd"/>
      <w:r w:rsidRPr="00795D18">
        <w:rPr>
          <w:rFonts w:ascii="Arial" w:hAnsi="Arial" w:cs="Arial"/>
          <w:b w:val="0"/>
          <w:bCs/>
          <w:color w:val="000000"/>
          <w:lang w:val="en-US"/>
        </w:rPr>
        <w:t xml:space="preserve"> cu </w:t>
      </w:r>
      <w:proofErr w:type="spellStart"/>
      <w:r w:rsidRPr="00795D18">
        <w:rPr>
          <w:rFonts w:ascii="Arial" w:hAnsi="Arial" w:cs="Arial"/>
          <w:b w:val="0"/>
          <w:bCs/>
          <w:color w:val="000000"/>
          <w:lang w:val="en-US"/>
        </w:rPr>
        <w:t>prevederile</w:t>
      </w:r>
      <w:proofErr w:type="spellEnd"/>
      <w:r w:rsidRPr="00795D18">
        <w:rPr>
          <w:rFonts w:ascii="Arial" w:hAnsi="Arial" w:cs="Arial"/>
          <w:b w:val="0"/>
          <w:bCs/>
          <w:color w:val="000000"/>
          <w:lang w:val="en-US"/>
        </w:rPr>
        <w:t xml:space="preserve"> art. 470 </w:t>
      </w:r>
      <w:proofErr w:type="spellStart"/>
      <w:r w:rsidRPr="00795D18">
        <w:rPr>
          <w:rFonts w:ascii="Arial" w:hAnsi="Arial" w:cs="Arial"/>
          <w:b w:val="0"/>
          <w:bCs/>
          <w:color w:val="000000"/>
          <w:lang w:val="en-US"/>
        </w:rPr>
        <w:t>alin</w:t>
      </w:r>
      <w:proofErr w:type="spellEnd"/>
      <w:r w:rsidRPr="00795D18">
        <w:rPr>
          <w:rFonts w:ascii="Arial" w:hAnsi="Arial" w:cs="Arial"/>
          <w:b w:val="0"/>
          <w:bCs/>
          <w:color w:val="000000"/>
          <w:lang w:val="en-US"/>
        </w:rPr>
        <w:t xml:space="preserve">. (5)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(6), </w:t>
      </w:r>
      <w:proofErr w:type="spellStart"/>
      <w:r w:rsidRPr="00795D18">
        <w:rPr>
          <w:rFonts w:ascii="Arial" w:hAnsi="Arial" w:cs="Arial"/>
          <w:b w:val="0"/>
          <w:bCs/>
          <w:color w:val="000000"/>
          <w:lang w:val="en-US"/>
        </w:rPr>
        <w:t>majorările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întârziere</w:t>
      </w:r>
      <w:proofErr w:type="spellEnd"/>
      <w:r w:rsidRPr="00795D18">
        <w:rPr>
          <w:rFonts w:ascii="Arial" w:hAnsi="Arial" w:cs="Arial"/>
          <w:b w:val="0"/>
          <w:bCs/>
          <w:color w:val="000000"/>
          <w:lang w:val="en-US"/>
        </w:rPr>
        <w:t xml:space="preserve">, precum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amenzile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aferente</w:t>
      </w:r>
      <w:proofErr w:type="spellEnd"/>
      <w:r w:rsidRPr="00795D18">
        <w:rPr>
          <w:rFonts w:ascii="Arial" w:hAnsi="Arial" w:cs="Arial"/>
          <w:b w:val="0"/>
          <w:bCs/>
          <w:color w:val="000000"/>
          <w:lang w:val="en-US"/>
        </w:rPr>
        <w:t xml:space="preserve"> se pot </w:t>
      </w:r>
      <w:proofErr w:type="spellStart"/>
      <w:r w:rsidRPr="00795D18">
        <w:rPr>
          <w:rFonts w:ascii="Arial" w:hAnsi="Arial" w:cs="Arial"/>
          <w:b w:val="0"/>
          <w:bCs/>
          <w:color w:val="000000"/>
          <w:lang w:val="en-US"/>
        </w:rPr>
        <w:t>utiliza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exclusiv</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pentru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lucrări</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întreţinere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modernizare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reabilitare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construire</w:t>
      </w:r>
      <w:proofErr w:type="spellEnd"/>
      <w:r w:rsidRPr="00795D18">
        <w:rPr>
          <w:rFonts w:ascii="Arial" w:hAnsi="Arial" w:cs="Arial"/>
          <w:b w:val="0"/>
          <w:bCs/>
          <w:color w:val="000000"/>
          <w:lang w:val="en-US"/>
        </w:rPr>
        <w:t xml:space="preserve"> a </w:t>
      </w:r>
      <w:proofErr w:type="spellStart"/>
      <w:r w:rsidRPr="00795D18">
        <w:rPr>
          <w:rFonts w:ascii="Arial" w:hAnsi="Arial" w:cs="Arial"/>
          <w:b w:val="0"/>
          <w:bCs/>
          <w:color w:val="000000"/>
          <w:lang w:val="en-US"/>
        </w:rPr>
        <w:t>drumurilor</w:t>
      </w:r>
      <w:proofErr w:type="spellEnd"/>
      <w:r w:rsidRPr="00795D18">
        <w:rPr>
          <w:rFonts w:ascii="Arial" w:hAnsi="Arial" w:cs="Arial"/>
          <w:b w:val="0"/>
          <w:bCs/>
          <w:color w:val="000000"/>
          <w:lang w:val="en-US"/>
        </w:rPr>
        <w:t xml:space="preserve"> locale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judeţene</w:t>
      </w:r>
      <w:proofErr w:type="spellEnd"/>
      <w:r w:rsidRPr="00795D18">
        <w:rPr>
          <w:rFonts w:ascii="Arial" w:hAnsi="Arial" w:cs="Arial"/>
          <w:b w:val="0"/>
          <w:bCs/>
          <w:color w:val="000000"/>
          <w:lang w:val="en-US"/>
        </w:rPr>
        <w:t xml:space="preserve">, din care 60%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40%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judeţean</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cazul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municipiului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Bucureşti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impozitul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proporţie</w:t>
      </w:r>
      <w:proofErr w:type="spellEnd"/>
      <w:r w:rsidRPr="00795D18">
        <w:rPr>
          <w:rFonts w:ascii="Arial" w:hAnsi="Arial" w:cs="Arial"/>
          <w:b w:val="0"/>
          <w:bCs/>
          <w:color w:val="000000"/>
          <w:lang w:val="en-US"/>
        </w:rPr>
        <w:t xml:space="preserve"> de 60% la </w:t>
      </w:r>
      <w:proofErr w:type="spellStart"/>
      <w:r w:rsidRPr="00795D18">
        <w:rPr>
          <w:rFonts w:ascii="Arial" w:hAnsi="Arial" w:cs="Arial"/>
          <w:b w:val="0"/>
          <w:bCs/>
          <w:color w:val="000000"/>
          <w:lang w:val="en-US"/>
        </w:rPr>
        <w:t>bugetele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sectoarelor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40%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municipiului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Bucureşti</w:t>
      </w:r>
      <w:proofErr w:type="spellEnd"/>
      <w:r w:rsidRPr="00795D18">
        <w:rPr>
          <w:rFonts w:ascii="Arial" w:hAnsi="Arial" w:cs="Arial"/>
          <w:b w:val="0"/>
          <w:bCs/>
          <w:color w:val="000000"/>
          <w:lang w:val="en-US"/>
        </w:rPr>
        <w:t>.</w:t>
      </w:r>
    </w:p>
    <w:p w14:paraId="7C776757" w14:textId="77777777" w:rsid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(6) </w:t>
      </w:r>
      <w:proofErr w:type="spellStart"/>
      <w:r w:rsidRPr="00795D18">
        <w:rPr>
          <w:rFonts w:ascii="Arial" w:hAnsi="Arial" w:cs="Arial"/>
          <w:b w:val="0"/>
          <w:bCs/>
          <w:color w:val="000000"/>
          <w:lang w:val="en-US"/>
        </w:rPr>
        <w:t>Taxele</w:t>
      </w:r>
      <w:proofErr w:type="spellEnd"/>
      <w:r w:rsidRPr="00795D18">
        <w:rPr>
          <w:rFonts w:ascii="Arial" w:hAnsi="Arial" w:cs="Arial"/>
          <w:b w:val="0"/>
          <w:bCs/>
          <w:color w:val="000000"/>
          <w:lang w:val="en-US"/>
        </w:rPr>
        <w:t xml:space="preserve"> locale </w:t>
      </w:r>
      <w:proofErr w:type="spellStart"/>
      <w:r w:rsidRPr="00795D18">
        <w:rPr>
          <w:rFonts w:ascii="Arial" w:hAnsi="Arial" w:cs="Arial"/>
          <w:b w:val="0"/>
          <w:bCs/>
          <w:color w:val="000000"/>
          <w:lang w:val="en-US"/>
        </w:rPr>
        <w:t>prevăzute</w:t>
      </w:r>
      <w:proofErr w:type="spellEnd"/>
      <w:r w:rsidRPr="00795D18">
        <w:rPr>
          <w:rFonts w:ascii="Arial" w:hAnsi="Arial" w:cs="Arial"/>
          <w:b w:val="0"/>
          <w:bCs/>
          <w:color w:val="000000"/>
          <w:lang w:val="en-US"/>
        </w:rPr>
        <w:t xml:space="preserve"> la cap. V din </w:t>
      </w:r>
      <w:proofErr w:type="spellStart"/>
      <w:r w:rsidRPr="00795D18">
        <w:rPr>
          <w:rFonts w:ascii="Arial" w:hAnsi="Arial" w:cs="Arial"/>
          <w:b w:val="0"/>
          <w:bCs/>
          <w:color w:val="000000"/>
          <w:lang w:val="en-US"/>
        </w:rPr>
        <w:t>prezentul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titlu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ale </w:t>
      </w:r>
      <w:proofErr w:type="spellStart"/>
      <w:r w:rsidRPr="00795D18">
        <w:rPr>
          <w:rFonts w:ascii="Arial" w:hAnsi="Arial" w:cs="Arial"/>
          <w:b w:val="0"/>
          <w:bCs/>
          <w:color w:val="000000"/>
          <w:lang w:val="en-US"/>
        </w:rPr>
        <w:t>bugetelor</w:t>
      </w:r>
      <w:proofErr w:type="spellEnd"/>
      <w:r w:rsidRPr="00795D18">
        <w:rPr>
          <w:rFonts w:ascii="Arial" w:hAnsi="Arial" w:cs="Arial"/>
          <w:b w:val="0"/>
          <w:bCs/>
          <w:color w:val="000000"/>
          <w:lang w:val="en-US"/>
        </w:rPr>
        <w:t xml:space="preserve"> locale ale </w:t>
      </w:r>
      <w:proofErr w:type="spellStart"/>
      <w:r w:rsidRPr="00795D18">
        <w:rPr>
          <w:rFonts w:ascii="Arial" w:hAnsi="Arial" w:cs="Arial"/>
          <w:b w:val="0"/>
          <w:bCs/>
          <w:color w:val="000000"/>
          <w:lang w:val="en-US"/>
        </w:rPr>
        <w:t>unităţilor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administrativ-teritoriale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Pentru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eliberarea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certificatelor</w:t>
      </w:r>
      <w:proofErr w:type="spellEnd"/>
      <w:r w:rsidRPr="00795D18">
        <w:rPr>
          <w:rFonts w:ascii="Arial" w:hAnsi="Arial" w:cs="Arial"/>
          <w:b w:val="0"/>
          <w:bCs/>
          <w:color w:val="000000"/>
          <w:lang w:val="en-US"/>
        </w:rPr>
        <w:t xml:space="preserve"> de urbanism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gramStart"/>
      <w:r w:rsidRPr="00795D18">
        <w:rPr>
          <w:rFonts w:ascii="Arial" w:hAnsi="Arial" w:cs="Arial"/>
          <w:b w:val="0"/>
          <w:bCs/>
          <w:color w:val="000000"/>
          <w:lang w:val="en-US"/>
        </w:rPr>
        <w:t>a</w:t>
      </w:r>
      <w:proofErr w:type="gram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autorizaţiilor</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construire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către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preşedinţii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consiliilor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judeţene</w:t>
      </w:r>
      <w:proofErr w:type="spellEnd"/>
      <w:r w:rsidRPr="00795D18">
        <w:rPr>
          <w:rFonts w:ascii="Arial" w:hAnsi="Arial" w:cs="Arial"/>
          <w:b w:val="0"/>
          <w:bCs/>
          <w:color w:val="000000"/>
          <w:lang w:val="en-US"/>
        </w:rPr>
        <w:t xml:space="preserve">, cu </w:t>
      </w:r>
      <w:proofErr w:type="spellStart"/>
      <w:r w:rsidRPr="00795D18">
        <w:rPr>
          <w:rFonts w:ascii="Arial" w:hAnsi="Arial" w:cs="Arial"/>
          <w:b w:val="0"/>
          <w:bCs/>
          <w:color w:val="000000"/>
          <w:lang w:val="en-US"/>
        </w:rPr>
        <w:t>avizul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primarilor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lastRenderedPageBreak/>
        <w:t>comunelor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taxele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datorate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proporţie</w:t>
      </w:r>
      <w:proofErr w:type="spellEnd"/>
      <w:r w:rsidRPr="00795D18">
        <w:rPr>
          <w:rFonts w:ascii="Arial" w:hAnsi="Arial" w:cs="Arial"/>
          <w:b w:val="0"/>
          <w:bCs/>
          <w:color w:val="000000"/>
          <w:lang w:val="en-US"/>
        </w:rPr>
        <w:t xml:space="preserve"> de 50%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al </w:t>
      </w:r>
      <w:proofErr w:type="spellStart"/>
      <w:r w:rsidRPr="00795D18">
        <w:rPr>
          <w:rFonts w:ascii="Arial" w:hAnsi="Arial" w:cs="Arial"/>
          <w:b w:val="0"/>
          <w:bCs/>
          <w:color w:val="000000"/>
          <w:lang w:val="en-US"/>
        </w:rPr>
        <w:t>comunelor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de 50%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al </w:t>
      </w:r>
      <w:proofErr w:type="spellStart"/>
      <w:r w:rsidRPr="00795D18">
        <w:rPr>
          <w:rFonts w:ascii="Arial" w:hAnsi="Arial" w:cs="Arial"/>
          <w:b w:val="0"/>
          <w:bCs/>
          <w:color w:val="000000"/>
          <w:lang w:val="en-US"/>
        </w:rPr>
        <w:t>judeţului</w:t>
      </w:r>
      <w:proofErr w:type="spellEnd"/>
      <w:r w:rsidRPr="00795D18">
        <w:rPr>
          <w:rFonts w:ascii="Arial" w:hAnsi="Arial" w:cs="Arial"/>
          <w:b w:val="0"/>
          <w:bCs/>
          <w:color w:val="000000"/>
          <w:lang w:val="en-US"/>
        </w:rPr>
        <w:t>.</w:t>
      </w:r>
    </w:p>
    <w:p w14:paraId="205357ED" w14:textId="61A4705C"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(7) Taxa </w:t>
      </w:r>
      <w:proofErr w:type="spellStart"/>
      <w:r w:rsidRPr="00795D18">
        <w:rPr>
          <w:rFonts w:ascii="Arial" w:hAnsi="Arial" w:cs="Arial"/>
          <w:b w:val="0"/>
          <w:bCs/>
          <w:color w:val="000000"/>
          <w:lang w:val="en-US"/>
        </w:rPr>
        <w:t>pentru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afişaj</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scop de </w:t>
      </w:r>
      <w:proofErr w:type="spellStart"/>
      <w:r w:rsidRPr="00795D18">
        <w:rPr>
          <w:rFonts w:ascii="Arial" w:hAnsi="Arial" w:cs="Arial"/>
          <w:b w:val="0"/>
          <w:bCs/>
          <w:color w:val="000000"/>
          <w:lang w:val="en-US"/>
        </w:rPr>
        <w:t>reclamă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publicitate</w:t>
      </w:r>
      <w:proofErr w:type="spellEnd"/>
      <w:r w:rsidRPr="00795D18">
        <w:rPr>
          <w:rFonts w:ascii="Arial" w:hAnsi="Arial" w:cs="Arial"/>
          <w:b w:val="0"/>
          <w:bCs/>
          <w:color w:val="000000"/>
          <w:lang w:val="en-US"/>
        </w:rPr>
        <w:t xml:space="preserve">, precum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amenzile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aferente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al </w:t>
      </w:r>
      <w:proofErr w:type="spellStart"/>
      <w:r w:rsidRPr="00795D18">
        <w:rPr>
          <w:rFonts w:ascii="Arial" w:hAnsi="Arial" w:cs="Arial"/>
          <w:b w:val="0"/>
          <w:bCs/>
          <w:color w:val="000000"/>
          <w:lang w:val="en-US"/>
        </w:rPr>
        <w:t>unităţii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administrativ-teritoriale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unde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este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situat</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afişajul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panoul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sau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structura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pentru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afişajul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scop de </w:t>
      </w:r>
      <w:proofErr w:type="spellStart"/>
      <w:r w:rsidRPr="00795D18">
        <w:rPr>
          <w:rFonts w:ascii="Arial" w:hAnsi="Arial" w:cs="Arial"/>
          <w:b w:val="0"/>
          <w:bCs/>
          <w:color w:val="000000"/>
          <w:lang w:val="en-US"/>
        </w:rPr>
        <w:t>reclamă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publicitate</w:t>
      </w:r>
      <w:proofErr w:type="spellEnd"/>
      <w:r w:rsidRPr="00795D18">
        <w:rPr>
          <w:rFonts w:ascii="Arial" w:hAnsi="Arial" w:cs="Arial"/>
          <w:b w:val="0"/>
          <w:bCs/>
          <w:color w:val="000000"/>
          <w:lang w:val="en-US"/>
        </w:rPr>
        <w:t>.</w:t>
      </w:r>
    </w:p>
    <w:p w14:paraId="3860D007"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(8) </w:t>
      </w:r>
      <w:proofErr w:type="spellStart"/>
      <w:r w:rsidRPr="00795D18">
        <w:rPr>
          <w:rFonts w:ascii="Arial" w:hAnsi="Arial" w:cs="Arial"/>
          <w:b w:val="0"/>
          <w:bCs/>
          <w:color w:val="000000"/>
          <w:lang w:val="en-US"/>
        </w:rPr>
        <w:t>Impozitul</w:t>
      </w:r>
      <w:proofErr w:type="spellEnd"/>
      <w:r w:rsidRPr="00795D18">
        <w:rPr>
          <w:rFonts w:ascii="Arial" w:hAnsi="Arial" w:cs="Arial"/>
          <w:b w:val="0"/>
          <w:bCs/>
          <w:color w:val="000000"/>
          <w:lang w:val="en-US"/>
        </w:rPr>
        <w:t xml:space="preserve"> pe </w:t>
      </w:r>
      <w:proofErr w:type="spellStart"/>
      <w:r w:rsidRPr="00795D18">
        <w:rPr>
          <w:rFonts w:ascii="Arial" w:hAnsi="Arial" w:cs="Arial"/>
          <w:b w:val="0"/>
          <w:bCs/>
          <w:color w:val="000000"/>
          <w:lang w:val="en-US"/>
        </w:rPr>
        <w:t>spectacole</w:t>
      </w:r>
      <w:proofErr w:type="spellEnd"/>
      <w:r w:rsidRPr="00795D18">
        <w:rPr>
          <w:rFonts w:ascii="Arial" w:hAnsi="Arial" w:cs="Arial"/>
          <w:b w:val="0"/>
          <w:bCs/>
          <w:color w:val="000000"/>
          <w:lang w:val="en-US"/>
        </w:rPr>
        <w:t xml:space="preserve">, precum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amenzile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aferente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al </w:t>
      </w:r>
      <w:proofErr w:type="spellStart"/>
      <w:r w:rsidRPr="00795D18">
        <w:rPr>
          <w:rFonts w:ascii="Arial" w:hAnsi="Arial" w:cs="Arial"/>
          <w:b w:val="0"/>
          <w:bCs/>
          <w:color w:val="000000"/>
          <w:lang w:val="en-US"/>
        </w:rPr>
        <w:t>unităţii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administrativ-teritoriale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unde</w:t>
      </w:r>
      <w:proofErr w:type="spellEnd"/>
      <w:r w:rsidRPr="00795D18">
        <w:rPr>
          <w:rFonts w:ascii="Arial" w:hAnsi="Arial" w:cs="Arial"/>
          <w:b w:val="0"/>
          <w:bCs/>
          <w:color w:val="000000"/>
          <w:lang w:val="en-US"/>
        </w:rPr>
        <w:t xml:space="preserve"> are loc </w:t>
      </w:r>
      <w:proofErr w:type="spellStart"/>
      <w:r w:rsidRPr="00795D18">
        <w:rPr>
          <w:rFonts w:ascii="Arial" w:hAnsi="Arial" w:cs="Arial"/>
          <w:b w:val="0"/>
          <w:bCs/>
          <w:color w:val="000000"/>
          <w:lang w:val="en-US"/>
        </w:rPr>
        <w:t>manifestarea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artistică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competiţia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sportivă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sau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altă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activitate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distractivă</w:t>
      </w:r>
      <w:proofErr w:type="spellEnd"/>
      <w:r w:rsidRPr="00795D18">
        <w:rPr>
          <w:rFonts w:ascii="Arial" w:hAnsi="Arial" w:cs="Arial"/>
          <w:b w:val="0"/>
          <w:bCs/>
          <w:color w:val="000000"/>
          <w:lang w:val="en-US"/>
        </w:rPr>
        <w:t>.</w:t>
      </w:r>
    </w:p>
    <w:p w14:paraId="6AA35902" w14:textId="70CC4AC5" w:rsidR="00795D18" w:rsidRPr="00795D18" w:rsidRDefault="00795D18" w:rsidP="007E3F40">
      <w:pPr>
        <w:jc w:val="both"/>
        <w:rPr>
          <w:rFonts w:ascii="Arial" w:hAnsi="Arial" w:cs="Arial"/>
          <w:b w:val="0"/>
          <w:bCs/>
          <w:color w:val="000000"/>
          <w:lang w:val="en-US"/>
        </w:rPr>
      </w:pPr>
      <w:r w:rsidRPr="00795D18">
        <w:rPr>
          <w:rFonts w:ascii="Arial" w:hAnsi="Arial" w:cs="Arial"/>
          <w:b w:val="0"/>
          <w:bCs/>
          <w:vanish/>
          <w:color w:val="000000"/>
          <w:lang w:val="en-US"/>
        </w:rPr>
        <w:t>&lt;LLNK810003390276000001&gt;</w:t>
      </w:r>
      <w:r w:rsidRPr="00795D18">
        <w:rPr>
          <w:rFonts w:ascii="Arial" w:hAnsi="Arial" w:cs="Arial"/>
          <w:b w:val="0"/>
          <w:bCs/>
          <w:color w:val="000000"/>
          <w:lang w:val="en-US"/>
        </w:rPr>
        <w:t xml:space="preserve">    (9) </w:t>
      </w:r>
      <w:proofErr w:type="spellStart"/>
      <w:r w:rsidRPr="00795D18">
        <w:rPr>
          <w:rFonts w:ascii="Arial" w:hAnsi="Arial" w:cs="Arial"/>
          <w:b w:val="0"/>
          <w:bCs/>
          <w:color w:val="000000"/>
          <w:lang w:val="en-US"/>
        </w:rPr>
        <w:t>Celelalte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taxe</w:t>
      </w:r>
      <w:proofErr w:type="spellEnd"/>
      <w:r w:rsidRPr="00795D18">
        <w:rPr>
          <w:rFonts w:ascii="Arial" w:hAnsi="Arial" w:cs="Arial"/>
          <w:b w:val="0"/>
          <w:bCs/>
          <w:color w:val="000000"/>
          <w:lang w:val="en-US"/>
        </w:rPr>
        <w:t xml:space="preserve"> locale </w:t>
      </w:r>
      <w:proofErr w:type="spellStart"/>
      <w:r w:rsidRPr="00795D18">
        <w:rPr>
          <w:rFonts w:ascii="Arial" w:hAnsi="Arial" w:cs="Arial"/>
          <w:b w:val="0"/>
          <w:bCs/>
          <w:color w:val="000000"/>
          <w:lang w:val="en-US"/>
        </w:rPr>
        <w:t>prevăzute</w:t>
      </w:r>
      <w:proofErr w:type="spellEnd"/>
      <w:r w:rsidRPr="00795D18">
        <w:rPr>
          <w:rFonts w:ascii="Arial" w:hAnsi="Arial" w:cs="Arial"/>
          <w:b w:val="0"/>
          <w:bCs/>
          <w:color w:val="000000"/>
          <w:lang w:val="en-US"/>
        </w:rPr>
        <w:t xml:space="preserve"> la art. 486, precum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amenzile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aferente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constituie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venituri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al </w:t>
      </w:r>
      <w:proofErr w:type="spellStart"/>
      <w:r w:rsidRPr="00795D18">
        <w:rPr>
          <w:rFonts w:ascii="Arial" w:hAnsi="Arial" w:cs="Arial"/>
          <w:b w:val="0"/>
          <w:bCs/>
          <w:color w:val="000000"/>
          <w:lang w:val="en-US"/>
        </w:rPr>
        <w:t>unităţii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administrativ-teritoriale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unde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este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situat</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locul</w:t>
      </w:r>
      <w:proofErr w:type="spellEnd"/>
      <w:r w:rsidRPr="00795D18">
        <w:rPr>
          <w:rFonts w:ascii="Arial" w:hAnsi="Arial" w:cs="Arial"/>
          <w:b w:val="0"/>
          <w:bCs/>
          <w:color w:val="000000"/>
          <w:lang w:val="en-US"/>
        </w:rPr>
        <w:t xml:space="preserve"> public </w:t>
      </w:r>
      <w:proofErr w:type="spellStart"/>
      <w:r w:rsidRPr="00795D18">
        <w:rPr>
          <w:rFonts w:ascii="Arial" w:hAnsi="Arial" w:cs="Arial"/>
          <w:b w:val="0"/>
          <w:bCs/>
          <w:color w:val="000000"/>
          <w:lang w:val="en-US"/>
        </w:rPr>
        <w:t>sau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echipamentul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respectiv</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ori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unde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trebuie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înmatriculat</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vehiculul</w:t>
      </w:r>
      <w:proofErr w:type="spellEnd"/>
      <w:r w:rsidRPr="00795D18">
        <w:rPr>
          <w:rFonts w:ascii="Arial" w:hAnsi="Arial" w:cs="Arial"/>
          <w:b w:val="0"/>
          <w:bCs/>
          <w:color w:val="000000"/>
          <w:lang w:val="en-US"/>
        </w:rPr>
        <w:t xml:space="preserve"> lent.</w:t>
      </w:r>
      <w:r w:rsidRPr="00795D18">
        <w:rPr>
          <w:rFonts w:ascii="Arial" w:hAnsi="Arial" w:cs="Arial"/>
          <w:b w:val="0"/>
          <w:bCs/>
          <w:vanish/>
          <w:color w:val="000000"/>
          <w:lang w:val="en-US"/>
        </w:rPr>
        <w:t>&lt;LLNK820003390276100001&gt;</w:t>
      </w:r>
    </w:p>
    <w:p w14:paraId="179A89A8"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(10) Constituie </w:t>
      </w:r>
      <w:proofErr w:type="spellStart"/>
      <w:r w:rsidRPr="00795D18">
        <w:rPr>
          <w:rFonts w:ascii="Arial" w:hAnsi="Arial" w:cs="Arial"/>
          <w:b w:val="0"/>
          <w:bCs/>
          <w:color w:val="000000"/>
          <w:lang w:val="en-US"/>
        </w:rPr>
        <w:t>venit</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bugetul</w:t>
      </w:r>
      <w:proofErr w:type="spellEnd"/>
      <w:r w:rsidRPr="00795D18">
        <w:rPr>
          <w:rFonts w:ascii="Arial" w:hAnsi="Arial" w:cs="Arial"/>
          <w:b w:val="0"/>
          <w:bCs/>
          <w:color w:val="000000"/>
          <w:lang w:val="en-US"/>
        </w:rPr>
        <w:t xml:space="preserve"> local </w:t>
      </w:r>
      <w:proofErr w:type="spellStart"/>
      <w:r w:rsidRPr="00795D18">
        <w:rPr>
          <w:rFonts w:ascii="Arial" w:hAnsi="Arial" w:cs="Arial"/>
          <w:b w:val="0"/>
          <w:bCs/>
          <w:color w:val="000000"/>
          <w:lang w:val="en-US"/>
        </w:rPr>
        <w:t>sumele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provenite</w:t>
      </w:r>
      <w:proofErr w:type="spellEnd"/>
      <w:r w:rsidRPr="00795D18">
        <w:rPr>
          <w:rFonts w:ascii="Arial" w:hAnsi="Arial" w:cs="Arial"/>
          <w:b w:val="0"/>
          <w:bCs/>
          <w:color w:val="000000"/>
          <w:lang w:val="en-US"/>
        </w:rPr>
        <w:t xml:space="preserve"> din:</w:t>
      </w:r>
    </w:p>
    <w:p w14:paraId="1E9FA309"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a) </w:t>
      </w:r>
      <w:proofErr w:type="spellStart"/>
      <w:r w:rsidRPr="00795D18">
        <w:rPr>
          <w:rFonts w:ascii="Arial" w:hAnsi="Arial" w:cs="Arial"/>
          <w:b w:val="0"/>
          <w:bCs/>
          <w:color w:val="000000"/>
          <w:lang w:val="en-US"/>
        </w:rPr>
        <w:t>majorările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pentru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plata</w:t>
      </w:r>
      <w:proofErr w:type="spellEnd"/>
      <w:r w:rsidRPr="00795D18">
        <w:rPr>
          <w:rFonts w:ascii="Arial" w:hAnsi="Arial" w:cs="Arial"/>
          <w:b w:val="0"/>
          <w:bCs/>
          <w:color w:val="000000"/>
          <w:lang w:val="en-US"/>
        </w:rPr>
        <w:t xml:space="preserve"> cu </w:t>
      </w:r>
      <w:proofErr w:type="spellStart"/>
      <w:r w:rsidRPr="00795D18">
        <w:rPr>
          <w:rFonts w:ascii="Arial" w:hAnsi="Arial" w:cs="Arial"/>
          <w:b w:val="0"/>
          <w:bCs/>
          <w:color w:val="000000"/>
          <w:lang w:val="en-US"/>
        </w:rPr>
        <w:t>întârziere</w:t>
      </w:r>
      <w:proofErr w:type="spellEnd"/>
      <w:r w:rsidRPr="00795D18">
        <w:rPr>
          <w:rFonts w:ascii="Arial" w:hAnsi="Arial" w:cs="Arial"/>
          <w:b w:val="0"/>
          <w:bCs/>
          <w:color w:val="000000"/>
          <w:lang w:val="en-US"/>
        </w:rPr>
        <w:t xml:space="preserve"> </w:t>
      </w:r>
      <w:proofErr w:type="gramStart"/>
      <w:r w:rsidRPr="00795D18">
        <w:rPr>
          <w:rFonts w:ascii="Arial" w:hAnsi="Arial" w:cs="Arial"/>
          <w:b w:val="0"/>
          <w:bCs/>
          <w:color w:val="000000"/>
          <w:lang w:val="en-US"/>
        </w:rPr>
        <w:t>a</w:t>
      </w:r>
      <w:proofErr w:type="gram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impozitelor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taxelor</w:t>
      </w:r>
      <w:proofErr w:type="spellEnd"/>
      <w:r w:rsidRPr="00795D18">
        <w:rPr>
          <w:rFonts w:ascii="Arial" w:hAnsi="Arial" w:cs="Arial"/>
          <w:b w:val="0"/>
          <w:bCs/>
          <w:color w:val="000000"/>
          <w:lang w:val="en-US"/>
        </w:rPr>
        <w:t xml:space="preserve"> locale;</w:t>
      </w:r>
    </w:p>
    <w:p w14:paraId="6D3E622A"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b) </w:t>
      </w:r>
      <w:proofErr w:type="spellStart"/>
      <w:r w:rsidRPr="00795D18">
        <w:rPr>
          <w:rFonts w:ascii="Arial" w:hAnsi="Arial" w:cs="Arial"/>
          <w:b w:val="0"/>
          <w:bCs/>
          <w:color w:val="000000"/>
          <w:lang w:val="en-US"/>
        </w:rPr>
        <w:t>taxele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judiciare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timbru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alte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taxe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timbru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prevăzute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lege</w:t>
      </w:r>
      <w:proofErr w:type="spellEnd"/>
      <w:r w:rsidRPr="00795D18">
        <w:rPr>
          <w:rFonts w:ascii="Arial" w:hAnsi="Arial" w:cs="Arial"/>
          <w:b w:val="0"/>
          <w:bCs/>
          <w:color w:val="000000"/>
          <w:lang w:val="en-US"/>
        </w:rPr>
        <w:t>;</w:t>
      </w:r>
    </w:p>
    <w:p w14:paraId="0D48D38E"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c) </w:t>
      </w:r>
      <w:proofErr w:type="spellStart"/>
      <w:r w:rsidRPr="00795D18">
        <w:rPr>
          <w:rFonts w:ascii="Arial" w:hAnsi="Arial" w:cs="Arial"/>
          <w:b w:val="0"/>
          <w:bCs/>
          <w:color w:val="000000"/>
          <w:lang w:val="en-US"/>
        </w:rPr>
        <w:t>abrogată</w:t>
      </w:r>
      <w:proofErr w:type="spellEnd"/>
      <w:r w:rsidRPr="00795D18">
        <w:rPr>
          <w:rFonts w:ascii="Arial" w:hAnsi="Arial" w:cs="Arial"/>
          <w:b w:val="0"/>
          <w:bCs/>
          <w:color w:val="000000"/>
          <w:lang w:val="en-US"/>
        </w:rPr>
        <w:t>.</w:t>
      </w:r>
    </w:p>
    <w:p w14:paraId="16C10CD9" w14:textId="77777777"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(11) </w:t>
      </w:r>
      <w:proofErr w:type="spellStart"/>
      <w:r w:rsidRPr="00795D18">
        <w:rPr>
          <w:rFonts w:ascii="Arial" w:hAnsi="Arial" w:cs="Arial"/>
          <w:b w:val="0"/>
          <w:bCs/>
          <w:color w:val="000000"/>
          <w:lang w:val="en-US"/>
        </w:rPr>
        <w:t>Abrogat</w:t>
      </w:r>
      <w:proofErr w:type="spellEnd"/>
      <w:r w:rsidRPr="00795D18">
        <w:rPr>
          <w:rFonts w:ascii="Arial" w:hAnsi="Arial" w:cs="Arial"/>
          <w:b w:val="0"/>
          <w:bCs/>
          <w:color w:val="000000"/>
          <w:lang w:val="en-US"/>
        </w:rPr>
        <w:t>.</w:t>
      </w:r>
    </w:p>
    <w:p w14:paraId="7D17F976" w14:textId="737F2C1D" w:rsidR="00795D18" w:rsidRPr="00795D18" w:rsidRDefault="00795D18" w:rsidP="007E3F40">
      <w:pPr>
        <w:jc w:val="both"/>
        <w:rPr>
          <w:rFonts w:ascii="Arial" w:hAnsi="Arial" w:cs="Arial"/>
          <w:b w:val="0"/>
          <w:bCs/>
          <w:color w:val="000000"/>
          <w:lang w:val="en-US"/>
        </w:rPr>
      </w:pPr>
      <w:r w:rsidRPr="00795D18">
        <w:rPr>
          <w:rFonts w:ascii="Arial" w:hAnsi="Arial" w:cs="Arial"/>
          <w:b w:val="0"/>
          <w:bCs/>
          <w:color w:val="000000"/>
          <w:lang w:val="en-US"/>
        </w:rPr>
        <w:t xml:space="preserve"> </w:t>
      </w:r>
      <w:r w:rsidRPr="00795D18">
        <w:rPr>
          <w:rFonts w:ascii="Arial" w:hAnsi="Arial" w:cs="Arial"/>
          <w:b w:val="0"/>
          <w:bCs/>
          <w:vanish/>
          <w:color w:val="000000"/>
          <w:lang w:val="en-US"/>
        </w:rPr>
        <w:t>&lt;LLNK810003390277000001&gt;</w:t>
      </w:r>
      <w:r w:rsidRPr="00795D18">
        <w:rPr>
          <w:rFonts w:ascii="Arial" w:hAnsi="Arial" w:cs="Arial"/>
          <w:b w:val="0"/>
          <w:bCs/>
          <w:color w:val="000000"/>
          <w:lang w:val="en-US"/>
        </w:rPr>
        <w:t xml:space="preserve">    (12)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vederea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clarificării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stabilirii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reale</w:t>
      </w:r>
      <w:proofErr w:type="spellEnd"/>
      <w:r w:rsidRPr="00795D18">
        <w:rPr>
          <w:rFonts w:ascii="Arial" w:hAnsi="Arial" w:cs="Arial"/>
          <w:b w:val="0"/>
          <w:bCs/>
          <w:color w:val="000000"/>
          <w:lang w:val="en-US"/>
        </w:rPr>
        <w:t xml:space="preserve"> a </w:t>
      </w:r>
      <w:proofErr w:type="spellStart"/>
      <w:r w:rsidRPr="00795D18">
        <w:rPr>
          <w:rFonts w:ascii="Arial" w:hAnsi="Arial" w:cs="Arial"/>
          <w:b w:val="0"/>
          <w:bCs/>
          <w:color w:val="000000"/>
          <w:lang w:val="en-US"/>
        </w:rPr>
        <w:t>situaţiei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fiscale</w:t>
      </w:r>
      <w:proofErr w:type="spellEnd"/>
      <w:r w:rsidRPr="00795D18">
        <w:rPr>
          <w:rFonts w:ascii="Arial" w:hAnsi="Arial" w:cs="Arial"/>
          <w:b w:val="0"/>
          <w:bCs/>
          <w:color w:val="000000"/>
          <w:lang w:val="en-US"/>
        </w:rPr>
        <w:t xml:space="preserve"> a </w:t>
      </w:r>
      <w:proofErr w:type="spellStart"/>
      <w:r w:rsidRPr="00795D18">
        <w:rPr>
          <w:rFonts w:ascii="Arial" w:hAnsi="Arial" w:cs="Arial"/>
          <w:b w:val="0"/>
          <w:bCs/>
          <w:color w:val="000000"/>
          <w:lang w:val="en-US"/>
        </w:rPr>
        <w:t>contribuabililor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compartimentele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specialitate</w:t>
      </w:r>
      <w:proofErr w:type="spellEnd"/>
      <w:r w:rsidRPr="00795D18">
        <w:rPr>
          <w:rFonts w:ascii="Arial" w:hAnsi="Arial" w:cs="Arial"/>
          <w:b w:val="0"/>
          <w:bCs/>
          <w:color w:val="000000"/>
          <w:lang w:val="en-US"/>
        </w:rPr>
        <w:t xml:space="preserve"> ale </w:t>
      </w:r>
      <w:proofErr w:type="spellStart"/>
      <w:r w:rsidRPr="00795D18">
        <w:rPr>
          <w:rFonts w:ascii="Arial" w:hAnsi="Arial" w:cs="Arial"/>
          <w:b w:val="0"/>
          <w:bCs/>
          <w:color w:val="000000"/>
          <w:lang w:val="en-US"/>
        </w:rPr>
        <w:t>autorităţilor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administraţiei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publice</w:t>
      </w:r>
      <w:proofErr w:type="spellEnd"/>
      <w:r w:rsidRPr="00795D18">
        <w:rPr>
          <w:rFonts w:ascii="Arial" w:hAnsi="Arial" w:cs="Arial"/>
          <w:b w:val="0"/>
          <w:bCs/>
          <w:color w:val="000000"/>
          <w:lang w:val="en-US"/>
        </w:rPr>
        <w:t xml:space="preserve"> locale au </w:t>
      </w:r>
      <w:proofErr w:type="spellStart"/>
      <w:r w:rsidRPr="00795D18">
        <w:rPr>
          <w:rFonts w:ascii="Arial" w:hAnsi="Arial" w:cs="Arial"/>
          <w:b w:val="0"/>
          <w:bCs/>
          <w:color w:val="000000"/>
          <w:lang w:val="en-US"/>
        </w:rPr>
        <w:t>competenţa</w:t>
      </w:r>
      <w:proofErr w:type="spellEnd"/>
      <w:r w:rsidRPr="00795D18">
        <w:rPr>
          <w:rFonts w:ascii="Arial" w:hAnsi="Arial" w:cs="Arial"/>
          <w:b w:val="0"/>
          <w:bCs/>
          <w:color w:val="000000"/>
          <w:lang w:val="en-US"/>
        </w:rPr>
        <w:t xml:space="preserve"> de a </w:t>
      </w:r>
      <w:proofErr w:type="spellStart"/>
      <w:r w:rsidRPr="00795D18">
        <w:rPr>
          <w:rFonts w:ascii="Arial" w:hAnsi="Arial" w:cs="Arial"/>
          <w:b w:val="0"/>
          <w:bCs/>
          <w:color w:val="000000"/>
          <w:lang w:val="en-US"/>
        </w:rPr>
        <w:t>solicita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informaţii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documente</w:t>
      </w:r>
      <w:proofErr w:type="spellEnd"/>
      <w:r w:rsidRPr="00795D18">
        <w:rPr>
          <w:rFonts w:ascii="Arial" w:hAnsi="Arial" w:cs="Arial"/>
          <w:b w:val="0"/>
          <w:bCs/>
          <w:color w:val="000000"/>
          <w:lang w:val="en-US"/>
        </w:rPr>
        <w:t xml:space="preserve"> cu </w:t>
      </w:r>
      <w:proofErr w:type="spellStart"/>
      <w:r w:rsidRPr="00795D18">
        <w:rPr>
          <w:rFonts w:ascii="Arial" w:hAnsi="Arial" w:cs="Arial"/>
          <w:b w:val="0"/>
          <w:bCs/>
          <w:color w:val="000000"/>
          <w:lang w:val="en-US"/>
        </w:rPr>
        <w:t>relevanţă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fiscală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sau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pentru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identificarea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contribuabililor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sau</w:t>
      </w:r>
      <w:proofErr w:type="spellEnd"/>
      <w:r w:rsidRPr="00795D18">
        <w:rPr>
          <w:rFonts w:ascii="Arial" w:hAnsi="Arial" w:cs="Arial"/>
          <w:b w:val="0"/>
          <w:bCs/>
          <w:color w:val="000000"/>
          <w:lang w:val="en-US"/>
        </w:rPr>
        <w:t xml:space="preserve"> a </w:t>
      </w:r>
      <w:proofErr w:type="spellStart"/>
      <w:r w:rsidRPr="00795D18">
        <w:rPr>
          <w:rFonts w:ascii="Arial" w:hAnsi="Arial" w:cs="Arial"/>
          <w:b w:val="0"/>
          <w:bCs/>
          <w:color w:val="000000"/>
          <w:lang w:val="en-US"/>
        </w:rPr>
        <w:t>materiei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impozabile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ori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taxabile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după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caz</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iar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notarii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avocaţii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executorii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judecătoreşti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organele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poliţie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organele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vamale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serviciile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publice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comunitare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pentru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regimul</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permiselor</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conducere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înmatriculare</w:t>
      </w:r>
      <w:proofErr w:type="spellEnd"/>
      <w:r w:rsidRPr="00795D18">
        <w:rPr>
          <w:rFonts w:ascii="Arial" w:hAnsi="Arial" w:cs="Arial"/>
          <w:b w:val="0"/>
          <w:bCs/>
          <w:color w:val="000000"/>
          <w:lang w:val="en-US"/>
        </w:rPr>
        <w:t xml:space="preserve"> a </w:t>
      </w:r>
      <w:proofErr w:type="spellStart"/>
      <w:r w:rsidRPr="00795D18">
        <w:rPr>
          <w:rFonts w:ascii="Arial" w:hAnsi="Arial" w:cs="Arial"/>
          <w:b w:val="0"/>
          <w:bCs/>
          <w:color w:val="000000"/>
          <w:lang w:val="en-US"/>
        </w:rPr>
        <w:t>vehiculelor</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serviciile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publice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comunitare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pentru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eliberarea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paşapoartelor</w:t>
      </w:r>
      <w:proofErr w:type="spellEnd"/>
      <w:r w:rsidRPr="00795D18">
        <w:rPr>
          <w:rFonts w:ascii="Arial" w:hAnsi="Arial" w:cs="Arial"/>
          <w:b w:val="0"/>
          <w:bCs/>
          <w:color w:val="000000"/>
          <w:lang w:val="en-US"/>
        </w:rPr>
        <w:t xml:space="preserve"> simple, </w:t>
      </w:r>
      <w:proofErr w:type="spellStart"/>
      <w:r w:rsidRPr="00795D18">
        <w:rPr>
          <w:rFonts w:ascii="Arial" w:hAnsi="Arial" w:cs="Arial"/>
          <w:b w:val="0"/>
          <w:bCs/>
          <w:color w:val="000000"/>
          <w:lang w:val="en-US"/>
        </w:rPr>
        <w:t>serviciile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publice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comunitare</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evidenţă</w:t>
      </w:r>
      <w:proofErr w:type="spellEnd"/>
      <w:r w:rsidRPr="00795D18">
        <w:rPr>
          <w:rFonts w:ascii="Arial" w:hAnsi="Arial" w:cs="Arial"/>
          <w:b w:val="0"/>
          <w:bCs/>
          <w:color w:val="000000"/>
          <w:lang w:val="en-US"/>
        </w:rPr>
        <w:t xml:space="preserve"> a </w:t>
      </w:r>
      <w:proofErr w:type="spellStart"/>
      <w:r w:rsidRPr="00795D18">
        <w:rPr>
          <w:rFonts w:ascii="Arial" w:hAnsi="Arial" w:cs="Arial"/>
          <w:b w:val="0"/>
          <w:bCs/>
          <w:color w:val="000000"/>
          <w:lang w:val="en-US"/>
        </w:rPr>
        <w:t>persoanelor</w:t>
      </w:r>
      <w:proofErr w:type="spellEnd"/>
      <w:r w:rsidRPr="00795D18">
        <w:rPr>
          <w:rFonts w:ascii="Arial" w:hAnsi="Arial" w:cs="Arial"/>
          <w:b w:val="0"/>
          <w:bCs/>
          <w:color w:val="000000"/>
          <w:lang w:val="en-US"/>
        </w:rPr>
        <w:t xml:space="preserve">, precum </w:t>
      </w:r>
      <w:proofErr w:type="spellStart"/>
      <w:r w:rsidRPr="00795D18">
        <w:rPr>
          <w:rFonts w:ascii="Arial" w:hAnsi="Arial" w:cs="Arial"/>
          <w:b w:val="0"/>
          <w:bCs/>
          <w:color w:val="000000"/>
          <w:lang w:val="en-US"/>
        </w:rPr>
        <w:t>şi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orice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altă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entitate</w:t>
      </w:r>
      <w:proofErr w:type="spellEnd"/>
      <w:r w:rsidRPr="00795D18">
        <w:rPr>
          <w:rFonts w:ascii="Arial" w:hAnsi="Arial" w:cs="Arial"/>
          <w:b w:val="0"/>
          <w:bCs/>
          <w:color w:val="000000"/>
          <w:lang w:val="en-US"/>
        </w:rPr>
        <w:t xml:space="preserve"> care </w:t>
      </w:r>
      <w:proofErr w:type="spellStart"/>
      <w:r w:rsidRPr="00795D18">
        <w:rPr>
          <w:rFonts w:ascii="Arial" w:hAnsi="Arial" w:cs="Arial"/>
          <w:b w:val="0"/>
          <w:bCs/>
          <w:color w:val="000000"/>
          <w:lang w:val="en-US"/>
        </w:rPr>
        <w:t>deţine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informaţii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sau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documente</w:t>
      </w:r>
      <w:proofErr w:type="spellEnd"/>
      <w:r w:rsidRPr="00795D18">
        <w:rPr>
          <w:rFonts w:ascii="Arial" w:hAnsi="Arial" w:cs="Arial"/>
          <w:b w:val="0"/>
          <w:bCs/>
          <w:color w:val="000000"/>
          <w:lang w:val="en-US"/>
        </w:rPr>
        <w:t xml:space="preserve"> cu </w:t>
      </w:r>
      <w:proofErr w:type="spellStart"/>
      <w:r w:rsidRPr="00795D18">
        <w:rPr>
          <w:rFonts w:ascii="Arial" w:hAnsi="Arial" w:cs="Arial"/>
          <w:b w:val="0"/>
          <w:bCs/>
          <w:color w:val="000000"/>
          <w:lang w:val="en-US"/>
        </w:rPr>
        <w:t>privire</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bunurile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impozabile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sau</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taxabile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după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caz</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ori</w:t>
      </w:r>
      <w:proofErr w:type="spellEnd"/>
      <w:r w:rsidRPr="00795D18">
        <w:rPr>
          <w:rFonts w:ascii="Arial" w:hAnsi="Arial" w:cs="Arial"/>
          <w:b w:val="0"/>
          <w:bCs/>
          <w:color w:val="000000"/>
          <w:lang w:val="en-US"/>
        </w:rPr>
        <w:t xml:space="preserve"> la </w:t>
      </w:r>
      <w:proofErr w:type="spellStart"/>
      <w:r w:rsidRPr="00795D18">
        <w:rPr>
          <w:rFonts w:ascii="Arial" w:hAnsi="Arial" w:cs="Arial"/>
          <w:b w:val="0"/>
          <w:bCs/>
          <w:color w:val="000000"/>
          <w:lang w:val="en-US"/>
        </w:rPr>
        <w:t>persoanele</w:t>
      </w:r>
      <w:proofErr w:type="spellEnd"/>
      <w:r w:rsidRPr="00795D18">
        <w:rPr>
          <w:rFonts w:ascii="Arial" w:hAnsi="Arial" w:cs="Arial"/>
          <w:b w:val="0"/>
          <w:bCs/>
          <w:color w:val="000000"/>
          <w:lang w:val="en-US"/>
        </w:rPr>
        <w:t xml:space="preserve"> care au </w:t>
      </w:r>
      <w:proofErr w:type="spellStart"/>
      <w:r w:rsidRPr="00795D18">
        <w:rPr>
          <w:rFonts w:ascii="Arial" w:hAnsi="Arial" w:cs="Arial"/>
          <w:b w:val="0"/>
          <w:bCs/>
          <w:color w:val="000000"/>
          <w:lang w:val="en-US"/>
        </w:rPr>
        <w:t>calitatea</w:t>
      </w:r>
      <w:proofErr w:type="spellEnd"/>
      <w:r w:rsidRPr="00795D18">
        <w:rPr>
          <w:rFonts w:ascii="Arial" w:hAnsi="Arial" w:cs="Arial"/>
          <w:b w:val="0"/>
          <w:bCs/>
          <w:color w:val="000000"/>
          <w:lang w:val="en-US"/>
        </w:rPr>
        <w:t xml:space="preserve"> de </w:t>
      </w:r>
      <w:proofErr w:type="spellStart"/>
      <w:r w:rsidRPr="00795D18">
        <w:rPr>
          <w:rFonts w:ascii="Arial" w:hAnsi="Arial" w:cs="Arial"/>
          <w:b w:val="0"/>
          <w:bCs/>
          <w:color w:val="000000"/>
          <w:lang w:val="en-US"/>
        </w:rPr>
        <w:t>contribuabil</w:t>
      </w:r>
      <w:proofErr w:type="spellEnd"/>
      <w:r w:rsidRPr="00795D18">
        <w:rPr>
          <w:rFonts w:ascii="Arial" w:hAnsi="Arial" w:cs="Arial"/>
          <w:b w:val="0"/>
          <w:bCs/>
          <w:color w:val="000000"/>
          <w:lang w:val="en-US"/>
        </w:rPr>
        <w:t xml:space="preserve"> au </w:t>
      </w:r>
      <w:proofErr w:type="spellStart"/>
      <w:r w:rsidRPr="00795D18">
        <w:rPr>
          <w:rFonts w:ascii="Arial" w:hAnsi="Arial" w:cs="Arial"/>
          <w:b w:val="0"/>
          <w:bCs/>
          <w:color w:val="000000"/>
          <w:lang w:val="en-US"/>
        </w:rPr>
        <w:t>obligaţia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furnizării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acestora</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fără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plată</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în</w:t>
      </w:r>
      <w:proofErr w:type="spellEnd"/>
      <w:r w:rsidRPr="00795D18">
        <w:rPr>
          <w:rFonts w:ascii="Arial" w:hAnsi="Arial" w:cs="Arial"/>
          <w:b w:val="0"/>
          <w:bCs/>
          <w:color w:val="000000"/>
          <w:lang w:val="en-US"/>
        </w:rPr>
        <w:t xml:space="preserve"> termen de 15 </w:t>
      </w:r>
      <w:proofErr w:type="spellStart"/>
      <w:r w:rsidRPr="00795D18">
        <w:rPr>
          <w:rFonts w:ascii="Arial" w:hAnsi="Arial" w:cs="Arial"/>
          <w:b w:val="0"/>
          <w:bCs/>
          <w:color w:val="000000"/>
          <w:lang w:val="en-US"/>
        </w:rPr>
        <w:t>zile</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lucrătoare</w:t>
      </w:r>
      <w:proofErr w:type="spellEnd"/>
      <w:r w:rsidRPr="00795D18">
        <w:rPr>
          <w:rFonts w:ascii="Arial" w:hAnsi="Arial" w:cs="Arial"/>
          <w:b w:val="0"/>
          <w:bCs/>
          <w:color w:val="000000"/>
          <w:lang w:val="en-US"/>
        </w:rPr>
        <w:t xml:space="preserve"> de la data </w:t>
      </w:r>
      <w:proofErr w:type="spellStart"/>
      <w:r w:rsidRPr="00795D18">
        <w:rPr>
          <w:rFonts w:ascii="Arial" w:hAnsi="Arial" w:cs="Arial"/>
          <w:b w:val="0"/>
          <w:bCs/>
          <w:color w:val="000000"/>
          <w:lang w:val="en-US"/>
        </w:rPr>
        <w:t>primirii</w:t>
      </w:r>
      <w:proofErr w:type="spellEnd"/>
      <w:r w:rsidRPr="00795D18">
        <w:rPr>
          <w:rFonts w:ascii="Arial" w:hAnsi="Arial" w:cs="Arial"/>
          <w:b w:val="0"/>
          <w:bCs/>
          <w:color w:val="000000"/>
          <w:lang w:val="en-US"/>
        </w:rPr>
        <w:t xml:space="preserve"> </w:t>
      </w:r>
      <w:proofErr w:type="spellStart"/>
      <w:r w:rsidRPr="00795D18">
        <w:rPr>
          <w:rFonts w:ascii="Arial" w:hAnsi="Arial" w:cs="Arial"/>
          <w:b w:val="0"/>
          <w:bCs/>
          <w:color w:val="000000"/>
          <w:lang w:val="en-US"/>
        </w:rPr>
        <w:t>solicitării</w:t>
      </w:r>
      <w:proofErr w:type="spellEnd"/>
      <w:r w:rsidRPr="00795D18">
        <w:rPr>
          <w:rFonts w:ascii="Arial" w:hAnsi="Arial" w:cs="Arial"/>
          <w:b w:val="0"/>
          <w:bCs/>
          <w:color w:val="000000"/>
          <w:lang w:val="en-US"/>
        </w:rPr>
        <w:t>.</w:t>
      </w:r>
    </w:p>
    <w:p w14:paraId="2F9716D4" w14:textId="557D2425" w:rsidR="00935DF6" w:rsidRDefault="00935DF6" w:rsidP="007E3F40">
      <w:pPr>
        <w:jc w:val="both"/>
        <w:rPr>
          <w:rFonts w:ascii="Arial" w:hAnsi="Arial" w:cs="Arial"/>
          <w:b w:val="0"/>
          <w:color w:val="000000"/>
        </w:rPr>
      </w:pPr>
    </w:p>
    <w:p w14:paraId="64EFB9C4" w14:textId="14BFC274" w:rsidR="00B53716" w:rsidRDefault="00B53716" w:rsidP="007E3F40">
      <w:pPr>
        <w:jc w:val="center"/>
        <w:rPr>
          <w:rFonts w:ascii="Arial" w:hAnsi="Arial" w:cs="Arial"/>
          <w:b w:val="0"/>
          <w:color w:val="000000"/>
        </w:rPr>
      </w:pPr>
      <w:r>
        <w:rPr>
          <w:rFonts w:ascii="Arial" w:hAnsi="Arial" w:cs="Arial"/>
          <w:b w:val="0"/>
          <w:color w:val="000000"/>
        </w:rPr>
        <w:t>Întocmit</w:t>
      </w:r>
    </w:p>
    <w:p w14:paraId="1EC49872" w14:textId="366D9F3C" w:rsidR="00B53716" w:rsidRDefault="00B53716" w:rsidP="007E3F40">
      <w:pPr>
        <w:jc w:val="center"/>
        <w:rPr>
          <w:rFonts w:ascii="Arial" w:hAnsi="Arial" w:cs="Arial"/>
          <w:b w:val="0"/>
          <w:color w:val="000000"/>
        </w:rPr>
      </w:pPr>
      <w:r>
        <w:rPr>
          <w:rFonts w:ascii="Arial" w:hAnsi="Arial" w:cs="Arial"/>
          <w:b w:val="0"/>
          <w:color w:val="000000"/>
        </w:rPr>
        <w:t>Compartiment financiar contabil, Impozite și Taxe Locale</w:t>
      </w:r>
    </w:p>
    <w:p w14:paraId="776B3F50" w14:textId="77777777" w:rsidR="00B53716" w:rsidRDefault="00B53716" w:rsidP="007E3F40">
      <w:pPr>
        <w:jc w:val="center"/>
        <w:rPr>
          <w:rFonts w:ascii="Arial" w:hAnsi="Arial" w:cs="Arial"/>
          <w:b w:val="0"/>
          <w:color w:val="000000"/>
        </w:rPr>
      </w:pPr>
    </w:p>
    <w:p w14:paraId="61BE0271" w14:textId="43EAC1FA" w:rsidR="00B53716" w:rsidRDefault="00B53716" w:rsidP="007E3F40">
      <w:pPr>
        <w:jc w:val="center"/>
        <w:rPr>
          <w:rFonts w:ascii="Arial" w:hAnsi="Arial" w:cs="Arial"/>
          <w:b w:val="0"/>
          <w:color w:val="000000"/>
        </w:rPr>
      </w:pPr>
      <w:r>
        <w:rPr>
          <w:rFonts w:ascii="Arial" w:hAnsi="Arial" w:cs="Arial"/>
          <w:b w:val="0"/>
          <w:color w:val="000000"/>
        </w:rPr>
        <w:t>Consilier superior</w:t>
      </w:r>
    </w:p>
    <w:p w14:paraId="14EE1729" w14:textId="03ED3206" w:rsidR="00B53716" w:rsidRDefault="00B53716" w:rsidP="007E3F40">
      <w:pPr>
        <w:jc w:val="center"/>
        <w:rPr>
          <w:rFonts w:ascii="Arial" w:hAnsi="Arial" w:cs="Arial"/>
          <w:b w:val="0"/>
          <w:color w:val="000000"/>
        </w:rPr>
      </w:pPr>
      <w:proofErr w:type="spellStart"/>
      <w:r>
        <w:rPr>
          <w:rFonts w:ascii="Arial" w:hAnsi="Arial" w:cs="Arial"/>
          <w:b w:val="0"/>
          <w:color w:val="000000"/>
        </w:rPr>
        <w:t>Sârghe</w:t>
      </w:r>
      <w:proofErr w:type="spellEnd"/>
      <w:r>
        <w:rPr>
          <w:rFonts w:ascii="Arial" w:hAnsi="Arial" w:cs="Arial"/>
          <w:b w:val="0"/>
          <w:color w:val="000000"/>
        </w:rPr>
        <w:t xml:space="preserve"> Ilinca Iuliana</w:t>
      </w:r>
    </w:p>
    <w:p w14:paraId="64A4F323" w14:textId="77777777" w:rsidR="00B53716" w:rsidRDefault="00B53716" w:rsidP="007E3F40">
      <w:pPr>
        <w:jc w:val="center"/>
        <w:rPr>
          <w:rFonts w:ascii="Arial" w:hAnsi="Arial" w:cs="Arial"/>
          <w:b w:val="0"/>
          <w:color w:val="000000"/>
        </w:rPr>
      </w:pPr>
    </w:p>
    <w:p w14:paraId="17DE2025" w14:textId="25D44A9B" w:rsidR="00B53716" w:rsidRDefault="00B53716" w:rsidP="007E3F40">
      <w:pPr>
        <w:jc w:val="center"/>
        <w:rPr>
          <w:rFonts w:ascii="Arial" w:hAnsi="Arial" w:cs="Arial"/>
          <w:b w:val="0"/>
          <w:color w:val="000000"/>
        </w:rPr>
      </w:pPr>
      <w:r>
        <w:rPr>
          <w:rFonts w:ascii="Arial" w:hAnsi="Arial" w:cs="Arial"/>
          <w:b w:val="0"/>
          <w:color w:val="000000"/>
        </w:rPr>
        <w:t>Consilier superior</w:t>
      </w:r>
    </w:p>
    <w:p w14:paraId="7131BE21" w14:textId="4547C858" w:rsidR="00B53716" w:rsidRDefault="00B53716" w:rsidP="007E3F40">
      <w:pPr>
        <w:jc w:val="center"/>
        <w:rPr>
          <w:rFonts w:ascii="Arial" w:hAnsi="Arial" w:cs="Arial"/>
          <w:b w:val="0"/>
          <w:color w:val="000000"/>
        </w:rPr>
      </w:pPr>
      <w:r>
        <w:rPr>
          <w:rFonts w:ascii="Arial" w:hAnsi="Arial" w:cs="Arial"/>
          <w:b w:val="0"/>
          <w:color w:val="000000"/>
        </w:rPr>
        <w:t>Avram Daniela</w:t>
      </w:r>
    </w:p>
    <w:p w14:paraId="6D23620F" w14:textId="77777777" w:rsidR="00B53716" w:rsidRDefault="00B53716" w:rsidP="007E3F40">
      <w:pPr>
        <w:jc w:val="center"/>
        <w:rPr>
          <w:rFonts w:ascii="Arial" w:hAnsi="Arial" w:cs="Arial"/>
          <w:b w:val="0"/>
          <w:color w:val="000000"/>
        </w:rPr>
      </w:pPr>
    </w:p>
    <w:p w14:paraId="1E34CF8F" w14:textId="66BC49F6" w:rsidR="00B53716" w:rsidRDefault="00B53716" w:rsidP="007E3F40">
      <w:pPr>
        <w:jc w:val="center"/>
        <w:rPr>
          <w:rFonts w:ascii="Arial" w:hAnsi="Arial" w:cs="Arial"/>
          <w:b w:val="0"/>
          <w:color w:val="000000"/>
        </w:rPr>
      </w:pPr>
      <w:r>
        <w:rPr>
          <w:rFonts w:ascii="Arial" w:hAnsi="Arial" w:cs="Arial"/>
          <w:b w:val="0"/>
          <w:color w:val="000000"/>
        </w:rPr>
        <w:t>Consilier superior</w:t>
      </w:r>
    </w:p>
    <w:p w14:paraId="02FF6CCA" w14:textId="3FD74222" w:rsidR="00B53716" w:rsidRPr="008E7C83" w:rsidRDefault="00B53716" w:rsidP="007E3F40">
      <w:pPr>
        <w:jc w:val="center"/>
        <w:rPr>
          <w:rFonts w:ascii="Arial" w:hAnsi="Arial" w:cs="Arial"/>
          <w:b w:val="0"/>
          <w:color w:val="000000"/>
        </w:rPr>
      </w:pPr>
      <w:proofErr w:type="spellStart"/>
      <w:r>
        <w:rPr>
          <w:rFonts w:ascii="Arial" w:hAnsi="Arial" w:cs="Arial"/>
          <w:b w:val="0"/>
          <w:color w:val="000000"/>
        </w:rPr>
        <w:t>Oancă</w:t>
      </w:r>
      <w:proofErr w:type="spellEnd"/>
      <w:r>
        <w:rPr>
          <w:rFonts w:ascii="Arial" w:hAnsi="Arial" w:cs="Arial"/>
          <w:b w:val="0"/>
          <w:color w:val="000000"/>
        </w:rPr>
        <w:t xml:space="preserve"> Ionica</w:t>
      </w:r>
    </w:p>
    <w:sectPr w:rsidR="00B53716" w:rsidRPr="008E7C83" w:rsidSect="00393342">
      <w:footerReference w:type="even" r:id="rId68"/>
      <w:footerReference w:type="default" r:id="rId69"/>
      <w:pgSz w:w="11906" w:h="16838"/>
      <w:pgMar w:top="360" w:right="707" w:bottom="1701"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7DA9" w14:textId="77777777" w:rsidR="0050165E" w:rsidRDefault="0050165E">
      <w:r>
        <w:separator/>
      </w:r>
    </w:p>
  </w:endnote>
  <w:endnote w:type="continuationSeparator" w:id="0">
    <w:p w14:paraId="6A9A9D3F" w14:textId="77777777" w:rsidR="0050165E" w:rsidRDefault="0050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F0E9" w14:textId="77777777" w:rsidR="004C1345" w:rsidRDefault="004C134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347A92">
      <w:rPr>
        <w:rStyle w:val="Numrdepagin"/>
        <w:noProof/>
      </w:rPr>
      <w:t>16</w:t>
    </w:r>
    <w:r>
      <w:rPr>
        <w:rStyle w:val="Numrdepagin"/>
      </w:rPr>
      <w:fldChar w:fldCharType="end"/>
    </w:r>
  </w:p>
  <w:p w14:paraId="4FB3E6B2" w14:textId="77777777" w:rsidR="004C1345" w:rsidRDefault="004C134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F25A" w14:textId="77777777" w:rsidR="004C1345" w:rsidRDefault="004C134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A751A3">
      <w:rPr>
        <w:rStyle w:val="Numrdepagin"/>
        <w:noProof/>
      </w:rPr>
      <w:t>36</w:t>
    </w:r>
    <w:r>
      <w:rPr>
        <w:rStyle w:val="Numrdepagin"/>
      </w:rPr>
      <w:fldChar w:fldCharType="end"/>
    </w:r>
  </w:p>
  <w:p w14:paraId="6F0C3CB6" w14:textId="77777777" w:rsidR="004C1345" w:rsidRDefault="004C13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BB93" w14:textId="77777777" w:rsidR="0050165E" w:rsidRDefault="0050165E">
      <w:r>
        <w:separator/>
      </w:r>
    </w:p>
  </w:footnote>
  <w:footnote w:type="continuationSeparator" w:id="0">
    <w:p w14:paraId="2EE9573F" w14:textId="77777777" w:rsidR="0050165E" w:rsidRDefault="00501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301E"/>
    <w:multiLevelType w:val="hybridMultilevel"/>
    <w:tmpl w:val="ACDC1094"/>
    <w:lvl w:ilvl="0" w:tplc="313C24D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CD6DA8"/>
    <w:multiLevelType w:val="hybridMultilevel"/>
    <w:tmpl w:val="6192B162"/>
    <w:lvl w:ilvl="0" w:tplc="B87AB3D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80F689D"/>
    <w:multiLevelType w:val="hybridMultilevel"/>
    <w:tmpl w:val="AD2E60B2"/>
    <w:lvl w:ilvl="0" w:tplc="BE58EC30">
      <w:start w:val="1"/>
      <w:numFmt w:val="decimal"/>
      <w:lvlText w:val="(%1)"/>
      <w:lvlJc w:val="left"/>
      <w:pPr>
        <w:tabs>
          <w:tab w:val="num" w:pos="540"/>
        </w:tabs>
        <w:ind w:left="540" w:hanging="360"/>
      </w:pPr>
      <w:rPr>
        <w:rFonts w:hint="default"/>
        <w:b/>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3" w15:restartNumberingAfterBreak="0">
    <w:nsid w:val="0E661521"/>
    <w:multiLevelType w:val="hybridMultilevel"/>
    <w:tmpl w:val="89062594"/>
    <w:lvl w:ilvl="0" w:tplc="C7BE532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5279FD"/>
    <w:multiLevelType w:val="hybridMultilevel"/>
    <w:tmpl w:val="9984CA9C"/>
    <w:lvl w:ilvl="0" w:tplc="510215B2">
      <w:start w:val="1"/>
      <w:numFmt w:val="lowerRoman"/>
      <w:lvlText w:val="%1)"/>
      <w:lvlJc w:val="left"/>
      <w:pPr>
        <w:ind w:left="900" w:hanging="720"/>
      </w:pPr>
      <w:rPr>
        <w:rFonts w:ascii="Verdana" w:hAnsi="Verdana"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C7865AF"/>
    <w:multiLevelType w:val="hybridMultilevel"/>
    <w:tmpl w:val="92A2E404"/>
    <w:lvl w:ilvl="0" w:tplc="83FE1CAE">
      <w:start w:val="1"/>
      <w:numFmt w:val="decimal"/>
      <w:lvlText w:val="(%1)"/>
      <w:lvlJc w:val="left"/>
      <w:pPr>
        <w:ind w:left="585" w:hanging="405"/>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D711FA8"/>
    <w:multiLevelType w:val="hybridMultilevel"/>
    <w:tmpl w:val="A394D8C6"/>
    <w:lvl w:ilvl="0" w:tplc="058C32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856240B"/>
    <w:multiLevelType w:val="hybridMultilevel"/>
    <w:tmpl w:val="346200C0"/>
    <w:lvl w:ilvl="0" w:tplc="0D40B95A">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DAA0157"/>
    <w:multiLevelType w:val="hybridMultilevel"/>
    <w:tmpl w:val="BAF4C41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3ED53971"/>
    <w:multiLevelType w:val="hybridMultilevel"/>
    <w:tmpl w:val="429E3316"/>
    <w:lvl w:ilvl="0" w:tplc="5068F45E">
      <w:start w:val="1"/>
      <w:numFmt w:val="bullet"/>
      <w:lvlText w:val="-"/>
      <w:lvlJc w:val="left"/>
      <w:pPr>
        <w:ind w:left="720" w:hanging="360"/>
      </w:pPr>
      <w:rPr>
        <w:rFonts w:ascii="Bookman Old Style" w:eastAsia="Times New Roman" w:hAnsi="Bookman Old Style"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 w15:restartNumberingAfterBreak="0">
    <w:nsid w:val="4D515AFB"/>
    <w:multiLevelType w:val="hybridMultilevel"/>
    <w:tmpl w:val="16A661DC"/>
    <w:lvl w:ilvl="0" w:tplc="B532B958">
      <w:start w:val="1"/>
      <w:numFmt w:val="lowerLetter"/>
      <w:lvlText w:val="%1)"/>
      <w:lvlJc w:val="left"/>
      <w:pPr>
        <w:tabs>
          <w:tab w:val="num" w:pos="540"/>
        </w:tabs>
        <w:ind w:left="540" w:hanging="360"/>
      </w:pPr>
      <w:rPr>
        <w:rFonts w:hint="default"/>
        <w:u w:val="none"/>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11" w15:restartNumberingAfterBreak="0">
    <w:nsid w:val="55D93AD3"/>
    <w:multiLevelType w:val="hybridMultilevel"/>
    <w:tmpl w:val="09FA4174"/>
    <w:lvl w:ilvl="0" w:tplc="AB28AE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484979187">
    <w:abstractNumId w:val="10"/>
  </w:num>
  <w:num w:numId="2" w16cid:durableId="519665844">
    <w:abstractNumId w:val="2"/>
  </w:num>
  <w:num w:numId="3" w16cid:durableId="607740694">
    <w:abstractNumId w:val="3"/>
  </w:num>
  <w:num w:numId="4" w16cid:durableId="1670326308">
    <w:abstractNumId w:val="0"/>
  </w:num>
  <w:num w:numId="5" w16cid:durableId="371737078">
    <w:abstractNumId w:val="4"/>
  </w:num>
  <w:num w:numId="6" w16cid:durableId="2114931768">
    <w:abstractNumId w:val="1"/>
  </w:num>
  <w:num w:numId="7" w16cid:durableId="62411549">
    <w:abstractNumId w:val="6"/>
  </w:num>
  <w:num w:numId="8" w16cid:durableId="593705232">
    <w:abstractNumId w:val="5"/>
  </w:num>
  <w:num w:numId="9" w16cid:durableId="525754156">
    <w:abstractNumId w:val="11"/>
  </w:num>
  <w:num w:numId="10" w16cid:durableId="1940597845">
    <w:abstractNumId w:val="7"/>
  </w:num>
  <w:num w:numId="11" w16cid:durableId="674455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814464">
    <w:abstractNumId w:val="9"/>
  </w:num>
  <w:num w:numId="13" w16cid:durableId="746927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EB"/>
    <w:rsid w:val="00014797"/>
    <w:rsid w:val="00025DD6"/>
    <w:rsid w:val="0005428F"/>
    <w:rsid w:val="000A095F"/>
    <w:rsid w:val="000A75AB"/>
    <w:rsid w:val="000B5D0D"/>
    <w:rsid w:val="000D5488"/>
    <w:rsid w:val="001134AB"/>
    <w:rsid w:val="0011705D"/>
    <w:rsid w:val="001173F4"/>
    <w:rsid w:val="00123BE8"/>
    <w:rsid w:val="0019149D"/>
    <w:rsid w:val="001D4322"/>
    <w:rsid w:val="001E155D"/>
    <w:rsid w:val="001E4D68"/>
    <w:rsid w:val="001E75DD"/>
    <w:rsid w:val="001F293D"/>
    <w:rsid w:val="001F328B"/>
    <w:rsid w:val="00203980"/>
    <w:rsid w:val="00221F94"/>
    <w:rsid w:val="002263A8"/>
    <w:rsid w:val="0022685B"/>
    <w:rsid w:val="00230C6C"/>
    <w:rsid w:val="0023648C"/>
    <w:rsid w:val="00245829"/>
    <w:rsid w:val="00264F9D"/>
    <w:rsid w:val="0026519D"/>
    <w:rsid w:val="00272D32"/>
    <w:rsid w:val="002760EA"/>
    <w:rsid w:val="002C215C"/>
    <w:rsid w:val="002E71B5"/>
    <w:rsid w:val="00302288"/>
    <w:rsid w:val="003365E4"/>
    <w:rsid w:val="00347A92"/>
    <w:rsid w:val="00347F5B"/>
    <w:rsid w:val="0036670B"/>
    <w:rsid w:val="003733A9"/>
    <w:rsid w:val="00385C43"/>
    <w:rsid w:val="00393342"/>
    <w:rsid w:val="003C2F05"/>
    <w:rsid w:val="003F1FED"/>
    <w:rsid w:val="00415F79"/>
    <w:rsid w:val="00423BB0"/>
    <w:rsid w:val="00435CCF"/>
    <w:rsid w:val="00435EB5"/>
    <w:rsid w:val="004476CF"/>
    <w:rsid w:val="0046082F"/>
    <w:rsid w:val="004818E6"/>
    <w:rsid w:val="00483579"/>
    <w:rsid w:val="00483CA8"/>
    <w:rsid w:val="004B0D82"/>
    <w:rsid w:val="004C1345"/>
    <w:rsid w:val="004C2C73"/>
    <w:rsid w:val="004C3F7E"/>
    <w:rsid w:val="004D0A78"/>
    <w:rsid w:val="004E1A68"/>
    <w:rsid w:val="0050165E"/>
    <w:rsid w:val="00520C4A"/>
    <w:rsid w:val="00530FFA"/>
    <w:rsid w:val="005845D6"/>
    <w:rsid w:val="005B1F1C"/>
    <w:rsid w:val="005D1365"/>
    <w:rsid w:val="005D46EC"/>
    <w:rsid w:val="005D7800"/>
    <w:rsid w:val="006155DE"/>
    <w:rsid w:val="00686579"/>
    <w:rsid w:val="006A6FE5"/>
    <w:rsid w:val="006C0F47"/>
    <w:rsid w:val="006E2B57"/>
    <w:rsid w:val="006E6D72"/>
    <w:rsid w:val="006F694F"/>
    <w:rsid w:val="007010F0"/>
    <w:rsid w:val="00703FAB"/>
    <w:rsid w:val="00717B48"/>
    <w:rsid w:val="00741B7A"/>
    <w:rsid w:val="0075533B"/>
    <w:rsid w:val="0077486B"/>
    <w:rsid w:val="00785D4A"/>
    <w:rsid w:val="00795D18"/>
    <w:rsid w:val="007A194A"/>
    <w:rsid w:val="007D30C1"/>
    <w:rsid w:val="007E3F40"/>
    <w:rsid w:val="007F5FFB"/>
    <w:rsid w:val="00821C17"/>
    <w:rsid w:val="008304EE"/>
    <w:rsid w:val="00841248"/>
    <w:rsid w:val="00850216"/>
    <w:rsid w:val="00874EC8"/>
    <w:rsid w:val="008851F3"/>
    <w:rsid w:val="00886003"/>
    <w:rsid w:val="0089536E"/>
    <w:rsid w:val="008B40D9"/>
    <w:rsid w:val="008B64C6"/>
    <w:rsid w:val="008C1C7D"/>
    <w:rsid w:val="008C726E"/>
    <w:rsid w:val="008D5038"/>
    <w:rsid w:val="008E0296"/>
    <w:rsid w:val="008E3018"/>
    <w:rsid w:val="008E7C83"/>
    <w:rsid w:val="00921F62"/>
    <w:rsid w:val="00935DF6"/>
    <w:rsid w:val="00950A2C"/>
    <w:rsid w:val="00953931"/>
    <w:rsid w:val="00964D82"/>
    <w:rsid w:val="009662B4"/>
    <w:rsid w:val="009675FC"/>
    <w:rsid w:val="009828C1"/>
    <w:rsid w:val="00992D66"/>
    <w:rsid w:val="009C6854"/>
    <w:rsid w:val="009D6D14"/>
    <w:rsid w:val="009E7BB7"/>
    <w:rsid w:val="009F3176"/>
    <w:rsid w:val="00A2526C"/>
    <w:rsid w:val="00A43943"/>
    <w:rsid w:val="00A751A3"/>
    <w:rsid w:val="00A90477"/>
    <w:rsid w:val="00A9591B"/>
    <w:rsid w:val="00AC6CF0"/>
    <w:rsid w:val="00AE60A1"/>
    <w:rsid w:val="00AF5E37"/>
    <w:rsid w:val="00B11CF9"/>
    <w:rsid w:val="00B269F3"/>
    <w:rsid w:val="00B32880"/>
    <w:rsid w:val="00B3653E"/>
    <w:rsid w:val="00B5193A"/>
    <w:rsid w:val="00B53716"/>
    <w:rsid w:val="00B70D56"/>
    <w:rsid w:val="00B85989"/>
    <w:rsid w:val="00B96CA1"/>
    <w:rsid w:val="00BA46BD"/>
    <w:rsid w:val="00BA6A31"/>
    <w:rsid w:val="00BB3AF4"/>
    <w:rsid w:val="00C240D6"/>
    <w:rsid w:val="00C42BD6"/>
    <w:rsid w:val="00C451FA"/>
    <w:rsid w:val="00C6042C"/>
    <w:rsid w:val="00C6382D"/>
    <w:rsid w:val="00C65B8A"/>
    <w:rsid w:val="00CA045D"/>
    <w:rsid w:val="00CE0A3F"/>
    <w:rsid w:val="00CF73CB"/>
    <w:rsid w:val="00D31827"/>
    <w:rsid w:val="00D36E88"/>
    <w:rsid w:val="00D43DEC"/>
    <w:rsid w:val="00D70199"/>
    <w:rsid w:val="00D8156C"/>
    <w:rsid w:val="00D858E9"/>
    <w:rsid w:val="00DA4B3E"/>
    <w:rsid w:val="00DA7D44"/>
    <w:rsid w:val="00DC5651"/>
    <w:rsid w:val="00DD11BF"/>
    <w:rsid w:val="00E17679"/>
    <w:rsid w:val="00E26FF6"/>
    <w:rsid w:val="00E569D3"/>
    <w:rsid w:val="00E65931"/>
    <w:rsid w:val="00E77788"/>
    <w:rsid w:val="00E80FC7"/>
    <w:rsid w:val="00EA3BF3"/>
    <w:rsid w:val="00EC1BBB"/>
    <w:rsid w:val="00ED0CDF"/>
    <w:rsid w:val="00ED211F"/>
    <w:rsid w:val="00ED2E11"/>
    <w:rsid w:val="00ED4D32"/>
    <w:rsid w:val="00F11EF2"/>
    <w:rsid w:val="00F26E81"/>
    <w:rsid w:val="00F31C61"/>
    <w:rsid w:val="00F338F4"/>
    <w:rsid w:val="00F50951"/>
    <w:rsid w:val="00F57757"/>
    <w:rsid w:val="00F86DEB"/>
    <w:rsid w:val="00F94BAA"/>
    <w:rsid w:val="00F96F0B"/>
    <w:rsid w:val="00FA1DE8"/>
    <w:rsid w:val="00FB61C3"/>
    <w:rsid w:val="00FE55FC"/>
    <w:rsid w:val="00FE7AB7"/>
    <w:rsid w:val="00FF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9FC5"/>
  <w15:chartTrackingRefBased/>
  <w15:docId w15:val="{59F75674-6A45-4D58-AE25-23E30EEE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05"/>
    <w:pPr>
      <w:spacing w:after="0" w:line="240" w:lineRule="auto"/>
    </w:pPr>
    <w:rPr>
      <w:rFonts w:ascii="Verdana" w:eastAsia="Times New Roman" w:hAnsi="Verdana" w:cs="Times New Roman"/>
      <w:b/>
      <w:sz w:val="24"/>
      <w:szCs w:val="24"/>
      <w:lang w:val="ro-RO" w:eastAsia="ro-RO"/>
    </w:rPr>
  </w:style>
  <w:style w:type="paragraph" w:styleId="Titlu1">
    <w:name w:val="heading 1"/>
    <w:basedOn w:val="Normal"/>
    <w:next w:val="Normal"/>
    <w:link w:val="Titlu1Caracter"/>
    <w:qFormat/>
    <w:rsid w:val="003C2F05"/>
    <w:pPr>
      <w:keepNext/>
      <w:jc w:val="center"/>
      <w:outlineLvl w:val="0"/>
    </w:pPr>
    <w:rPr>
      <w:rFonts w:ascii="Arial" w:hAnsi="Arial" w:cs="Arial"/>
      <w:color w:val="FF0000"/>
      <w:sz w:val="20"/>
      <w:szCs w:val="20"/>
    </w:rPr>
  </w:style>
  <w:style w:type="paragraph" w:styleId="Titlu2">
    <w:name w:val="heading 2"/>
    <w:basedOn w:val="Normal"/>
    <w:next w:val="Normal"/>
    <w:link w:val="Titlu2Caracter"/>
    <w:qFormat/>
    <w:rsid w:val="003C2F05"/>
    <w:pPr>
      <w:keepNext/>
      <w:jc w:val="center"/>
      <w:outlineLvl w:val="1"/>
    </w:pPr>
    <w:rPr>
      <w:rFonts w:ascii="Arial" w:hAnsi="Arial" w:cs="Arial"/>
      <w:color w:val="8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C2F05"/>
    <w:rPr>
      <w:rFonts w:ascii="Arial" w:eastAsia="Times New Roman" w:hAnsi="Arial" w:cs="Arial"/>
      <w:b/>
      <w:color w:val="FF0000"/>
      <w:sz w:val="20"/>
      <w:szCs w:val="20"/>
      <w:lang w:val="ro-RO" w:eastAsia="ro-RO"/>
    </w:rPr>
  </w:style>
  <w:style w:type="character" w:customStyle="1" w:styleId="Titlu2Caracter">
    <w:name w:val="Titlu 2 Caracter"/>
    <w:basedOn w:val="Fontdeparagrafimplicit"/>
    <w:link w:val="Titlu2"/>
    <w:rsid w:val="003C2F05"/>
    <w:rPr>
      <w:rFonts w:ascii="Arial" w:eastAsia="Times New Roman" w:hAnsi="Arial" w:cs="Arial"/>
      <w:b/>
      <w:color w:val="800000"/>
      <w:sz w:val="20"/>
      <w:szCs w:val="20"/>
      <w:lang w:val="ro-RO" w:eastAsia="ro-RO"/>
    </w:rPr>
  </w:style>
  <w:style w:type="character" w:customStyle="1" w:styleId="searchidx01">
    <w:name w:val="search_idx_01"/>
    <w:rsid w:val="003C2F05"/>
    <w:rPr>
      <w:color w:val="000000"/>
      <w:shd w:val="clear" w:color="auto" w:fill="FFD700"/>
    </w:rPr>
  </w:style>
  <w:style w:type="character" w:customStyle="1" w:styleId="titlu10">
    <w:name w:val="titlu1"/>
    <w:rsid w:val="003C2F05"/>
    <w:rPr>
      <w:b/>
      <w:bCs/>
      <w:color w:val="0000FF"/>
    </w:rPr>
  </w:style>
  <w:style w:type="character" w:customStyle="1" w:styleId="searchidx11">
    <w:name w:val="search_idx_11"/>
    <w:rsid w:val="003C2F05"/>
    <w:rPr>
      <w:color w:val="000000"/>
      <w:shd w:val="clear" w:color="auto" w:fill="7CFC00"/>
    </w:rPr>
  </w:style>
  <w:style w:type="character" w:customStyle="1" w:styleId="capitol1">
    <w:name w:val="capitol1"/>
    <w:rsid w:val="003C2F05"/>
    <w:rPr>
      <w:b/>
      <w:bCs/>
      <w:color w:val="950095"/>
    </w:rPr>
  </w:style>
  <w:style w:type="character" w:customStyle="1" w:styleId="articol1">
    <w:name w:val="articol1"/>
    <w:rsid w:val="003C2F05"/>
    <w:rPr>
      <w:b/>
      <w:bCs/>
      <w:color w:val="009500"/>
    </w:rPr>
  </w:style>
  <w:style w:type="character" w:customStyle="1" w:styleId="alineat1">
    <w:name w:val="alineat1"/>
    <w:rsid w:val="003C2F05"/>
    <w:rPr>
      <w:b/>
      <w:bCs/>
      <w:color w:val="000000"/>
    </w:rPr>
  </w:style>
  <w:style w:type="character" w:customStyle="1" w:styleId="litera1">
    <w:name w:val="litera1"/>
    <w:rsid w:val="003C2F05"/>
    <w:rPr>
      <w:b/>
      <w:bCs/>
      <w:color w:val="000000"/>
    </w:rPr>
  </w:style>
  <w:style w:type="character" w:styleId="Hyperlink">
    <w:name w:val="Hyperlink"/>
    <w:semiHidden/>
    <w:rsid w:val="003C2F05"/>
    <w:rPr>
      <w:color w:val="0000FF"/>
      <w:u w:val="single"/>
    </w:rPr>
  </w:style>
  <w:style w:type="character" w:customStyle="1" w:styleId="id0">
    <w:name w:val="id=0"/>
    <w:basedOn w:val="Fontdeparagrafimplicit"/>
    <w:rsid w:val="003C2F05"/>
  </w:style>
  <w:style w:type="character" w:customStyle="1" w:styleId="punct1">
    <w:name w:val="punct1"/>
    <w:rsid w:val="003C2F05"/>
    <w:rPr>
      <w:b/>
      <w:bCs/>
      <w:color w:val="000000"/>
    </w:rPr>
  </w:style>
  <w:style w:type="paragraph" w:customStyle="1" w:styleId="relatiiheader">
    <w:name w:val="relatii_header"/>
    <w:basedOn w:val="Normal"/>
    <w:rsid w:val="003C2F05"/>
    <w:pPr>
      <w:shd w:val="clear" w:color="auto" w:fill="F0F0F0"/>
      <w:spacing w:before="100" w:beforeAutospacing="1" w:after="100" w:afterAutospacing="1"/>
    </w:pPr>
    <w:rPr>
      <w:rFonts w:ascii="Tahoma" w:hAnsi="Tahoma" w:cs="Tahoma"/>
      <w:bCs/>
      <w:color w:val="000000"/>
      <w:sz w:val="16"/>
      <w:szCs w:val="16"/>
    </w:rPr>
  </w:style>
  <w:style w:type="paragraph" w:styleId="NormalWeb">
    <w:name w:val="Normal (Web)"/>
    <w:basedOn w:val="Normal"/>
    <w:uiPriority w:val="99"/>
    <w:semiHidden/>
    <w:rsid w:val="003C2F05"/>
    <w:pPr>
      <w:spacing w:before="100" w:beforeAutospacing="1" w:after="100" w:afterAutospacing="1"/>
    </w:pPr>
    <w:rPr>
      <w:rFonts w:ascii="Times New Roman" w:hAnsi="Times New Roman"/>
      <w:b w:val="0"/>
      <w:lang w:val="en-US" w:eastAsia="en-US"/>
    </w:rPr>
  </w:style>
  <w:style w:type="character" w:customStyle="1" w:styleId="tabel">
    <w:name w:val="tabel"/>
    <w:rsid w:val="003C2F05"/>
  </w:style>
  <w:style w:type="paragraph" w:styleId="Subsol">
    <w:name w:val="footer"/>
    <w:basedOn w:val="Normal"/>
    <w:link w:val="SubsolCaracter"/>
    <w:uiPriority w:val="99"/>
    <w:rsid w:val="003C2F05"/>
    <w:pPr>
      <w:tabs>
        <w:tab w:val="center" w:pos="4153"/>
        <w:tab w:val="right" w:pos="8306"/>
      </w:tabs>
    </w:pPr>
  </w:style>
  <w:style w:type="character" w:customStyle="1" w:styleId="SubsolCaracter">
    <w:name w:val="Subsol Caracter"/>
    <w:basedOn w:val="Fontdeparagrafimplicit"/>
    <w:link w:val="Subsol"/>
    <w:uiPriority w:val="99"/>
    <w:rsid w:val="003C2F05"/>
    <w:rPr>
      <w:rFonts w:ascii="Verdana" w:eastAsia="Times New Roman" w:hAnsi="Verdana" w:cs="Times New Roman"/>
      <w:b/>
      <w:sz w:val="24"/>
      <w:szCs w:val="24"/>
      <w:lang w:val="ro-RO" w:eastAsia="ro-RO"/>
    </w:rPr>
  </w:style>
  <w:style w:type="character" w:styleId="Numrdepagin">
    <w:name w:val="page number"/>
    <w:basedOn w:val="Fontdeparagrafimplicit"/>
    <w:semiHidden/>
    <w:rsid w:val="003C2F05"/>
  </w:style>
  <w:style w:type="paragraph" w:styleId="Corptext">
    <w:name w:val="Body Text"/>
    <w:basedOn w:val="Normal"/>
    <w:link w:val="CorptextCaracter"/>
    <w:semiHidden/>
    <w:rsid w:val="003C2F05"/>
    <w:pPr>
      <w:jc w:val="both"/>
    </w:pPr>
    <w:rPr>
      <w:rFonts w:ascii="Arial" w:hAnsi="Arial" w:cs="Arial"/>
      <w:color w:val="000000"/>
      <w:sz w:val="20"/>
      <w:szCs w:val="20"/>
    </w:rPr>
  </w:style>
  <w:style w:type="character" w:customStyle="1" w:styleId="CorptextCaracter">
    <w:name w:val="Corp text Caracter"/>
    <w:basedOn w:val="Fontdeparagrafimplicit"/>
    <w:link w:val="Corptext"/>
    <w:semiHidden/>
    <w:rsid w:val="003C2F05"/>
    <w:rPr>
      <w:rFonts w:ascii="Arial" w:eastAsia="Times New Roman" w:hAnsi="Arial" w:cs="Arial"/>
      <w:b/>
      <w:color w:val="000000"/>
      <w:sz w:val="20"/>
      <w:szCs w:val="20"/>
      <w:lang w:val="ro-RO" w:eastAsia="ro-RO"/>
    </w:rPr>
  </w:style>
  <w:style w:type="paragraph" w:styleId="TextnBalon">
    <w:name w:val="Balloon Text"/>
    <w:basedOn w:val="Normal"/>
    <w:link w:val="TextnBalonCaracter"/>
    <w:uiPriority w:val="99"/>
    <w:semiHidden/>
    <w:unhideWhenUsed/>
    <w:rsid w:val="003C2F0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C2F05"/>
    <w:rPr>
      <w:rFonts w:ascii="Tahoma" w:eastAsia="Times New Roman" w:hAnsi="Tahoma" w:cs="Tahoma"/>
      <w:b/>
      <w:sz w:val="16"/>
      <w:szCs w:val="16"/>
      <w:lang w:val="ro-RO" w:eastAsia="ro-RO"/>
    </w:rPr>
  </w:style>
  <w:style w:type="character" w:customStyle="1" w:styleId="tca">
    <w:name w:val="tca"/>
    <w:rsid w:val="003C2F05"/>
  </w:style>
  <w:style w:type="paragraph" w:styleId="Listparagraf">
    <w:name w:val="List Paragraph"/>
    <w:basedOn w:val="Normal"/>
    <w:uiPriority w:val="34"/>
    <w:qFormat/>
    <w:rsid w:val="004C2C73"/>
    <w:pPr>
      <w:ind w:left="720"/>
      <w:contextualSpacing/>
    </w:pPr>
  </w:style>
  <w:style w:type="paragraph" w:customStyle="1" w:styleId="Default">
    <w:name w:val="Default"/>
    <w:rsid w:val="00B11CF9"/>
    <w:pPr>
      <w:autoSpaceDE w:val="0"/>
      <w:autoSpaceDN w:val="0"/>
      <w:adjustRightInd w:val="0"/>
      <w:spacing w:after="0" w:line="240" w:lineRule="auto"/>
    </w:pPr>
    <w:rPr>
      <w:rFonts w:ascii="Times New Roman" w:hAnsi="Times New Roman" w:cs="Times New Roman"/>
      <w:color w:val="000000"/>
      <w:sz w:val="24"/>
      <w:szCs w:val="24"/>
    </w:rPr>
  </w:style>
  <w:style w:type="table" w:styleId="Tabelgril">
    <w:name w:val="Table Grid"/>
    <w:basedOn w:val="TabelNormal"/>
    <w:uiPriority w:val="39"/>
    <w:rsid w:val="00B1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iPriority w:val="99"/>
    <w:unhideWhenUsed/>
    <w:rsid w:val="00A9591B"/>
    <w:pPr>
      <w:spacing w:after="120" w:line="480" w:lineRule="auto"/>
    </w:pPr>
  </w:style>
  <w:style w:type="character" w:customStyle="1" w:styleId="Corptext2Caracter">
    <w:name w:val="Corp text 2 Caracter"/>
    <w:basedOn w:val="Fontdeparagrafimplicit"/>
    <w:link w:val="Corptext2"/>
    <w:uiPriority w:val="99"/>
    <w:rsid w:val="00A9591B"/>
    <w:rPr>
      <w:rFonts w:ascii="Verdana" w:eastAsia="Times New Roman" w:hAnsi="Verdana" w:cs="Times New Roman"/>
      <w:b/>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lnk:CFI%20PRL%201000227%202015%20461" TargetMode="External"/><Relationship Id="rId21" Type="http://schemas.openxmlformats.org/officeDocument/2006/relationships/hyperlink" Target="lnk:LEG%20PRL%20273%202006%200" TargetMode="External"/><Relationship Id="rId42" Type="http://schemas.openxmlformats.org/officeDocument/2006/relationships/hyperlink" Target="lnk:CFI%20PRL%201000227%202015%20474" TargetMode="External"/><Relationship Id="rId47" Type="http://schemas.openxmlformats.org/officeDocument/2006/relationships/hyperlink" Target="lnk:CFI%20PRL%201000227%202015%20461" TargetMode="External"/><Relationship Id="rId63" Type="http://schemas.openxmlformats.org/officeDocument/2006/relationships/hyperlink" Target="lnk:CFI%20PRL%201000227%202015%20478"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lnk:LEG%20PRL%20422%202001%200" TargetMode="External"/><Relationship Id="rId29" Type="http://schemas.openxmlformats.org/officeDocument/2006/relationships/hyperlink" Target="lnk:CFI%20PRL%201000227%202015%20461" TargetMode="External"/><Relationship Id="rId11" Type="http://schemas.openxmlformats.org/officeDocument/2006/relationships/hyperlink" Target="https://idrept.ro/00163219.htm" TargetMode="External"/><Relationship Id="rId24" Type="http://schemas.openxmlformats.org/officeDocument/2006/relationships/hyperlink" Target="lnk:CIV%20PRL%201000000%202009%200" TargetMode="External"/><Relationship Id="rId32" Type="http://schemas.openxmlformats.org/officeDocument/2006/relationships/hyperlink" Target="lnk:CFI%20PRL%201000227%202015%20466" TargetMode="External"/><Relationship Id="rId37" Type="http://schemas.openxmlformats.org/officeDocument/2006/relationships/hyperlink" Target="lnk:CFI%20PRL%201000227%202015%20471" TargetMode="External"/><Relationship Id="rId40" Type="http://schemas.openxmlformats.org/officeDocument/2006/relationships/hyperlink" Target="lnk:CFI%20PRL%201000227%202015%20471" TargetMode="External"/><Relationship Id="rId45" Type="http://schemas.openxmlformats.org/officeDocument/2006/relationships/hyperlink" Target="lnk:CFI%20PRL%201000227%202015%20461" TargetMode="External"/><Relationship Id="rId53" Type="http://schemas.openxmlformats.org/officeDocument/2006/relationships/hyperlink" Target="lnk:CFI%20PRL%201000227%202015%20466" TargetMode="External"/><Relationship Id="rId58" Type="http://schemas.openxmlformats.org/officeDocument/2006/relationships/hyperlink" Target="lnk:CFI%20PRL%201000227%202015%20471" TargetMode="External"/><Relationship Id="rId66" Type="http://schemas.openxmlformats.org/officeDocument/2006/relationships/hyperlink" Target="lnk:ORD%20GUV%202%202001%200" TargetMode="External"/><Relationship Id="rId5" Type="http://schemas.openxmlformats.org/officeDocument/2006/relationships/webSettings" Target="webSettings.xml"/><Relationship Id="rId61" Type="http://schemas.openxmlformats.org/officeDocument/2006/relationships/hyperlink" Target="lnk:CFI%20PRL%201000227%202015%20474" TargetMode="External"/><Relationship Id="rId19" Type="http://schemas.openxmlformats.org/officeDocument/2006/relationships/hyperlink" Target="lnk:CLS%20INS%201000337%202007%200" TargetMode="External"/><Relationship Id="rId14" Type="http://schemas.openxmlformats.org/officeDocument/2006/relationships/hyperlink" Target="lnk:DLG%20CPU%20118%201990%200" TargetMode="External"/><Relationship Id="rId22" Type="http://schemas.openxmlformats.org/officeDocument/2006/relationships/hyperlink" Target="lnk:DLG%20CPU%20118%201990%200" TargetMode="External"/><Relationship Id="rId27" Type="http://schemas.openxmlformats.org/officeDocument/2006/relationships/hyperlink" Target="lnk:CFI%20PRL%201000227%202015%20461" TargetMode="External"/><Relationship Id="rId30" Type="http://schemas.openxmlformats.org/officeDocument/2006/relationships/hyperlink" Target="lnk:CFI%20PRL%201000227%202015%20461" TargetMode="External"/><Relationship Id="rId35" Type="http://schemas.openxmlformats.org/officeDocument/2006/relationships/hyperlink" Target="lnk:CFI%20PRL%201000227%202015%20466" TargetMode="External"/><Relationship Id="rId43" Type="http://schemas.openxmlformats.org/officeDocument/2006/relationships/hyperlink" Target="lnk:CFI%20PRL%201000227%202015%20478" TargetMode="External"/><Relationship Id="rId48" Type="http://schemas.openxmlformats.org/officeDocument/2006/relationships/hyperlink" Target="lnk:CFI%20PRL%201000227%202015%20461" TargetMode="External"/><Relationship Id="rId56" Type="http://schemas.openxmlformats.org/officeDocument/2006/relationships/hyperlink" Target="lnk:CFI%20PRL%201000227%202015%20471" TargetMode="External"/><Relationship Id="rId64" Type="http://schemas.openxmlformats.org/officeDocument/2006/relationships/hyperlink" Target="lnk:CFI%20PRL%201000227%202015%20483" TargetMode="External"/><Relationship Id="rId69" Type="http://schemas.openxmlformats.org/officeDocument/2006/relationships/footer" Target="footer2.xml"/><Relationship Id="rId8" Type="http://schemas.openxmlformats.org/officeDocument/2006/relationships/hyperlink" Target="https://idrept.ro/00173016.htm" TargetMode="External"/><Relationship Id="rId51" Type="http://schemas.openxmlformats.org/officeDocument/2006/relationships/hyperlink" Target="lnk:CFI%20PRL%201000227%202015%20466" TargetMode="External"/><Relationship Id="rId3" Type="http://schemas.openxmlformats.org/officeDocument/2006/relationships/styles" Target="styles.xml"/><Relationship Id="rId12" Type="http://schemas.openxmlformats.org/officeDocument/2006/relationships/hyperlink" Target="https://idrept.ro/00163219.htm" TargetMode="External"/><Relationship Id="rId17" Type="http://schemas.openxmlformats.org/officeDocument/2006/relationships/hyperlink" Target="lnk:ORD%20GUV%2020%201994%200" TargetMode="External"/><Relationship Id="rId25" Type="http://schemas.openxmlformats.org/officeDocument/2006/relationships/hyperlink" Target="lnk:CFI%20PRL%201000227%202015%20461" TargetMode="External"/><Relationship Id="rId33" Type="http://schemas.openxmlformats.org/officeDocument/2006/relationships/hyperlink" Target="lnk:CFI%20PRL%201000227%202015%20466" TargetMode="External"/><Relationship Id="rId38" Type="http://schemas.openxmlformats.org/officeDocument/2006/relationships/hyperlink" Target="lnk:CFI%20PRL%201000227%202015%20471" TargetMode="External"/><Relationship Id="rId46" Type="http://schemas.openxmlformats.org/officeDocument/2006/relationships/hyperlink" Target="lnk:CFI%20PRL%201000227%202015%20461" TargetMode="External"/><Relationship Id="rId59" Type="http://schemas.openxmlformats.org/officeDocument/2006/relationships/hyperlink" Target="lnk:CFI%20PRL%201000227%202015%20471" TargetMode="External"/><Relationship Id="rId67" Type="http://schemas.openxmlformats.org/officeDocument/2006/relationships/hyperlink" Target="lnk:LEG%20PRL%20180%202002%200" TargetMode="External"/><Relationship Id="rId20" Type="http://schemas.openxmlformats.org/officeDocument/2006/relationships/hyperlink" Target="lnk:CFI%20PRL%201000227%202015%20477" TargetMode="External"/><Relationship Id="rId41" Type="http://schemas.openxmlformats.org/officeDocument/2006/relationships/hyperlink" Target="lnk:CFI%20PRL%201000227%202015%20474" TargetMode="External"/><Relationship Id="rId54" Type="http://schemas.openxmlformats.org/officeDocument/2006/relationships/hyperlink" Target="lnk:CFI%20PRL%201000227%202015%20466" TargetMode="External"/><Relationship Id="rId62" Type="http://schemas.openxmlformats.org/officeDocument/2006/relationships/hyperlink" Target="lnk:CFI%20PRL%201000227%202015%2047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lnk:LEG%20PRL%20422%202001%200" TargetMode="External"/><Relationship Id="rId23" Type="http://schemas.openxmlformats.org/officeDocument/2006/relationships/hyperlink" Target="lnk:DLG%20CPU%20118%201990%200" TargetMode="External"/><Relationship Id="rId28" Type="http://schemas.openxmlformats.org/officeDocument/2006/relationships/hyperlink" Target="lnk:CFI%20PRL%201000227%202015%20461" TargetMode="External"/><Relationship Id="rId36" Type="http://schemas.openxmlformats.org/officeDocument/2006/relationships/hyperlink" Target="lnk:CFI%20PRL%201000227%202015%20471" TargetMode="External"/><Relationship Id="rId49" Type="http://schemas.openxmlformats.org/officeDocument/2006/relationships/hyperlink" Target="lnk:CFI%20PRL%201000227%202015%20461" TargetMode="External"/><Relationship Id="rId57" Type="http://schemas.openxmlformats.org/officeDocument/2006/relationships/hyperlink" Target="lnk:CFI%20PRL%201000227%202015%20471" TargetMode="External"/><Relationship Id="rId10" Type="http://schemas.openxmlformats.org/officeDocument/2006/relationships/hyperlink" Target="https://idrept.ro/00173016.htm" TargetMode="External"/><Relationship Id="rId31" Type="http://schemas.openxmlformats.org/officeDocument/2006/relationships/hyperlink" Target="lnk:CFI%20PRL%201000227%202015%20466" TargetMode="External"/><Relationship Id="rId44" Type="http://schemas.openxmlformats.org/officeDocument/2006/relationships/hyperlink" Target="lnk:CFI%20PRL%201000227%202015%20483" TargetMode="External"/><Relationship Id="rId52" Type="http://schemas.openxmlformats.org/officeDocument/2006/relationships/hyperlink" Target="lnk:CFI%20PRL%201000227%202015%20466" TargetMode="External"/><Relationship Id="rId60" Type="http://schemas.openxmlformats.org/officeDocument/2006/relationships/hyperlink" Target="lnk:CFI%20PRL%201000227%202015%20471" TargetMode="External"/><Relationship Id="rId65" Type="http://schemas.openxmlformats.org/officeDocument/2006/relationships/hyperlink" Target="lnk:CFI%20PRL%201000227%202015%20491" TargetMode="External"/><Relationship Id="rId4" Type="http://schemas.openxmlformats.org/officeDocument/2006/relationships/settings" Target="settings.xml"/><Relationship Id="rId9" Type="http://schemas.openxmlformats.org/officeDocument/2006/relationships/hyperlink" Target="lnk:CFI%20PRL%201000227%202015%20457" TargetMode="External"/><Relationship Id="rId13" Type="http://schemas.openxmlformats.org/officeDocument/2006/relationships/hyperlink" Target="https://idrept.ro/00163219.htm" TargetMode="External"/><Relationship Id="rId18" Type="http://schemas.openxmlformats.org/officeDocument/2006/relationships/hyperlink" Target="lnk:LEG%20PRL%20350%202001%200" TargetMode="External"/><Relationship Id="rId39" Type="http://schemas.openxmlformats.org/officeDocument/2006/relationships/hyperlink" Target="lnk:CFI%20PRL%201000227%202015%20471" TargetMode="External"/><Relationship Id="rId34" Type="http://schemas.openxmlformats.org/officeDocument/2006/relationships/hyperlink" Target="lnk:CFI%20PRL%201000227%202015%20466" TargetMode="External"/><Relationship Id="rId50" Type="http://schemas.openxmlformats.org/officeDocument/2006/relationships/hyperlink" Target="lnk:CFI%20PRL%201000227%202015%20461" TargetMode="External"/><Relationship Id="rId55" Type="http://schemas.openxmlformats.org/officeDocument/2006/relationships/hyperlink" Target="lnk:CFI%20PRL%201000227%202015%20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45CB8-0A7B-444C-8055-177DB076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3172</TotalTime>
  <Pages>35</Pages>
  <Words>17354</Words>
  <Characters>100655</Characters>
  <Application>Microsoft Office Word</Application>
  <DocSecurity>0</DocSecurity>
  <Lines>838</Lines>
  <Paragraphs>235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ciprian prodea</cp:lastModifiedBy>
  <cp:revision>84</cp:revision>
  <cp:lastPrinted>2025-12-29T07:27:00Z</cp:lastPrinted>
  <dcterms:created xsi:type="dcterms:W3CDTF">2025-12-16T09:10:00Z</dcterms:created>
  <dcterms:modified xsi:type="dcterms:W3CDTF">2025-12-29T11:02:00Z</dcterms:modified>
</cp:coreProperties>
</file>