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23" w:rsidRDefault="00A74F23" w:rsidP="00A74F23">
      <w:pPr>
        <w:tabs>
          <w:tab w:val="left" w:pos="400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ANU</w:t>
      </w:r>
      <w:r w:rsidR="00AF3E75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Ț PUBLIC</w:t>
      </w:r>
    </w:p>
    <w:p w:rsidR="00A74F23" w:rsidRDefault="00A74F23" w:rsidP="00A74F2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74F23" w:rsidRDefault="00A74F23" w:rsidP="00A74F2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</w:t>
      </w:r>
      <w:r w:rsidRPr="003F60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Primaria Comunei Corod, localitatea Corod, str. Ștefan cel Mare, nr. 258, jud. Galați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titular al proiectului </w:t>
      </w:r>
      <w:r w:rsidRPr="00A63F24">
        <w:rPr>
          <w:rFonts w:ascii="Times New Roman" w:hAnsi="Times New Roman" w:cs="Times New Roman"/>
          <w:b/>
          <w:bCs/>
          <w:sz w:val="24"/>
          <w:szCs w:val="24"/>
          <w:lang w:val="it-IT"/>
        </w:rPr>
        <w:t>„</w:t>
      </w:r>
      <w:r w:rsidRPr="00A63F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PLAN URBANISTIC ZONAL- INTRODUCERE ÎN INTRAVILAN ȘI REGLEMENTARI URBANISTICE U.T.R. 25, T 5, T 6/1, SAT CĂRĂPCEȘTI,COMUNA COROD,JUDEȚUL GALAȚI</w:t>
      </w:r>
      <w:r w:rsidRPr="00A63F24">
        <w:rPr>
          <w:rFonts w:ascii="Times New Roman" w:hAnsi="Times New Roman" w:cs="Times New Roman"/>
          <w:b/>
          <w:bCs/>
          <w:sz w:val="24"/>
          <w:szCs w:val="24"/>
          <w:lang w:val="it-IT"/>
        </w:rPr>
        <w:t>”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, </w:t>
      </w:r>
      <w:r w:rsidRPr="003F60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anunță publicul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interesat asupra depunerii primei versiuni a planului la APM Galați, în vederea obținerii avizului de mediu</w:t>
      </w:r>
      <w:r w:rsidRPr="003F60C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74F23" w:rsidRDefault="00A74F23" w:rsidP="00A74F2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Informațiile privind varianta de plan pot fi consultate la sediul </w:t>
      </w:r>
      <w:r w:rsidRPr="003F60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APM Galați, Galați, strada Regiment 11 Siret nr. 2,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luni până vineri și la sediul Primăriei Corod, sat Corod,</w:t>
      </w:r>
      <w:r w:rsidRPr="00EA2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60CF">
        <w:rPr>
          <w:rFonts w:ascii="Times New Roman" w:hAnsi="Times New Roman" w:cs="Times New Roman"/>
          <w:sz w:val="24"/>
          <w:szCs w:val="24"/>
          <w:shd w:val="clear" w:color="auto" w:fill="FFFFFF"/>
        </w:rPr>
        <w:t>str. Ștefan cel Mare, nr. 258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74F23" w:rsidRDefault="00A74F23" w:rsidP="00A74F23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Observațiile publicului se primesc zilnic în scris la sediul APM Galați </w:t>
      </w:r>
      <w:r w:rsidRPr="003F60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î</w:t>
      </w:r>
      <w:r w:rsidRPr="003F60CF">
        <w:rPr>
          <w:rFonts w:ascii="Times New Roman" w:hAnsi="Times New Roman" w:cs="Times New Roman"/>
          <w:sz w:val="24"/>
          <w:szCs w:val="24"/>
          <w:shd w:val="clear" w:color="auto" w:fill="FFFFFF"/>
        </w:rPr>
        <w:t>n termen de 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3F60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zile calendaristice de la data prezentului  anun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ț</w:t>
      </w:r>
      <w:r>
        <w:rPr>
          <w:rFonts w:ascii="Arial" w:hAnsi="Arial" w:cs="Arial"/>
          <w:sz w:val="18"/>
          <w:szCs w:val="18"/>
          <w:shd w:val="clear" w:color="auto" w:fill="FFFFFF"/>
        </w:rPr>
        <w:t>.</w:t>
      </w:r>
    </w:p>
    <w:p w:rsidR="00A74F23" w:rsidRDefault="00A74F2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74F23" w:rsidRDefault="00A74F2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A3580" w:rsidRPr="00A63F24" w:rsidRDefault="00DC5D79">
      <w:pPr>
        <w:rPr>
          <w:rFonts w:ascii="Times New Roman" w:hAnsi="Times New Roman" w:cs="Times New Roman"/>
          <w:sz w:val="24"/>
          <w:szCs w:val="24"/>
        </w:rPr>
      </w:pPr>
      <w:r w:rsidRPr="00A63F2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BA3580" w:rsidRPr="00A63F24" w:rsidSect="00801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C5D79"/>
    <w:rsid w:val="00130D55"/>
    <w:rsid w:val="003F60CF"/>
    <w:rsid w:val="00787CA0"/>
    <w:rsid w:val="00801FFE"/>
    <w:rsid w:val="00A63F24"/>
    <w:rsid w:val="00A74F23"/>
    <w:rsid w:val="00AF3E75"/>
    <w:rsid w:val="00B17DD2"/>
    <w:rsid w:val="00BA3580"/>
    <w:rsid w:val="00C776E6"/>
    <w:rsid w:val="00D161D0"/>
    <w:rsid w:val="00DC5D79"/>
    <w:rsid w:val="00E11EBC"/>
    <w:rsid w:val="00FA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valeriu.alexandru</cp:lastModifiedBy>
  <cp:revision>5</cp:revision>
  <dcterms:created xsi:type="dcterms:W3CDTF">2023-11-08T10:46:00Z</dcterms:created>
  <dcterms:modified xsi:type="dcterms:W3CDTF">2023-11-13T12:58:00Z</dcterms:modified>
</cp:coreProperties>
</file>